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ABE" w:rsidRDefault="00703ABE" w:rsidP="002E6C74">
      <w:pPr>
        <w:jc w:val="center"/>
        <w:rPr>
          <w:rFonts w:ascii="华文琥珀" w:eastAsia="华文琥珀"/>
          <w:sz w:val="48"/>
          <w:szCs w:val="48"/>
        </w:rPr>
      </w:pPr>
      <w:r>
        <w:rPr>
          <w:rFonts w:ascii="华文琥珀" w:eastAsia="华文琥珀" w:hint="eastAsia"/>
          <w:sz w:val="48"/>
          <w:szCs w:val="48"/>
        </w:rPr>
        <w:t>目录</w:t>
      </w:r>
    </w:p>
    <w:p w:rsidR="00703ABE" w:rsidRPr="003D2ECB" w:rsidRDefault="00703ABE" w:rsidP="00AA1EA2">
      <w:pPr>
        <w:pStyle w:val="2"/>
        <w:spacing w:line="360" w:lineRule="auto"/>
      </w:pPr>
      <w:r w:rsidRPr="0018666C">
        <w:rPr>
          <w:sz w:val="24"/>
          <w:szCs w:val="24"/>
        </w:rPr>
        <w:fldChar w:fldCharType="begin"/>
      </w:r>
      <w:r w:rsidRPr="0018666C">
        <w:rPr>
          <w:sz w:val="24"/>
          <w:szCs w:val="24"/>
        </w:rPr>
        <w:instrText xml:space="preserve"> </w:instrText>
      </w:r>
      <w:r w:rsidRPr="0018666C">
        <w:rPr>
          <w:rFonts w:hint="eastAsia"/>
          <w:sz w:val="24"/>
          <w:szCs w:val="24"/>
        </w:rPr>
        <w:instrText>TOC \o "1-2" \h \z \u</w:instrText>
      </w:r>
      <w:r w:rsidRPr="0018666C">
        <w:rPr>
          <w:sz w:val="24"/>
          <w:szCs w:val="24"/>
        </w:rPr>
        <w:instrText xml:space="preserve"> </w:instrText>
      </w:r>
      <w:r w:rsidRPr="0018666C">
        <w:rPr>
          <w:sz w:val="24"/>
          <w:szCs w:val="24"/>
        </w:rPr>
        <w:fldChar w:fldCharType="separate"/>
      </w:r>
      <w:hyperlink w:anchor="_Toc451527541" w:history="1">
        <w:r w:rsidRPr="003D2ECB">
          <w:rPr>
            <w:rStyle w:val="ab"/>
          </w:rPr>
          <w:t>公共汽车乘车规则</w:t>
        </w:r>
        <w:r w:rsidRPr="003D2ECB">
          <w:rPr>
            <w:webHidden/>
          </w:rPr>
          <w:tab/>
        </w:r>
        <w:r w:rsidRPr="003D2ECB">
          <w:rPr>
            <w:webHidden/>
          </w:rPr>
          <w:fldChar w:fldCharType="begin"/>
        </w:r>
        <w:r w:rsidRPr="003D2ECB">
          <w:rPr>
            <w:webHidden/>
          </w:rPr>
          <w:instrText xml:space="preserve"> PAGEREF _Toc451527541 \h </w:instrText>
        </w:r>
        <w:r w:rsidRPr="003D2ECB">
          <w:rPr>
            <w:webHidden/>
          </w:rPr>
        </w:r>
        <w:r w:rsidRPr="003D2ECB">
          <w:rPr>
            <w:webHidden/>
          </w:rPr>
          <w:fldChar w:fldCharType="separate"/>
        </w:r>
        <w:r w:rsidRPr="003D2ECB">
          <w:rPr>
            <w:webHidden/>
          </w:rPr>
          <w:t>1</w:t>
        </w:r>
        <w:r w:rsidRPr="003D2ECB">
          <w:rPr>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42" w:history="1">
        <w:r w:rsidR="00703ABE" w:rsidRPr="0018666C">
          <w:rPr>
            <w:rStyle w:val="ab"/>
            <w:rFonts w:ascii="黑体" w:eastAsia="黑体" w:hAnsi="黑体"/>
            <w:noProof/>
          </w:rPr>
          <w:t>一、乘车</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_Toc451527542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1</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43" w:history="1">
        <w:r w:rsidR="00703ABE" w:rsidRPr="0018666C">
          <w:rPr>
            <w:rStyle w:val="ab"/>
            <w:rFonts w:ascii="黑体" w:eastAsia="黑体" w:hAnsi="黑体"/>
            <w:noProof/>
          </w:rPr>
          <w:t>二、票务</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_Toc451527543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2</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44" w:history="1">
        <w:r w:rsidR="00703ABE" w:rsidRPr="0018666C">
          <w:rPr>
            <w:rStyle w:val="ab"/>
            <w:rFonts w:ascii="黑体" w:eastAsia="黑体" w:hAnsi="黑体"/>
            <w:noProof/>
          </w:rPr>
          <w:t>三、违规行动的处理规定</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_Toc451527544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2</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45" w:history="1">
        <w:r w:rsidR="00703ABE" w:rsidRPr="0018666C">
          <w:rPr>
            <w:rStyle w:val="ab"/>
            <w:rFonts w:ascii="黑体" w:eastAsia="黑体" w:hAnsi="黑体"/>
            <w:noProof/>
          </w:rPr>
          <w:t>四、携带物品</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_Toc451527545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2</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46" w:history="1">
        <w:r w:rsidR="00703ABE" w:rsidRPr="0018666C">
          <w:rPr>
            <w:rStyle w:val="ab"/>
            <w:rFonts w:ascii="黑体" w:eastAsia="黑体" w:hAnsi="黑体"/>
            <w:noProof/>
          </w:rPr>
          <w:t>五、其它</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_Toc451527546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2</w:t>
        </w:r>
        <w:r w:rsidR="00703ABE" w:rsidRPr="0018666C">
          <w:rPr>
            <w:rFonts w:ascii="黑体" w:eastAsia="黑体" w:hAnsi="黑体"/>
            <w:noProof/>
            <w:webHidden/>
          </w:rPr>
          <w:fldChar w:fldCharType="end"/>
        </w:r>
      </w:hyperlink>
    </w:p>
    <w:p w:rsidR="00703ABE" w:rsidRPr="003D2ECB" w:rsidRDefault="006A4E3E" w:rsidP="00AA1EA2">
      <w:pPr>
        <w:pStyle w:val="2"/>
        <w:spacing w:line="360" w:lineRule="auto"/>
      </w:pPr>
      <w:hyperlink w:anchor="_Toc451527547" w:history="1">
        <w:r w:rsidR="00703ABE" w:rsidRPr="003D2ECB">
          <w:rPr>
            <w:rStyle w:val="ab"/>
          </w:rPr>
          <w:t>轨道交通乘车规则</w:t>
        </w:r>
        <w:r w:rsidR="00703ABE" w:rsidRPr="003D2ECB">
          <w:rPr>
            <w:webHidden/>
          </w:rPr>
          <w:tab/>
        </w:r>
        <w:r w:rsidR="00703ABE" w:rsidRPr="003D2ECB">
          <w:rPr>
            <w:webHidden/>
          </w:rPr>
          <w:fldChar w:fldCharType="begin"/>
        </w:r>
        <w:r w:rsidR="00703ABE" w:rsidRPr="003D2ECB">
          <w:rPr>
            <w:webHidden/>
          </w:rPr>
          <w:instrText xml:space="preserve"> PAGEREF _Toc451527547 \h </w:instrText>
        </w:r>
        <w:r w:rsidR="00703ABE" w:rsidRPr="003D2ECB">
          <w:rPr>
            <w:webHidden/>
          </w:rPr>
        </w:r>
        <w:r w:rsidR="00703ABE" w:rsidRPr="003D2ECB">
          <w:rPr>
            <w:webHidden/>
          </w:rPr>
          <w:fldChar w:fldCharType="separate"/>
        </w:r>
        <w:r w:rsidR="00703ABE" w:rsidRPr="003D2ECB">
          <w:rPr>
            <w:webHidden/>
          </w:rPr>
          <w:t>3</w:t>
        </w:r>
        <w:r w:rsidR="00703ABE" w:rsidRPr="003D2ECB">
          <w:rPr>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48" w:history="1">
        <w:r w:rsidR="00703ABE" w:rsidRPr="0018666C">
          <w:rPr>
            <w:rStyle w:val="ab"/>
            <w:rFonts w:ascii="黑体" w:eastAsia="黑体" w:hAnsi="黑体"/>
            <w:noProof/>
          </w:rPr>
          <w:t>一、乘车</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_Toc451527548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3</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49" w:history="1">
        <w:r w:rsidR="00703ABE" w:rsidRPr="0018666C">
          <w:rPr>
            <w:rStyle w:val="ab"/>
            <w:rFonts w:ascii="黑体" w:eastAsia="黑体" w:hAnsi="黑体"/>
            <w:noProof/>
          </w:rPr>
          <w:t>二、票务</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_Toc451527549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3</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50" w:history="1">
        <w:r w:rsidR="00703ABE" w:rsidRPr="0018666C">
          <w:rPr>
            <w:rStyle w:val="ab"/>
            <w:rFonts w:ascii="黑体" w:eastAsia="黑体" w:hAnsi="黑体"/>
            <w:noProof/>
          </w:rPr>
          <w:t>三、携带物品</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_Toc451527550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3</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51" w:history="1">
        <w:r w:rsidR="00703ABE" w:rsidRPr="0018666C">
          <w:rPr>
            <w:rStyle w:val="ab"/>
            <w:rFonts w:ascii="黑体" w:eastAsia="黑体" w:hAnsi="黑体"/>
            <w:noProof/>
          </w:rPr>
          <w:t>四、规章行动的规定</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_Toc451527551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4</w:t>
        </w:r>
        <w:r w:rsidR="00703ABE" w:rsidRPr="0018666C">
          <w:rPr>
            <w:rFonts w:ascii="黑体" w:eastAsia="黑体" w:hAnsi="黑体"/>
            <w:noProof/>
            <w:webHidden/>
          </w:rPr>
          <w:fldChar w:fldCharType="end"/>
        </w:r>
      </w:hyperlink>
    </w:p>
    <w:p w:rsidR="00703ABE" w:rsidRPr="0018666C" w:rsidRDefault="006A4E3E" w:rsidP="00AA1EA2">
      <w:pPr>
        <w:pStyle w:val="1"/>
        <w:tabs>
          <w:tab w:val="right" w:leader="dot" w:pos="8296"/>
        </w:tabs>
        <w:spacing w:line="360" w:lineRule="auto"/>
        <w:rPr>
          <w:rFonts w:ascii="黑体" w:eastAsia="黑体" w:hAnsi="黑体"/>
          <w:noProof/>
        </w:rPr>
      </w:pPr>
      <w:hyperlink w:anchor="_Toc451527552" w:history="1">
        <w:r w:rsidR="00703ABE" w:rsidRPr="0018666C">
          <w:rPr>
            <w:rStyle w:val="ab"/>
            <w:rFonts w:ascii="黑体" w:eastAsia="黑体" w:hAnsi="黑体"/>
            <w:noProof/>
          </w:rPr>
          <w:t>五、违规乘车</w:t>
        </w:r>
        <w:r w:rsidR="00703ABE" w:rsidRPr="0018666C">
          <w:rPr>
            <w:rFonts w:ascii="黑体" w:eastAsia="黑体" w:hAnsi="黑体"/>
            <w:noProof/>
            <w:webHidden/>
          </w:rPr>
          <w:tab/>
        </w:r>
        <w:r w:rsidR="00703ABE" w:rsidRPr="0018666C">
          <w:rPr>
            <w:rFonts w:ascii="黑体" w:eastAsia="黑体" w:hAnsi="黑体"/>
            <w:noProof/>
            <w:webHidden/>
          </w:rPr>
          <w:fldChar w:fldCharType="begin"/>
        </w:r>
        <w:r w:rsidR="00703ABE" w:rsidRPr="0018666C">
          <w:rPr>
            <w:rFonts w:ascii="黑体" w:eastAsia="黑体" w:hAnsi="黑体"/>
            <w:noProof/>
            <w:webHidden/>
          </w:rPr>
          <w:instrText xml:space="preserve"> PAGEREF _Toc451527552 \h </w:instrText>
        </w:r>
        <w:r w:rsidR="00703ABE" w:rsidRPr="0018666C">
          <w:rPr>
            <w:rFonts w:ascii="黑体" w:eastAsia="黑体" w:hAnsi="黑体"/>
            <w:noProof/>
            <w:webHidden/>
          </w:rPr>
        </w:r>
        <w:r w:rsidR="00703ABE" w:rsidRPr="0018666C">
          <w:rPr>
            <w:rFonts w:ascii="黑体" w:eastAsia="黑体" w:hAnsi="黑体"/>
            <w:noProof/>
            <w:webHidden/>
          </w:rPr>
          <w:fldChar w:fldCharType="separate"/>
        </w:r>
        <w:r w:rsidR="00703ABE" w:rsidRPr="0018666C">
          <w:rPr>
            <w:rFonts w:ascii="黑体" w:eastAsia="黑体" w:hAnsi="黑体"/>
            <w:noProof/>
            <w:webHidden/>
          </w:rPr>
          <w:t>4</w:t>
        </w:r>
        <w:r w:rsidR="00703ABE" w:rsidRPr="0018666C">
          <w:rPr>
            <w:rFonts w:ascii="黑体" w:eastAsia="黑体" w:hAnsi="黑体"/>
            <w:noProof/>
            <w:webHidden/>
          </w:rPr>
          <w:fldChar w:fldCharType="end"/>
        </w:r>
      </w:hyperlink>
    </w:p>
    <w:p w:rsidR="00703ABE" w:rsidRPr="00703ABE" w:rsidRDefault="00703ABE" w:rsidP="00AA1EA2">
      <w:pPr>
        <w:spacing w:line="360" w:lineRule="auto"/>
        <w:ind w:firstLineChars="200" w:firstLine="480"/>
        <w:rPr>
          <w:sz w:val="24"/>
          <w:szCs w:val="24"/>
        </w:rPr>
      </w:pPr>
      <w:r w:rsidRPr="0018666C">
        <w:rPr>
          <w:rFonts w:ascii="黑体" w:eastAsia="黑体" w:hAnsi="黑体"/>
          <w:sz w:val="24"/>
          <w:szCs w:val="24"/>
        </w:rPr>
        <w:fldChar w:fldCharType="end"/>
      </w:r>
    </w:p>
    <w:p w:rsidR="00AE26E2" w:rsidRPr="002E6C74" w:rsidRDefault="002E6C74" w:rsidP="002E6C74">
      <w:pPr>
        <w:jc w:val="center"/>
        <w:rPr>
          <w:rFonts w:ascii="华文琥珀" w:eastAsia="华文琥珀"/>
          <w:sz w:val="48"/>
          <w:szCs w:val="48"/>
        </w:rPr>
      </w:pPr>
      <w:r w:rsidRPr="002E6C74">
        <w:rPr>
          <w:rFonts w:ascii="华文琥珀" w:eastAsia="华文琥珀" w:hint="eastAsia"/>
          <w:sz w:val="48"/>
          <w:szCs w:val="48"/>
        </w:rPr>
        <w:t>城市</w:t>
      </w:r>
      <w:r w:rsidR="00452DDC">
        <w:rPr>
          <w:rFonts w:ascii="华文琥珀" w:eastAsia="华文琥珀" w:hint="eastAsia"/>
          <w:sz w:val="48"/>
          <w:szCs w:val="48"/>
        </w:rPr>
        <w:t>交通</w:t>
      </w:r>
      <w:r w:rsidR="00AE26E2" w:rsidRPr="002E6C74">
        <w:rPr>
          <w:rFonts w:ascii="华文琥珀" w:eastAsia="华文琥珀" w:hint="eastAsia"/>
          <w:sz w:val="48"/>
          <w:szCs w:val="48"/>
        </w:rPr>
        <w:t>乘车规则</w:t>
      </w:r>
    </w:p>
    <w:p w:rsidR="00AE26E2" w:rsidRPr="003F2D61" w:rsidRDefault="003F2D61" w:rsidP="003F2D61">
      <w:pPr>
        <w:pStyle w:val="a8"/>
      </w:pPr>
      <w:bookmarkStart w:id="0" w:name="_Toc451527541"/>
      <w:r w:rsidRPr="003F2D61">
        <w:rPr>
          <w:rFonts w:hint="eastAsia"/>
        </w:rPr>
        <w:t>公共汽车乘车规则</w:t>
      </w:r>
      <w:bookmarkEnd w:id="0"/>
    </w:p>
    <w:p w:rsidR="003F2D61" w:rsidRDefault="0052447A" w:rsidP="0052447A">
      <w:pPr>
        <w:ind w:firstLineChars="200" w:firstLine="420"/>
        <w:rPr>
          <w:sz w:val="24"/>
          <w:szCs w:val="24"/>
        </w:rPr>
      </w:pPr>
      <w:r>
        <w:rPr>
          <w:rFonts w:hint="eastAsia"/>
        </w:rPr>
        <w:t xml:space="preserve"> </w:t>
      </w:r>
    </w:p>
    <w:p w:rsidR="00AE26E2" w:rsidRPr="00452DDC" w:rsidRDefault="00AE26E2" w:rsidP="00E53CE3">
      <w:pPr>
        <w:ind w:firstLineChars="200" w:firstLine="480"/>
        <w:rPr>
          <w:sz w:val="24"/>
          <w:szCs w:val="24"/>
        </w:rPr>
      </w:pPr>
      <w:r w:rsidRPr="00452DDC">
        <w:rPr>
          <w:rFonts w:hint="eastAsia"/>
          <w:sz w:val="24"/>
          <w:szCs w:val="24"/>
        </w:rPr>
        <w:t>为加强公共交通管理，保障城市公共安全和畅通，确保“无人售票车</w:t>
      </w:r>
      <w:r w:rsidR="00060394">
        <w:rPr>
          <w:sz w:val="24"/>
          <w:szCs w:val="24"/>
        </w:rPr>
        <w:fldChar w:fldCharType="begin"/>
      </w:r>
      <w:r w:rsidR="00060394">
        <w:instrText xml:space="preserve"> XE "</w:instrText>
      </w:r>
      <w:r w:rsidR="00060394" w:rsidRPr="00120DEB">
        <w:rPr>
          <w:rFonts w:hint="eastAsia"/>
          <w:sz w:val="24"/>
          <w:szCs w:val="24"/>
        </w:rPr>
        <w:instrText>无人售票车</w:instrText>
      </w:r>
      <w:r w:rsidR="00060394">
        <w:instrText xml:space="preserve">" </w:instrText>
      </w:r>
      <w:r w:rsidR="00060394">
        <w:rPr>
          <w:sz w:val="24"/>
          <w:szCs w:val="24"/>
        </w:rPr>
        <w:fldChar w:fldCharType="end"/>
      </w:r>
      <w:r w:rsidRPr="00452DDC">
        <w:rPr>
          <w:rFonts w:hint="eastAsia"/>
          <w:sz w:val="24"/>
          <w:szCs w:val="24"/>
        </w:rPr>
        <w:t>”的正常运营，维护乘坐公共汽车的正常秩序，特制定本规则：</w:t>
      </w:r>
    </w:p>
    <w:p w:rsidR="00AE26E2" w:rsidRPr="008A7CC6" w:rsidRDefault="00AE26E2" w:rsidP="001666F0">
      <w:pPr>
        <w:pStyle w:val="ac"/>
        <w:rPr>
          <w:rStyle w:val="a7"/>
          <w:b/>
          <w:sz w:val="28"/>
          <w:szCs w:val="28"/>
        </w:rPr>
      </w:pPr>
      <w:bookmarkStart w:id="1" w:name="_Toc451527542"/>
      <w:r w:rsidRPr="008A7CC6">
        <w:rPr>
          <w:rStyle w:val="a7"/>
          <w:rFonts w:hint="eastAsia"/>
          <w:b/>
          <w:sz w:val="28"/>
          <w:szCs w:val="28"/>
        </w:rPr>
        <w:t>一、乘车</w:t>
      </w:r>
      <w:bookmarkEnd w:id="1"/>
    </w:p>
    <w:p w:rsidR="00EE312F" w:rsidRPr="00EE312F" w:rsidRDefault="00303C97" w:rsidP="0052447A">
      <w:pPr>
        <w:ind w:firstLineChars="200" w:firstLine="480"/>
        <w:rPr>
          <w:sz w:val="24"/>
          <w:szCs w:val="24"/>
        </w:rPr>
      </w:pPr>
      <w:r w:rsidRPr="0052447A">
        <w:rPr>
          <w:rFonts w:hint="eastAsia"/>
          <w:sz w:val="24"/>
          <w:szCs w:val="24"/>
        </w:rPr>
        <w:t>乘客</w:t>
      </w:r>
      <w:r w:rsidR="00EE312F" w:rsidRPr="0052447A">
        <w:rPr>
          <w:rFonts w:hint="eastAsia"/>
          <w:sz w:val="24"/>
          <w:szCs w:val="24"/>
        </w:rPr>
        <w:t>乘</w:t>
      </w:r>
      <w:r w:rsidRPr="0052447A">
        <w:rPr>
          <w:rFonts w:hint="eastAsia"/>
          <w:sz w:val="24"/>
          <w:szCs w:val="24"/>
        </w:rPr>
        <w:t>公共汽车</w:t>
      </w:r>
      <w:r w:rsidR="00EE312F" w:rsidRPr="0052447A">
        <w:rPr>
          <w:rFonts w:hint="eastAsia"/>
          <w:sz w:val="24"/>
          <w:szCs w:val="24"/>
        </w:rPr>
        <w:t>必须履行如下几点基本规定：</w:t>
      </w:r>
    </w:p>
    <w:p w:rsidR="00AE26E2" w:rsidRPr="00452DDC" w:rsidRDefault="00AE26E2" w:rsidP="0052447A">
      <w:pPr>
        <w:ind w:firstLineChars="200" w:firstLine="480"/>
        <w:rPr>
          <w:sz w:val="24"/>
          <w:szCs w:val="24"/>
        </w:rPr>
      </w:pPr>
      <w:r w:rsidRPr="0052447A">
        <w:rPr>
          <w:rFonts w:hint="eastAsia"/>
          <w:sz w:val="24"/>
          <w:szCs w:val="24"/>
        </w:rPr>
        <w:t>1</w:t>
      </w:r>
      <w:r w:rsidRPr="0052447A">
        <w:rPr>
          <w:rFonts w:hint="eastAsia"/>
          <w:sz w:val="24"/>
          <w:szCs w:val="24"/>
        </w:rPr>
        <w:t>、</w:t>
      </w:r>
      <w:r w:rsidRPr="00452DDC">
        <w:rPr>
          <w:rFonts w:hint="eastAsia"/>
          <w:sz w:val="24"/>
          <w:szCs w:val="24"/>
        </w:rPr>
        <w:t>遵守社会公德，有老、弱、病、残、孕及怀抱婴儿者优先上车，乘客应主动让座，到达终点站应全部下车。</w:t>
      </w:r>
    </w:p>
    <w:p w:rsidR="00AE26E2" w:rsidRPr="00452DDC" w:rsidRDefault="00AE26E2" w:rsidP="0052447A">
      <w:pPr>
        <w:ind w:firstLineChars="200" w:firstLine="480"/>
        <w:rPr>
          <w:sz w:val="24"/>
          <w:szCs w:val="24"/>
        </w:rPr>
      </w:pPr>
      <w:r w:rsidRPr="0052447A">
        <w:rPr>
          <w:rFonts w:hint="eastAsia"/>
          <w:sz w:val="24"/>
          <w:szCs w:val="24"/>
        </w:rPr>
        <w:t>2</w:t>
      </w:r>
      <w:r w:rsidRPr="0052447A">
        <w:rPr>
          <w:rFonts w:hint="eastAsia"/>
          <w:sz w:val="24"/>
          <w:szCs w:val="24"/>
        </w:rPr>
        <w:t>、</w:t>
      </w:r>
      <w:r w:rsidRPr="00452DDC">
        <w:rPr>
          <w:rFonts w:hint="eastAsia"/>
          <w:sz w:val="24"/>
          <w:szCs w:val="24"/>
        </w:rPr>
        <w:t>自觉遵守乘车规则，依次排队，先</w:t>
      </w:r>
      <w:r w:rsidR="002E6C74" w:rsidRPr="00452DDC">
        <w:rPr>
          <w:rFonts w:hint="eastAsia"/>
          <w:sz w:val="24"/>
          <w:szCs w:val="24"/>
        </w:rPr>
        <w:t>下后上，文明乘车。乘坐“无人售票车</w:t>
      </w:r>
      <w:r w:rsidR="00060394">
        <w:rPr>
          <w:sz w:val="24"/>
          <w:szCs w:val="24"/>
        </w:rPr>
        <w:fldChar w:fldCharType="begin"/>
      </w:r>
      <w:r w:rsidR="00060394">
        <w:instrText xml:space="preserve"> XE "</w:instrText>
      </w:r>
      <w:r w:rsidR="00060394" w:rsidRPr="00120DEB">
        <w:rPr>
          <w:rFonts w:hint="eastAsia"/>
          <w:sz w:val="24"/>
          <w:szCs w:val="24"/>
        </w:rPr>
        <w:instrText>无人售票车</w:instrText>
      </w:r>
      <w:r w:rsidR="00060394">
        <w:instrText xml:space="preserve">" </w:instrText>
      </w:r>
      <w:r w:rsidR="00060394">
        <w:rPr>
          <w:sz w:val="24"/>
          <w:szCs w:val="24"/>
        </w:rPr>
        <w:fldChar w:fldCharType="end"/>
      </w:r>
      <w:r w:rsidR="002E6C74" w:rsidRPr="00452DDC">
        <w:rPr>
          <w:rFonts w:hint="eastAsia"/>
          <w:sz w:val="24"/>
          <w:szCs w:val="24"/>
        </w:rPr>
        <w:t>”时，请从前门上车，并自觉向</w:t>
      </w:r>
      <w:r w:rsidRPr="00452DDC">
        <w:rPr>
          <w:rFonts w:hint="eastAsia"/>
          <w:sz w:val="24"/>
          <w:szCs w:val="24"/>
        </w:rPr>
        <w:t>后门</w:t>
      </w:r>
      <w:r w:rsidR="002E6C74" w:rsidRPr="00452DDC">
        <w:rPr>
          <w:rFonts w:hint="eastAsia"/>
          <w:sz w:val="24"/>
          <w:szCs w:val="24"/>
        </w:rPr>
        <w:t>移动</w:t>
      </w:r>
      <w:r w:rsidRPr="00452DDC">
        <w:rPr>
          <w:rFonts w:hint="eastAsia"/>
          <w:sz w:val="24"/>
          <w:szCs w:val="24"/>
        </w:rPr>
        <w:t>，到站后从后门下车</w:t>
      </w:r>
      <w:r w:rsidR="002E6C74" w:rsidRPr="00452DDC">
        <w:rPr>
          <w:rFonts w:hint="eastAsia"/>
          <w:sz w:val="24"/>
          <w:szCs w:val="24"/>
        </w:rPr>
        <w:t>。</w:t>
      </w:r>
      <w:r w:rsidRPr="00452DDC">
        <w:rPr>
          <w:rFonts w:hint="eastAsia"/>
          <w:sz w:val="24"/>
          <w:szCs w:val="24"/>
        </w:rPr>
        <w:t>乘坐单门车时，先下后上，上车后自觉</w:t>
      </w:r>
      <w:r w:rsidR="002E6C74" w:rsidRPr="00452DDC">
        <w:rPr>
          <w:rFonts w:hint="eastAsia"/>
          <w:sz w:val="24"/>
          <w:szCs w:val="24"/>
        </w:rPr>
        <w:t>向</w:t>
      </w:r>
      <w:r w:rsidRPr="00452DDC">
        <w:rPr>
          <w:rFonts w:hint="eastAsia"/>
          <w:sz w:val="24"/>
          <w:szCs w:val="24"/>
        </w:rPr>
        <w:t>车内</w:t>
      </w:r>
      <w:r w:rsidR="002E6C74" w:rsidRPr="00452DDC">
        <w:rPr>
          <w:rFonts w:hint="eastAsia"/>
          <w:sz w:val="24"/>
          <w:szCs w:val="24"/>
        </w:rPr>
        <w:t>移动</w:t>
      </w:r>
      <w:r w:rsidRPr="00452DDC">
        <w:rPr>
          <w:rFonts w:hint="eastAsia"/>
          <w:sz w:val="24"/>
          <w:szCs w:val="24"/>
        </w:rPr>
        <w:t>，到站不得拥挤，车已满员应等下辆，不得抢上和强上。</w:t>
      </w:r>
    </w:p>
    <w:p w:rsidR="00AE26E2" w:rsidRPr="00452DDC" w:rsidRDefault="00AE26E2" w:rsidP="0052447A">
      <w:pPr>
        <w:ind w:firstLineChars="200" w:firstLine="480"/>
        <w:rPr>
          <w:sz w:val="24"/>
          <w:szCs w:val="24"/>
        </w:rPr>
      </w:pPr>
      <w:r w:rsidRPr="0052447A">
        <w:rPr>
          <w:rFonts w:hint="eastAsia"/>
          <w:sz w:val="24"/>
          <w:szCs w:val="24"/>
        </w:rPr>
        <w:t>3</w:t>
      </w:r>
      <w:r w:rsidRPr="0052447A">
        <w:rPr>
          <w:rFonts w:hint="eastAsia"/>
          <w:sz w:val="24"/>
          <w:szCs w:val="24"/>
        </w:rPr>
        <w:t>、</w:t>
      </w:r>
      <w:r w:rsidRPr="00452DDC">
        <w:rPr>
          <w:rFonts w:hint="eastAsia"/>
          <w:sz w:val="24"/>
          <w:szCs w:val="24"/>
        </w:rPr>
        <w:t>谢绝赤膊、赤脚、醉酒、传染病、精神病患者乘车。</w:t>
      </w:r>
    </w:p>
    <w:p w:rsidR="00AE26E2" w:rsidRPr="00452DDC" w:rsidRDefault="00AE26E2" w:rsidP="0052447A">
      <w:pPr>
        <w:ind w:firstLineChars="200" w:firstLine="480"/>
        <w:rPr>
          <w:sz w:val="24"/>
          <w:szCs w:val="24"/>
        </w:rPr>
      </w:pPr>
      <w:r w:rsidRPr="0052447A">
        <w:rPr>
          <w:rFonts w:hint="eastAsia"/>
          <w:sz w:val="24"/>
          <w:szCs w:val="24"/>
        </w:rPr>
        <w:t>4</w:t>
      </w:r>
      <w:r w:rsidRPr="0052447A">
        <w:rPr>
          <w:rFonts w:hint="eastAsia"/>
          <w:sz w:val="24"/>
          <w:szCs w:val="24"/>
        </w:rPr>
        <w:t>、</w:t>
      </w:r>
      <w:r w:rsidRPr="00452DDC">
        <w:rPr>
          <w:rFonts w:hint="eastAsia"/>
          <w:sz w:val="24"/>
          <w:szCs w:val="24"/>
        </w:rPr>
        <w:t>爱护公物，严禁摆弄车辆机件设备，不准自行开关车门，否则造成事故，</w:t>
      </w:r>
      <w:r w:rsidRPr="00452DDC">
        <w:rPr>
          <w:rFonts w:hint="eastAsia"/>
          <w:sz w:val="24"/>
          <w:szCs w:val="24"/>
        </w:rPr>
        <w:lastRenderedPageBreak/>
        <w:t>应负全部责任，并赔偿全部损失。</w:t>
      </w:r>
    </w:p>
    <w:p w:rsidR="00AE26E2" w:rsidRPr="00452DDC" w:rsidRDefault="00AE26E2" w:rsidP="0052447A">
      <w:pPr>
        <w:ind w:firstLineChars="200" w:firstLine="480"/>
        <w:rPr>
          <w:sz w:val="24"/>
          <w:szCs w:val="24"/>
        </w:rPr>
      </w:pPr>
      <w:r w:rsidRPr="0052447A">
        <w:rPr>
          <w:rFonts w:hint="eastAsia"/>
          <w:sz w:val="24"/>
          <w:szCs w:val="24"/>
        </w:rPr>
        <w:t>5</w:t>
      </w:r>
      <w:r w:rsidRPr="0052447A">
        <w:rPr>
          <w:rFonts w:hint="eastAsia"/>
          <w:sz w:val="24"/>
          <w:szCs w:val="24"/>
        </w:rPr>
        <w:t>、</w:t>
      </w:r>
      <w:r w:rsidRPr="00452DDC">
        <w:rPr>
          <w:rFonts w:hint="eastAsia"/>
          <w:sz w:val="24"/>
          <w:szCs w:val="24"/>
        </w:rPr>
        <w:t>行驶中要站好、扶好，头手请勿伸出窗外，车内不准打闹、斗殴、寻衅闹事，不准乘坐驾驶室，严禁与驾驶员谈话，车内请勿吸烟、随地吐痰、乱丢果皮纸屑。</w:t>
      </w:r>
    </w:p>
    <w:p w:rsidR="00AE26E2" w:rsidRPr="00452DDC" w:rsidRDefault="00AE26E2" w:rsidP="0052447A">
      <w:pPr>
        <w:ind w:firstLineChars="200" w:firstLine="480"/>
        <w:rPr>
          <w:sz w:val="24"/>
          <w:szCs w:val="24"/>
        </w:rPr>
      </w:pPr>
      <w:r w:rsidRPr="0052447A">
        <w:rPr>
          <w:rFonts w:hint="eastAsia"/>
          <w:sz w:val="24"/>
          <w:szCs w:val="24"/>
        </w:rPr>
        <w:t>6</w:t>
      </w:r>
      <w:r w:rsidRPr="0052447A">
        <w:rPr>
          <w:rFonts w:hint="eastAsia"/>
          <w:sz w:val="24"/>
          <w:szCs w:val="24"/>
        </w:rPr>
        <w:t>、</w:t>
      </w:r>
      <w:r w:rsidRPr="00452DDC">
        <w:rPr>
          <w:rFonts w:hint="eastAsia"/>
          <w:sz w:val="24"/>
          <w:szCs w:val="24"/>
        </w:rPr>
        <w:t>保管好随身携带的物品以防遗失，车内拾物应交工作人员处理。</w:t>
      </w:r>
    </w:p>
    <w:p w:rsidR="00AE26E2" w:rsidRPr="00452DDC" w:rsidRDefault="00AE26E2" w:rsidP="0052447A">
      <w:pPr>
        <w:ind w:firstLineChars="200" w:firstLine="480"/>
        <w:rPr>
          <w:sz w:val="24"/>
          <w:szCs w:val="24"/>
        </w:rPr>
      </w:pPr>
      <w:r w:rsidRPr="0052447A">
        <w:rPr>
          <w:rFonts w:hint="eastAsia"/>
          <w:sz w:val="24"/>
          <w:szCs w:val="24"/>
        </w:rPr>
        <w:t>7</w:t>
      </w:r>
      <w:r w:rsidRPr="0052447A">
        <w:rPr>
          <w:rFonts w:hint="eastAsia"/>
          <w:sz w:val="24"/>
          <w:szCs w:val="24"/>
        </w:rPr>
        <w:t>、</w:t>
      </w:r>
      <w:r w:rsidRPr="00452DDC">
        <w:rPr>
          <w:rFonts w:hint="eastAsia"/>
          <w:sz w:val="24"/>
          <w:szCs w:val="24"/>
        </w:rPr>
        <w:t>行车中发生纠纷应到站解决，不听劝阻造成停车，其损失由责任者负责。</w:t>
      </w:r>
    </w:p>
    <w:p w:rsidR="00AE26E2" w:rsidRPr="008A7CC6" w:rsidRDefault="00E53CE3" w:rsidP="001666F0">
      <w:pPr>
        <w:pStyle w:val="ac"/>
        <w:rPr>
          <w:rStyle w:val="a7"/>
          <w:b/>
          <w:sz w:val="28"/>
          <w:szCs w:val="28"/>
        </w:rPr>
      </w:pPr>
      <w:bookmarkStart w:id="2" w:name="_Toc451527543"/>
      <w:r w:rsidRPr="008A7CC6">
        <w:rPr>
          <w:rStyle w:val="a7"/>
          <w:rFonts w:hint="eastAsia"/>
          <w:b/>
          <w:sz w:val="28"/>
          <w:szCs w:val="28"/>
        </w:rPr>
        <w:t>二、票务</w:t>
      </w:r>
      <w:bookmarkEnd w:id="2"/>
    </w:p>
    <w:p w:rsidR="00E53CE3" w:rsidRPr="0052447A" w:rsidRDefault="00E53CE3" w:rsidP="00E53CE3">
      <w:pPr>
        <w:ind w:firstLineChars="200" w:firstLine="480"/>
        <w:rPr>
          <w:sz w:val="24"/>
          <w:szCs w:val="24"/>
        </w:rPr>
      </w:pPr>
      <w:r w:rsidRPr="0052447A">
        <w:rPr>
          <w:rFonts w:hint="eastAsia"/>
          <w:sz w:val="24"/>
          <w:szCs w:val="24"/>
        </w:rPr>
        <w:t>乘客上车，必须依照如下规则</w:t>
      </w:r>
      <w:r w:rsidR="00160D92" w:rsidRPr="0052447A">
        <w:rPr>
          <w:rFonts w:hint="eastAsia"/>
          <w:sz w:val="24"/>
          <w:szCs w:val="24"/>
        </w:rPr>
        <w:t>，</w:t>
      </w:r>
      <w:r w:rsidRPr="0052447A">
        <w:rPr>
          <w:rFonts w:hint="eastAsia"/>
          <w:sz w:val="24"/>
          <w:szCs w:val="24"/>
        </w:rPr>
        <w:t>执行票务的选择。</w:t>
      </w:r>
    </w:p>
    <w:p w:rsidR="00AE26E2" w:rsidRPr="00452DDC" w:rsidRDefault="00AE26E2" w:rsidP="0052447A">
      <w:pPr>
        <w:ind w:firstLineChars="200" w:firstLine="480"/>
        <w:rPr>
          <w:sz w:val="24"/>
          <w:szCs w:val="24"/>
        </w:rPr>
      </w:pPr>
      <w:r w:rsidRPr="0052447A">
        <w:rPr>
          <w:rFonts w:hint="eastAsia"/>
          <w:sz w:val="24"/>
          <w:szCs w:val="24"/>
        </w:rPr>
        <w:t>1</w:t>
      </w:r>
      <w:r w:rsidRPr="0052447A">
        <w:rPr>
          <w:rFonts w:hint="eastAsia"/>
          <w:sz w:val="24"/>
          <w:szCs w:val="24"/>
        </w:rPr>
        <w:t>、</w:t>
      </w:r>
      <w:r w:rsidRPr="00452DDC">
        <w:rPr>
          <w:rFonts w:hint="eastAsia"/>
          <w:sz w:val="24"/>
          <w:szCs w:val="24"/>
        </w:rPr>
        <w:t>上车应主动投币购票，车票保留至下车，遇工作人员查票，应主动交验车票，车票遗失作无票处理。</w:t>
      </w:r>
    </w:p>
    <w:p w:rsidR="00AE26E2" w:rsidRPr="00452DDC" w:rsidRDefault="00AE26E2" w:rsidP="0052447A">
      <w:pPr>
        <w:ind w:firstLineChars="200" w:firstLine="480"/>
        <w:rPr>
          <w:sz w:val="24"/>
          <w:szCs w:val="24"/>
        </w:rPr>
      </w:pPr>
      <w:r w:rsidRPr="0052447A">
        <w:rPr>
          <w:rFonts w:hint="eastAsia"/>
          <w:sz w:val="24"/>
          <w:szCs w:val="24"/>
        </w:rPr>
        <w:t>2</w:t>
      </w:r>
      <w:r w:rsidRPr="0052447A">
        <w:rPr>
          <w:rFonts w:hint="eastAsia"/>
          <w:sz w:val="24"/>
          <w:szCs w:val="24"/>
        </w:rPr>
        <w:t>、</w:t>
      </w:r>
      <w:r w:rsidRPr="00452DDC">
        <w:rPr>
          <w:rFonts w:hint="eastAsia"/>
          <w:sz w:val="24"/>
          <w:szCs w:val="24"/>
        </w:rPr>
        <w:t>当次车票乘坐有效，由乘务人员安排换乘的，所持车票继续有效。</w:t>
      </w:r>
    </w:p>
    <w:p w:rsidR="00AE26E2" w:rsidRPr="00452DDC" w:rsidRDefault="00AE26E2" w:rsidP="0052447A">
      <w:pPr>
        <w:ind w:firstLineChars="200" w:firstLine="480"/>
        <w:rPr>
          <w:sz w:val="24"/>
          <w:szCs w:val="24"/>
        </w:rPr>
      </w:pPr>
      <w:r w:rsidRPr="0052447A">
        <w:rPr>
          <w:rFonts w:hint="eastAsia"/>
          <w:sz w:val="24"/>
          <w:szCs w:val="24"/>
        </w:rPr>
        <w:t>3</w:t>
      </w:r>
      <w:r w:rsidRPr="0052447A">
        <w:rPr>
          <w:rFonts w:hint="eastAsia"/>
          <w:sz w:val="24"/>
          <w:szCs w:val="24"/>
        </w:rPr>
        <w:t>、</w:t>
      </w:r>
      <w:r w:rsidRPr="00452DDC">
        <w:rPr>
          <w:rFonts w:hint="eastAsia"/>
          <w:sz w:val="24"/>
          <w:szCs w:val="24"/>
        </w:rPr>
        <w:t>车票售出后不予退换。</w:t>
      </w:r>
    </w:p>
    <w:p w:rsidR="00AE26E2" w:rsidRPr="00452DDC" w:rsidRDefault="00AE26E2" w:rsidP="0052447A">
      <w:pPr>
        <w:ind w:firstLineChars="200" w:firstLine="480"/>
        <w:rPr>
          <w:sz w:val="24"/>
          <w:szCs w:val="24"/>
        </w:rPr>
      </w:pPr>
      <w:r w:rsidRPr="0052447A">
        <w:rPr>
          <w:rFonts w:hint="eastAsia"/>
          <w:sz w:val="24"/>
          <w:szCs w:val="24"/>
        </w:rPr>
        <w:t>4</w:t>
      </w:r>
      <w:r w:rsidRPr="0052447A">
        <w:rPr>
          <w:rFonts w:hint="eastAsia"/>
          <w:sz w:val="24"/>
          <w:szCs w:val="24"/>
        </w:rPr>
        <w:t>、</w:t>
      </w:r>
      <w:r w:rsidRPr="00452DDC">
        <w:rPr>
          <w:rFonts w:hint="eastAsia"/>
          <w:sz w:val="24"/>
          <w:szCs w:val="24"/>
        </w:rPr>
        <w:t>乘客可免费带领</w:t>
      </w:r>
      <w:r w:rsidRPr="00452DDC">
        <w:rPr>
          <w:rFonts w:hint="eastAsia"/>
          <w:sz w:val="24"/>
          <w:szCs w:val="24"/>
        </w:rPr>
        <w:t>1.1</w:t>
      </w:r>
      <w:r w:rsidRPr="00452DDC">
        <w:rPr>
          <w:rFonts w:hint="eastAsia"/>
          <w:sz w:val="24"/>
          <w:szCs w:val="24"/>
        </w:rPr>
        <w:t>米以下儿童一人；带</w:t>
      </w:r>
      <w:r w:rsidRPr="00452DDC">
        <w:rPr>
          <w:rFonts w:hint="eastAsia"/>
          <w:sz w:val="24"/>
          <w:szCs w:val="24"/>
        </w:rPr>
        <w:t>2</w:t>
      </w:r>
      <w:r w:rsidRPr="00452DDC">
        <w:rPr>
          <w:rFonts w:hint="eastAsia"/>
          <w:sz w:val="24"/>
          <w:szCs w:val="24"/>
        </w:rPr>
        <w:t>名儿童须购一张车票。</w:t>
      </w:r>
    </w:p>
    <w:p w:rsidR="00AE26E2" w:rsidRPr="00452DDC" w:rsidRDefault="00AE26E2" w:rsidP="0052447A">
      <w:pPr>
        <w:ind w:firstLineChars="200" w:firstLine="480"/>
        <w:rPr>
          <w:sz w:val="24"/>
          <w:szCs w:val="24"/>
        </w:rPr>
      </w:pPr>
      <w:r w:rsidRPr="0052447A">
        <w:rPr>
          <w:rFonts w:hint="eastAsia"/>
          <w:sz w:val="24"/>
          <w:szCs w:val="24"/>
        </w:rPr>
        <w:t>5</w:t>
      </w:r>
      <w:r w:rsidRPr="0052447A">
        <w:rPr>
          <w:rFonts w:hint="eastAsia"/>
          <w:sz w:val="24"/>
          <w:szCs w:val="24"/>
        </w:rPr>
        <w:t>、</w:t>
      </w:r>
      <w:r w:rsidRPr="00452DDC">
        <w:rPr>
          <w:rFonts w:hint="eastAsia"/>
          <w:sz w:val="24"/>
          <w:szCs w:val="24"/>
        </w:rPr>
        <w:t>70</w:t>
      </w:r>
      <w:r w:rsidRPr="00452DDC">
        <w:rPr>
          <w:rFonts w:hint="eastAsia"/>
          <w:sz w:val="24"/>
          <w:szCs w:val="24"/>
        </w:rPr>
        <w:t>岁以上老人乘坐市区公交车，须持老年保险乘车证，行动不能自理者，须有陪护人陪同。</w:t>
      </w:r>
    </w:p>
    <w:p w:rsidR="00AE26E2" w:rsidRPr="00452DDC" w:rsidRDefault="00AE26E2" w:rsidP="0052447A">
      <w:pPr>
        <w:ind w:firstLineChars="200" w:firstLine="480"/>
        <w:rPr>
          <w:sz w:val="24"/>
          <w:szCs w:val="24"/>
        </w:rPr>
      </w:pPr>
      <w:r w:rsidRPr="0052447A">
        <w:rPr>
          <w:rFonts w:hint="eastAsia"/>
          <w:sz w:val="24"/>
          <w:szCs w:val="24"/>
        </w:rPr>
        <w:t>6</w:t>
      </w:r>
      <w:r w:rsidRPr="0052447A">
        <w:rPr>
          <w:rFonts w:hint="eastAsia"/>
          <w:sz w:val="24"/>
          <w:szCs w:val="24"/>
        </w:rPr>
        <w:t>、</w:t>
      </w:r>
      <w:r w:rsidRPr="00452DDC">
        <w:rPr>
          <w:rFonts w:hint="eastAsia"/>
          <w:sz w:val="24"/>
          <w:szCs w:val="24"/>
        </w:rPr>
        <w:t>乘坐无人售票车</w:t>
      </w:r>
      <w:r w:rsidR="00060394">
        <w:rPr>
          <w:sz w:val="24"/>
          <w:szCs w:val="24"/>
        </w:rPr>
        <w:fldChar w:fldCharType="begin"/>
      </w:r>
      <w:r w:rsidR="00060394">
        <w:instrText xml:space="preserve"> XE "</w:instrText>
      </w:r>
      <w:r w:rsidR="00060394" w:rsidRPr="00120DEB">
        <w:rPr>
          <w:rFonts w:hint="eastAsia"/>
          <w:sz w:val="24"/>
          <w:szCs w:val="24"/>
        </w:rPr>
        <w:instrText>无人售票车</w:instrText>
      </w:r>
      <w:r w:rsidR="00060394">
        <w:instrText xml:space="preserve">" </w:instrText>
      </w:r>
      <w:r w:rsidR="00060394">
        <w:rPr>
          <w:sz w:val="24"/>
          <w:szCs w:val="24"/>
        </w:rPr>
        <w:fldChar w:fldCharType="end"/>
      </w:r>
      <w:r w:rsidRPr="00452DDC">
        <w:rPr>
          <w:rFonts w:hint="eastAsia"/>
          <w:sz w:val="24"/>
          <w:szCs w:val="24"/>
        </w:rPr>
        <w:t>上车前应准备好零钱，车上不设找兑。按规定票价主动投币入箱。</w:t>
      </w:r>
    </w:p>
    <w:p w:rsidR="00160D92" w:rsidRPr="008A7CC6" w:rsidRDefault="00AE26E2" w:rsidP="001666F0">
      <w:pPr>
        <w:pStyle w:val="ac"/>
        <w:rPr>
          <w:rStyle w:val="a7"/>
          <w:b/>
          <w:sz w:val="28"/>
          <w:szCs w:val="28"/>
        </w:rPr>
      </w:pPr>
      <w:bookmarkStart w:id="3" w:name="_Toc451527544"/>
      <w:r w:rsidRPr="008A7CC6">
        <w:rPr>
          <w:rStyle w:val="a7"/>
          <w:rFonts w:hint="eastAsia"/>
          <w:b/>
          <w:sz w:val="28"/>
          <w:szCs w:val="28"/>
        </w:rPr>
        <w:t>三、</w:t>
      </w:r>
      <w:r w:rsidR="00160D92" w:rsidRPr="008A7CC6">
        <w:rPr>
          <w:rStyle w:val="a7"/>
          <w:rFonts w:hint="eastAsia"/>
          <w:b/>
          <w:sz w:val="28"/>
          <w:szCs w:val="28"/>
        </w:rPr>
        <w:t>违规行动的处理规定</w:t>
      </w:r>
      <w:bookmarkEnd w:id="3"/>
    </w:p>
    <w:p w:rsidR="00AE26E2" w:rsidRPr="00160D92" w:rsidRDefault="00AE26E2" w:rsidP="00160D92">
      <w:pPr>
        <w:ind w:firstLineChars="200" w:firstLine="480"/>
        <w:rPr>
          <w:sz w:val="24"/>
          <w:szCs w:val="24"/>
        </w:rPr>
      </w:pPr>
      <w:r w:rsidRPr="00160D92">
        <w:rPr>
          <w:rFonts w:hint="eastAsia"/>
          <w:sz w:val="24"/>
          <w:szCs w:val="24"/>
        </w:rPr>
        <w:t>违反本规定，有下列行为之一的予以补票或交有关部门处理：</w:t>
      </w:r>
    </w:p>
    <w:p w:rsidR="00AE26E2" w:rsidRPr="00452DDC" w:rsidRDefault="00AE26E2" w:rsidP="0052447A">
      <w:pPr>
        <w:ind w:firstLineChars="200" w:firstLine="480"/>
        <w:rPr>
          <w:sz w:val="24"/>
          <w:szCs w:val="24"/>
        </w:rPr>
      </w:pPr>
      <w:r w:rsidRPr="0052447A">
        <w:rPr>
          <w:rFonts w:hint="eastAsia"/>
          <w:sz w:val="24"/>
          <w:szCs w:val="24"/>
        </w:rPr>
        <w:t>1</w:t>
      </w:r>
      <w:r w:rsidRPr="0052447A">
        <w:rPr>
          <w:rFonts w:hint="eastAsia"/>
          <w:sz w:val="24"/>
          <w:szCs w:val="24"/>
        </w:rPr>
        <w:t>、</w:t>
      </w:r>
      <w:r w:rsidRPr="00452DDC">
        <w:rPr>
          <w:rFonts w:hint="eastAsia"/>
          <w:sz w:val="24"/>
          <w:szCs w:val="24"/>
        </w:rPr>
        <w:t>车票遗失、无票乘车和车票毁坏无法识别时，一票制的线路补购车票一张，分段制的线路应从始发站起补购车票。</w:t>
      </w:r>
    </w:p>
    <w:p w:rsidR="00AE26E2" w:rsidRPr="00452DDC" w:rsidRDefault="00AE26E2" w:rsidP="0052447A">
      <w:pPr>
        <w:ind w:firstLineChars="200" w:firstLine="480"/>
        <w:rPr>
          <w:sz w:val="24"/>
          <w:szCs w:val="24"/>
        </w:rPr>
      </w:pPr>
      <w:r w:rsidRPr="0052447A">
        <w:rPr>
          <w:rFonts w:hint="eastAsia"/>
          <w:sz w:val="24"/>
          <w:szCs w:val="24"/>
        </w:rPr>
        <w:t>2</w:t>
      </w:r>
      <w:r w:rsidRPr="0052447A">
        <w:rPr>
          <w:rFonts w:hint="eastAsia"/>
          <w:sz w:val="24"/>
          <w:szCs w:val="24"/>
        </w:rPr>
        <w:t>、</w:t>
      </w:r>
      <w:r w:rsidRPr="00452DDC">
        <w:rPr>
          <w:rFonts w:hint="eastAsia"/>
          <w:sz w:val="24"/>
          <w:szCs w:val="24"/>
        </w:rPr>
        <w:t>假冒、伪造车票，按假冒、伪造车票的票价罚款</w:t>
      </w:r>
      <w:r w:rsidRPr="00452DDC">
        <w:rPr>
          <w:rFonts w:hint="eastAsia"/>
          <w:sz w:val="24"/>
          <w:szCs w:val="24"/>
        </w:rPr>
        <w:t>5</w:t>
      </w:r>
      <w:r w:rsidRPr="00452DDC">
        <w:rPr>
          <w:rFonts w:hint="eastAsia"/>
          <w:sz w:val="24"/>
          <w:szCs w:val="24"/>
        </w:rPr>
        <w:t>倍，并没收假冒、伪造车票交有关部门处理从严处理。</w:t>
      </w:r>
    </w:p>
    <w:p w:rsidR="00AE26E2" w:rsidRPr="00452DDC" w:rsidRDefault="00AE26E2" w:rsidP="0052447A">
      <w:pPr>
        <w:ind w:firstLineChars="200" w:firstLine="480"/>
        <w:rPr>
          <w:sz w:val="24"/>
          <w:szCs w:val="24"/>
        </w:rPr>
      </w:pPr>
      <w:r w:rsidRPr="0052447A">
        <w:rPr>
          <w:rFonts w:hint="eastAsia"/>
          <w:sz w:val="24"/>
          <w:szCs w:val="24"/>
        </w:rPr>
        <w:t>3</w:t>
      </w:r>
      <w:r w:rsidRPr="0052447A">
        <w:rPr>
          <w:rFonts w:hint="eastAsia"/>
          <w:sz w:val="24"/>
          <w:szCs w:val="24"/>
        </w:rPr>
        <w:t>、</w:t>
      </w:r>
      <w:r w:rsidRPr="00452DDC">
        <w:rPr>
          <w:rFonts w:hint="eastAsia"/>
          <w:sz w:val="24"/>
          <w:szCs w:val="24"/>
        </w:rPr>
        <w:t>超界使用车票而未主动补票者作无票乘车处理。</w:t>
      </w:r>
    </w:p>
    <w:p w:rsidR="00AE26E2" w:rsidRPr="00452DDC" w:rsidRDefault="00AE26E2" w:rsidP="0052447A">
      <w:pPr>
        <w:ind w:firstLineChars="200" w:firstLine="480"/>
        <w:rPr>
          <w:sz w:val="24"/>
          <w:szCs w:val="24"/>
        </w:rPr>
      </w:pPr>
      <w:r w:rsidRPr="0052447A">
        <w:rPr>
          <w:rFonts w:hint="eastAsia"/>
          <w:sz w:val="24"/>
          <w:szCs w:val="24"/>
        </w:rPr>
        <w:t>4</w:t>
      </w:r>
      <w:r w:rsidRPr="0052447A">
        <w:rPr>
          <w:rFonts w:hint="eastAsia"/>
          <w:sz w:val="24"/>
          <w:szCs w:val="24"/>
        </w:rPr>
        <w:t>、</w:t>
      </w:r>
      <w:r w:rsidRPr="00452DDC">
        <w:rPr>
          <w:rFonts w:hint="eastAsia"/>
          <w:sz w:val="24"/>
          <w:szCs w:val="24"/>
        </w:rPr>
        <w:t>乘坐</w:t>
      </w:r>
      <w:bookmarkStart w:id="4" w:name="_GoBack"/>
      <w:r w:rsidRPr="00452DDC">
        <w:rPr>
          <w:rFonts w:hint="eastAsia"/>
          <w:sz w:val="24"/>
          <w:szCs w:val="24"/>
        </w:rPr>
        <w:t>无人售票车</w:t>
      </w:r>
      <w:r w:rsidR="00060394">
        <w:rPr>
          <w:sz w:val="24"/>
          <w:szCs w:val="24"/>
        </w:rPr>
        <w:fldChar w:fldCharType="begin"/>
      </w:r>
      <w:r w:rsidR="00060394">
        <w:instrText xml:space="preserve"> XE "</w:instrText>
      </w:r>
      <w:r w:rsidR="00060394" w:rsidRPr="00120DEB">
        <w:rPr>
          <w:rFonts w:hint="eastAsia"/>
          <w:sz w:val="24"/>
          <w:szCs w:val="24"/>
        </w:rPr>
        <w:instrText>无人售票车</w:instrText>
      </w:r>
      <w:r w:rsidR="00060394">
        <w:instrText xml:space="preserve">" </w:instrText>
      </w:r>
      <w:r w:rsidR="00060394">
        <w:rPr>
          <w:sz w:val="24"/>
          <w:szCs w:val="24"/>
        </w:rPr>
        <w:fldChar w:fldCharType="end"/>
      </w:r>
      <w:bookmarkEnd w:id="4"/>
      <w:r w:rsidRPr="00452DDC">
        <w:rPr>
          <w:rFonts w:hint="eastAsia"/>
          <w:sz w:val="24"/>
          <w:szCs w:val="24"/>
        </w:rPr>
        <w:t>的乘客，上车</w:t>
      </w:r>
      <w:r w:rsidR="002E6C74" w:rsidRPr="00452DDC">
        <w:rPr>
          <w:rFonts w:hint="eastAsia"/>
          <w:sz w:val="24"/>
          <w:szCs w:val="24"/>
        </w:rPr>
        <w:t>时没有</w:t>
      </w:r>
      <w:r w:rsidRPr="00452DDC">
        <w:rPr>
          <w:rFonts w:hint="eastAsia"/>
          <w:sz w:val="24"/>
          <w:szCs w:val="24"/>
        </w:rPr>
        <w:t>投币或投币不足、从后门上车，均作无票乘车处理。</w:t>
      </w:r>
    </w:p>
    <w:p w:rsidR="00AE26E2" w:rsidRPr="00452DDC" w:rsidRDefault="00AE26E2" w:rsidP="0052447A">
      <w:pPr>
        <w:ind w:firstLineChars="200" w:firstLine="480"/>
        <w:rPr>
          <w:sz w:val="24"/>
          <w:szCs w:val="24"/>
        </w:rPr>
      </w:pPr>
      <w:r w:rsidRPr="0052447A">
        <w:rPr>
          <w:rFonts w:hint="eastAsia"/>
          <w:sz w:val="24"/>
          <w:szCs w:val="24"/>
        </w:rPr>
        <w:t>5</w:t>
      </w:r>
      <w:r w:rsidRPr="0052447A">
        <w:rPr>
          <w:rFonts w:hint="eastAsia"/>
          <w:sz w:val="24"/>
          <w:szCs w:val="24"/>
        </w:rPr>
        <w:t>、</w:t>
      </w:r>
      <w:r w:rsidRPr="00452DDC">
        <w:rPr>
          <w:rFonts w:hint="eastAsia"/>
          <w:sz w:val="24"/>
          <w:szCs w:val="24"/>
        </w:rPr>
        <w:t>拒绝购买车票或故意刁难驾驶员、查票员查验车票者，交由公交乘警处理。</w:t>
      </w:r>
    </w:p>
    <w:p w:rsidR="00AE26E2" w:rsidRPr="008A7CC6" w:rsidRDefault="00160D92" w:rsidP="001666F0">
      <w:pPr>
        <w:pStyle w:val="ac"/>
        <w:rPr>
          <w:rStyle w:val="a7"/>
          <w:b/>
          <w:sz w:val="28"/>
          <w:szCs w:val="28"/>
        </w:rPr>
      </w:pPr>
      <w:bookmarkStart w:id="5" w:name="_Toc451527545"/>
      <w:r w:rsidRPr="008A7CC6">
        <w:rPr>
          <w:rStyle w:val="a7"/>
          <w:rFonts w:hint="eastAsia"/>
          <w:b/>
          <w:sz w:val="28"/>
          <w:szCs w:val="28"/>
        </w:rPr>
        <w:t>四、携带物品</w:t>
      </w:r>
      <w:bookmarkEnd w:id="5"/>
    </w:p>
    <w:p w:rsidR="00160D92" w:rsidRPr="0052447A" w:rsidRDefault="00160D92" w:rsidP="00160D92">
      <w:pPr>
        <w:ind w:firstLineChars="200" w:firstLine="480"/>
        <w:rPr>
          <w:sz w:val="24"/>
          <w:szCs w:val="24"/>
        </w:rPr>
      </w:pPr>
      <w:r w:rsidRPr="00452DDC">
        <w:rPr>
          <w:rFonts w:hint="eastAsia"/>
          <w:sz w:val="24"/>
          <w:szCs w:val="24"/>
        </w:rPr>
        <w:t>乘客</w:t>
      </w:r>
      <w:r>
        <w:rPr>
          <w:rFonts w:hint="eastAsia"/>
          <w:sz w:val="24"/>
          <w:szCs w:val="24"/>
        </w:rPr>
        <w:t>在乘车前，必须了解</w:t>
      </w:r>
      <w:r w:rsidR="00921943">
        <w:rPr>
          <w:rFonts w:hint="eastAsia"/>
          <w:sz w:val="24"/>
          <w:szCs w:val="24"/>
        </w:rPr>
        <w:t>能够</w:t>
      </w:r>
      <w:r>
        <w:rPr>
          <w:rFonts w:hint="eastAsia"/>
          <w:sz w:val="24"/>
          <w:szCs w:val="24"/>
        </w:rPr>
        <w:t>携带物品的种类</w:t>
      </w:r>
      <w:r w:rsidR="00921943">
        <w:rPr>
          <w:rFonts w:hint="eastAsia"/>
          <w:sz w:val="24"/>
          <w:szCs w:val="24"/>
        </w:rPr>
        <w:t>，以及禁止携带的物品种类</w:t>
      </w:r>
      <w:r>
        <w:rPr>
          <w:rFonts w:hint="eastAsia"/>
          <w:sz w:val="24"/>
          <w:szCs w:val="24"/>
        </w:rPr>
        <w:t>。</w:t>
      </w:r>
    </w:p>
    <w:p w:rsidR="00AE26E2" w:rsidRPr="00452DDC" w:rsidRDefault="00AE26E2" w:rsidP="0052447A">
      <w:pPr>
        <w:ind w:firstLineChars="200" w:firstLine="480"/>
        <w:rPr>
          <w:sz w:val="24"/>
          <w:szCs w:val="24"/>
        </w:rPr>
      </w:pPr>
      <w:r w:rsidRPr="0052447A">
        <w:rPr>
          <w:rFonts w:hint="eastAsia"/>
          <w:sz w:val="24"/>
          <w:szCs w:val="24"/>
        </w:rPr>
        <w:t>1</w:t>
      </w:r>
      <w:r w:rsidRPr="0052447A">
        <w:rPr>
          <w:rFonts w:hint="eastAsia"/>
          <w:sz w:val="24"/>
          <w:szCs w:val="24"/>
        </w:rPr>
        <w:t>、</w:t>
      </w:r>
      <w:r w:rsidRPr="00452DDC">
        <w:rPr>
          <w:rFonts w:hint="eastAsia"/>
          <w:sz w:val="24"/>
          <w:szCs w:val="24"/>
        </w:rPr>
        <w:t>乘客可免费携带</w:t>
      </w:r>
      <w:r w:rsidRPr="00452DDC">
        <w:rPr>
          <w:rFonts w:hint="eastAsia"/>
          <w:sz w:val="24"/>
          <w:szCs w:val="24"/>
        </w:rPr>
        <w:t>10</w:t>
      </w:r>
      <w:r w:rsidRPr="00452DDC">
        <w:rPr>
          <w:rFonts w:hint="eastAsia"/>
          <w:sz w:val="24"/>
          <w:szCs w:val="24"/>
        </w:rPr>
        <w:t>公斤以下物品或体积不超过</w:t>
      </w:r>
      <w:r w:rsidRPr="00452DDC">
        <w:rPr>
          <w:rFonts w:hint="eastAsia"/>
          <w:sz w:val="24"/>
          <w:szCs w:val="24"/>
        </w:rPr>
        <w:t>0.1</w:t>
      </w:r>
      <w:r w:rsidRPr="00452DDC">
        <w:rPr>
          <w:rFonts w:hint="eastAsia"/>
          <w:sz w:val="24"/>
          <w:szCs w:val="24"/>
        </w:rPr>
        <w:t>立方米（即长、宽、高各</w:t>
      </w:r>
      <w:r w:rsidRPr="00452DDC">
        <w:rPr>
          <w:rFonts w:hint="eastAsia"/>
          <w:sz w:val="24"/>
          <w:szCs w:val="24"/>
        </w:rPr>
        <w:t>46</w:t>
      </w:r>
      <w:r w:rsidRPr="00452DDC">
        <w:rPr>
          <w:rFonts w:hint="eastAsia"/>
          <w:sz w:val="24"/>
          <w:szCs w:val="24"/>
        </w:rPr>
        <w:t>公分）以内的物品，超出以上规定须购同程票。</w:t>
      </w:r>
    </w:p>
    <w:p w:rsidR="00AE26E2" w:rsidRPr="00452DDC" w:rsidRDefault="00AE26E2" w:rsidP="0052447A">
      <w:pPr>
        <w:ind w:firstLineChars="200" w:firstLine="480"/>
        <w:rPr>
          <w:sz w:val="24"/>
          <w:szCs w:val="24"/>
        </w:rPr>
      </w:pPr>
      <w:r w:rsidRPr="0052447A">
        <w:rPr>
          <w:rFonts w:hint="eastAsia"/>
          <w:sz w:val="24"/>
          <w:szCs w:val="24"/>
        </w:rPr>
        <w:t>2</w:t>
      </w:r>
      <w:r w:rsidRPr="0052447A">
        <w:rPr>
          <w:rFonts w:hint="eastAsia"/>
          <w:sz w:val="24"/>
          <w:szCs w:val="24"/>
        </w:rPr>
        <w:t>、</w:t>
      </w:r>
      <w:r w:rsidRPr="00452DDC">
        <w:rPr>
          <w:rFonts w:hint="eastAsia"/>
          <w:sz w:val="24"/>
          <w:szCs w:val="24"/>
        </w:rPr>
        <w:t>乘坐无人售票车</w:t>
      </w:r>
      <w:r w:rsidR="00060394">
        <w:rPr>
          <w:sz w:val="24"/>
          <w:szCs w:val="24"/>
        </w:rPr>
        <w:fldChar w:fldCharType="begin"/>
      </w:r>
      <w:r w:rsidR="00060394">
        <w:instrText xml:space="preserve"> XE "</w:instrText>
      </w:r>
      <w:r w:rsidR="00060394" w:rsidRPr="00120DEB">
        <w:rPr>
          <w:rFonts w:hint="eastAsia"/>
          <w:sz w:val="24"/>
          <w:szCs w:val="24"/>
        </w:rPr>
        <w:instrText>无人售票车</w:instrText>
      </w:r>
      <w:r w:rsidR="00060394">
        <w:instrText xml:space="preserve">" </w:instrText>
      </w:r>
      <w:r w:rsidR="00060394">
        <w:rPr>
          <w:sz w:val="24"/>
          <w:szCs w:val="24"/>
        </w:rPr>
        <w:fldChar w:fldCharType="end"/>
      </w:r>
      <w:r w:rsidRPr="00452DDC">
        <w:rPr>
          <w:rFonts w:hint="eastAsia"/>
          <w:sz w:val="24"/>
          <w:szCs w:val="24"/>
        </w:rPr>
        <w:t>携带物品超出上述规定，须按规定票价</w:t>
      </w:r>
      <w:r w:rsidRPr="00452DDC">
        <w:rPr>
          <w:rFonts w:hint="eastAsia"/>
          <w:sz w:val="24"/>
          <w:szCs w:val="24"/>
        </w:rPr>
        <w:t>2</w:t>
      </w:r>
      <w:r w:rsidRPr="00452DDC">
        <w:rPr>
          <w:rFonts w:hint="eastAsia"/>
          <w:sz w:val="24"/>
          <w:szCs w:val="24"/>
        </w:rPr>
        <w:t>倍投币。</w:t>
      </w:r>
    </w:p>
    <w:p w:rsidR="00AE26E2" w:rsidRPr="00452DDC" w:rsidRDefault="00AE26E2" w:rsidP="0052447A">
      <w:pPr>
        <w:ind w:firstLineChars="200" w:firstLine="480"/>
        <w:rPr>
          <w:sz w:val="24"/>
          <w:szCs w:val="24"/>
        </w:rPr>
      </w:pPr>
      <w:r w:rsidRPr="0052447A">
        <w:rPr>
          <w:rFonts w:hint="eastAsia"/>
          <w:sz w:val="24"/>
          <w:szCs w:val="24"/>
        </w:rPr>
        <w:t>3</w:t>
      </w:r>
      <w:r w:rsidRPr="0052447A">
        <w:rPr>
          <w:rFonts w:hint="eastAsia"/>
          <w:sz w:val="24"/>
          <w:szCs w:val="24"/>
        </w:rPr>
        <w:t>、</w:t>
      </w:r>
      <w:r w:rsidRPr="00452DDC">
        <w:rPr>
          <w:rFonts w:hint="eastAsia"/>
          <w:sz w:val="24"/>
          <w:szCs w:val="24"/>
        </w:rPr>
        <w:t>乘客所带物品应妥善安置，不得阻塞通道和占用座位，损坏自负。重量超过</w:t>
      </w:r>
      <w:r w:rsidRPr="00452DDC">
        <w:rPr>
          <w:rFonts w:hint="eastAsia"/>
          <w:sz w:val="24"/>
          <w:szCs w:val="24"/>
        </w:rPr>
        <w:t>30</w:t>
      </w:r>
      <w:r w:rsidRPr="00452DDC">
        <w:rPr>
          <w:rFonts w:hint="eastAsia"/>
          <w:sz w:val="24"/>
          <w:szCs w:val="24"/>
        </w:rPr>
        <w:t>公斤、体积超过</w:t>
      </w:r>
      <w:r w:rsidRPr="00452DDC">
        <w:rPr>
          <w:rFonts w:hint="eastAsia"/>
          <w:sz w:val="24"/>
          <w:szCs w:val="24"/>
        </w:rPr>
        <w:t>0.1</w:t>
      </w:r>
      <w:r w:rsidRPr="00452DDC">
        <w:rPr>
          <w:rFonts w:hint="eastAsia"/>
          <w:sz w:val="24"/>
          <w:szCs w:val="24"/>
        </w:rPr>
        <w:t>立方米或长度超过</w:t>
      </w:r>
      <w:r w:rsidRPr="00452DDC">
        <w:rPr>
          <w:rFonts w:hint="eastAsia"/>
          <w:sz w:val="24"/>
          <w:szCs w:val="24"/>
        </w:rPr>
        <w:t>1.7</w:t>
      </w:r>
      <w:r w:rsidRPr="00452DDC">
        <w:rPr>
          <w:rFonts w:hint="eastAsia"/>
          <w:sz w:val="24"/>
          <w:szCs w:val="24"/>
        </w:rPr>
        <w:t>米的物品不得上车。</w:t>
      </w:r>
    </w:p>
    <w:p w:rsidR="00AE26E2" w:rsidRPr="00452DDC" w:rsidRDefault="00AE26E2" w:rsidP="0052447A">
      <w:pPr>
        <w:ind w:firstLineChars="200" w:firstLine="480"/>
        <w:rPr>
          <w:sz w:val="24"/>
          <w:szCs w:val="24"/>
        </w:rPr>
      </w:pPr>
      <w:r w:rsidRPr="0052447A">
        <w:rPr>
          <w:rFonts w:hint="eastAsia"/>
          <w:sz w:val="24"/>
          <w:szCs w:val="24"/>
        </w:rPr>
        <w:t>4</w:t>
      </w:r>
      <w:r w:rsidR="002E6C74" w:rsidRPr="0052447A">
        <w:rPr>
          <w:rFonts w:hint="eastAsia"/>
          <w:sz w:val="24"/>
          <w:szCs w:val="24"/>
        </w:rPr>
        <w:t>、</w:t>
      </w:r>
      <w:r w:rsidR="002E6C74" w:rsidRPr="00452DDC">
        <w:rPr>
          <w:rFonts w:hint="eastAsia"/>
          <w:sz w:val="24"/>
          <w:szCs w:val="24"/>
        </w:rPr>
        <w:t>猪、羊、狗、猫等牲畜，污脏等</w:t>
      </w:r>
      <w:r w:rsidRPr="00452DDC">
        <w:rPr>
          <w:rFonts w:hint="eastAsia"/>
          <w:sz w:val="24"/>
          <w:szCs w:val="24"/>
        </w:rPr>
        <w:t>类物品，未经包扎的刀、锯、利刃器具及有碍于安全行车、运营服务工作的其它物品不准上车。</w:t>
      </w:r>
    </w:p>
    <w:p w:rsidR="00AE26E2" w:rsidRPr="00452DDC" w:rsidRDefault="00AE26E2" w:rsidP="0052447A">
      <w:pPr>
        <w:ind w:firstLineChars="200" w:firstLine="480"/>
        <w:rPr>
          <w:sz w:val="24"/>
          <w:szCs w:val="24"/>
        </w:rPr>
      </w:pPr>
      <w:r w:rsidRPr="0052447A">
        <w:rPr>
          <w:rFonts w:hint="eastAsia"/>
          <w:sz w:val="24"/>
          <w:szCs w:val="24"/>
        </w:rPr>
        <w:lastRenderedPageBreak/>
        <w:t>5</w:t>
      </w:r>
      <w:r w:rsidRPr="0052447A">
        <w:rPr>
          <w:rFonts w:hint="eastAsia"/>
          <w:sz w:val="24"/>
          <w:szCs w:val="24"/>
        </w:rPr>
        <w:t>、</w:t>
      </w:r>
      <w:r w:rsidRPr="00452DDC">
        <w:rPr>
          <w:rFonts w:hint="eastAsia"/>
          <w:sz w:val="24"/>
          <w:szCs w:val="24"/>
        </w:rPr>
        <w:t>严禁夹带易燃、易爆、放射性、腐蚀性等危险品上车，对不听劝阻强行乘车者交由公交乘警处理，并没收违章物品。</w:t>
      </w:r>
    </w:p>
    <w:p w:rsidR="00AE26E2" w:rsidRPr="008A7CC6" w:rsidRDefault="00AE26E2" w:rsidP="001666F0">
      <w:pPr>
        <w:pStyle w:val="ac"/>
        <w:rPr>
          <w:rStyle w:val="a7"/>
          <w:b/>
          <w:sz w:val="28"/>
          <w:szCs w:val="28"/>
        </w:rPr>
      </w:pPr>
      <w:bookmarkStart w:id="6" w:name="_Toc451527546"/>
      <w:r w:rsidRPr="008A7CC6">
        <w:rPr>
          <w:rStyle w:val="a7"/>
          <w:rFonts w:hint="eastAsia"/>
          <w:b/>
          <w:sz w:val="28"/>
          <w:szCs w:val="28"/>
        </w:rPr>
        <w:t>五、其它</w:t>
      </w:r>
      <w:bookmarkEnd w:id="6"/>
    </w:p>
    <w:p w:rsidR="00921943" w:rsidRPr="0052447A" w:rsidRDefault="00921943" w:rsidP="00921943">
      <w:pPr>
        <w:ind w:firstLineChars="200" w:firstLine="480"/>
        <w:rPr>
          <w:sz w:val="24"/>
          <w:szCs w:val="24"/>
        </w:rPr>
      </w:pPr>
      <w:r w:rsidRPr="00452DDC">
        <w:rPr>
          <w:rFonts w:hint="eastAsia"/>
          <w:sz w:val="24"/>
          <w:szCs w:val="24"/>
        </w:rPr>
        <w:t>乘客</w:t>
      </w:r>
      <w:r>
        <w:rPr>
          <w:rFonts w:hint="eastAsia"/>
          <w:sz w:val="24"/>
          <w:szCs w:val="24"/>
        </w:rPr>
        <w:t>在乘车前，还需了解一些乘车的日常事务和知识。</w:t>
      </w:r>
    </w:p>
    <w:p w:rsidR="00AE26E2" w:rsidRPr="00452DDC" w:rsidRDefault="00AE26E2" w:rsidP="0052447A">
      <w:pPr>
        <w:ind w:firstLineChars="200" w:firstLine="480"/>
        <w:rPr>
          <w:sz w:val="24"/>
          <w:szCs w:val="24"/>
        </w:rPr>
      </w:pPr>
      <w:r w:rsidRPr="0052447A">
        <w:rPr>
          <w:rFonts w:hint="eastAsia"/>
          <w:sz w:val="24"/>
          <w:szCs w:val="24"/>
        </w:rPr>
        <w:t>1</w:t>
      </w:r>
      <w:r w:rsidRPr="0052447A">
        <w:rPr>
          <w:rFonts w:hint="eastAsia"/>
          <w:sz w:val="24"/>
          <w:szCs w:val="24"/>
        </w:rPr>
        <w:t>、</w:t>
      </w:r>
      <w:r w:rsidRPr="00452DDC">
        <w:rPr>
          <w:rFonts w:hint="eastAsia"/>
          <w:sz w:val="24"/>
          <w:szCs w:val="24"/>
        </w:rPr>
        <w:t>对违反本规定情节严重，态度恶劣者，除补罚票外，并交有关部门处理；使他人遭受损失或损坏公物者，应承担相应责任；凡扰乱公共秩序、危害交通安全、损毁车辆（车站）设施、占用公交站点和公交回车场及侮辱殴打工作人员，构成违反治安管理行为的，除补罚票外，由公安机关按《中华人民共和国治安管理处罚条例》予以处罚，构成犯罪的由司法机关追究刑事责任。</w:t>
      </w:r>
    </w:p>
    <w:p w:rsidR="00AE26E2" w:rsidRPr="00452DDC" w:rsidRDefault="00AE26E2" w:rsidP="0052447A">
      <w:pPr>
        <w:ind w:firstLineChars="200" w:firstLine="480"/>
        <w:rPr>
          <w:sz w:val="24"/>
          <w:szCs w:val="24"/>
        </w:rPr>
      </w:pPr>
      <w:r w:rsidRPr="0052447A">
        <w:rPr>
          <w:rFonts w:hint="eastAsia"/>
          <w:sz w:val="24"/>
          <w:szCs w:val="24"/>
        </w:rPr>
        <w:t>2</w:t>
      </w:r>
      <w:r w:rsidRPr="0052447A">
        <w:rPr>
          <w:rFonts w:hint="eastAsia"/>
          <w:sz w:val="24"/>
          <w:szCs w:val="24"/>
        </w:rPr>
        <w:t>、</w:t>
      </w:r>
      <w:r w:rsidRPr="00452DDC">
        <w:rPr>
          <w:rFonts w:hint="eastAsia"/>
          <w:sz w:val="24"/>
          <w:szCs w:val="24"/>
        </w:rPr>
        <w:t>乘客对司乘工作人员违反工作职责和违法的行为有权检举和提出控告，举报电话：</w:t>
      </w:r>
      <w:r w:rsidR="000F2E9A">
        <w:rPr>
          <w:rFonts w:hint="eastAsia"/>
          <w:sz w:val="24"/>
          <w:szCs w:val="24"/>
        </w:rPr>
        <w:t>222222</w:t>
      </w:r>
      <w:r w:rsidRPr="00452DDC">
        <w:rPr>
          <w:rFonts w:hint="eastAsia"/>
          <w:sz w:val="24"/>
          <w:szCs w:val="24"/>
        </w:rPr>
        <w:t>。</w:t>
      </w:r>
    </w:p>
    <w:p w:rsidR="00AE26E2" w:rsidRPr="002E6C74" w:rsidRDefault="00AE26E2" w:rsidP="0052447A">
      <w:pPr>
        <w:ind w:firstLineChars="200" w:firstLine="480"/>
        <w:rPr>
          <w:sz w:val="24"/>
          <w:szCs w:val="24"/>
        </w:rPr>
      </w:pPr>
      <w:r w:rsidRPr="0052447A">
        <w:rPr>
          <w:rFonts w:hint="eastAsia"/>
          <w:sz w:val="24"/>
          <w:szCs w:val="24"/>
        </w:rPr>
        <w:t>3</w:t>
      </w:r>
      <w:r w:rsidRPr="0052447A">
        <w:rPr>
          <w:rFonts w:hint="eastAsia"/>
          <w:sz w:val="24"/>
          <w:szCs w:val="24"/>
        </w:rPr>
        <w:t>、</w:t>
      </w:r>
      <w:r w:rsidRPr="00452DDC">
        <w:rPr>
          <w:rFonts w:hint="eastAsia"/>
          <w:sz w:val="24"/>
          <w:szCs w:val="24"/>
        </w:rPr>
        <w:t>本规则由</w:t>
      </w:r>
      <w:r w:rsidR="002E6C74" w:rsidRPr="00452DDC">
        <w:rPr>
          <w:rFonts w:hint="eastAsia"/>
          <w:sz w:val="24"/>
          <w:szCs w:val="24"/>
        </w:rPr>
        <w:t>市公共交通总公司制定</w:t>
      </w:r>
      <w:r w:rsidRPr="00452DDC">
        <w:rPr>
          <w:rFonts w:hint="eastAsia"/>
          <w:sz w:val="24"/>
          <w:szCs w:val="24"/>
        </w:rPr>
        <w:t>。</w:t>
      </w:r>
    </w:p>
    <w:p w:rsidR="003F2D61" w:rsidRDefault="003F2D61" w:rsidP="003F2D61">
      <w:pPr>
        <w:pStyle w:val="a8"/>
      </w:pPr>
      <w:bookmarkStart w:id="7" w:name="_Toc451527547"/>
      <w:r>
        <w:rPr>
          <w:rFonts w:hint="eastAsia"/>
        </w:rPr>
        <w:t>轨道交通</w:t>
      </w:r>
      <w:r w:rsidRPr="003F2D61">
        <w:rPr>
          <w:rFonts w:hint="eastAsia"/>
        </w:rPr>
        <w:t>乘车规则</w:t>
      </w:r>
      <w:bookmarkEnd w:id="7"/>
    </w:p>
    <w:p w:rsidR="001666F0" w:rsidRDefault="001666F0" w:rsidP="00034659">
      <w:pPr>
        <w:ind w:firstLineChars="200" w:firstLine="480"/>
        <w:rPr>
          <w:sz w:val="24"/>
          <w:szCs w:val="24"/>
        </w:rPr>
      </w:pPr>
    </w:p>
    <w:p w:rsidR="003F2D61" w:rsidRPr="00034659" w:rsidRDefault="003F2D61" w:rsidP="00034659">
      <w:pPr>
        <w:ind w:firstLineChars="200" w:firstLine="480"/>
        <w:rPr>
          <w:sz w:val="24"/>
          <w:szCs w:val="24"/>
        </w:rPr>
      </w:pPr>
      <w:r w:rsidRPr="00034659">
        <w:rPr>
          <w:rFonts w:hint="eastAsia"/>
          <w:sz w:val="24"/>
          <w:szCs w:val="24"/>
        </w:rPr>
        <w:t>为保障</w:t>
      </w:r>
      <w:r w:rsidRPr="00034659">
        <w:rPr>
          <w:rFonts w:hint="eastAsia"/>
          <w:sz w:val="24"/>
          <w:szCs w:val="24"/>
        </w:rPr>
        <w:t>TRANBBS</w:t>
      </w:r>
      <w:r w:rsidRPr="00034659">
        <w:rPr>
          <w:rFonts w:hint="eastAsia"/>
          <w:sz w:val="24"/>
          <w:szCs w:val="24"/>
        </w:rPr>
        <w:t>城市轨道</w:t>
      </w:r>
      <w:r w:rsidRPr="00034659">
        <w:rPr>
          <w:rFonts w:hint="eastAsia"/>
          <w:sz w:val="24"/>
          <w:szCs w:val="24"/>
        </w:rPr>
        <w:t>TRANBBS</w:t>
      </w:r>
      <w:r w:rsidRPr="00034659">
        <w:rPr>
          <w:rFonts w:hint="eastAsia"/>
          <w:sz w:val="24"/>
          <w:szCs w:val="24"/>
        </w:rPr>
        <w:t>交通运营安全</w:t>
      </w:r>
      <w:r w:rsidRPr="00034659">
        <w:rPr>
          <w:rFonts w:hint="eastAsia"/>
          <w:sz w:val="24"/>
          <w:szCs w:val="24"/>
        </w:rPr>
        <w:t>,</w:t>
      </w:r>
      <w:r w:rsidRPr="00034659">
        <w:rPr>
          <w:rFonts w:hint="eastAsia"/>
          <w:sz w:val="24"/>
          <w:szCs w:val="24"/>
        </w:rPr>
        <w:t>维护乘客的合法权益</w:t>
      </w:r>
      <w:r w:rsidRPr="00034659">
        <w:rPr>
          <w:rFonts w:hint="eastAsia"/>
          <w:sz w:val="24"/>
          <w:szCs w:val="24"/>
        </w:rPr>
        <w:t>,</w:t>
      </w:r>
      <w:r w:rsidRPr="00034659">
        <w:rPr>
          <w:rFonts w:hint="eastAsia"/>
          <w:sz w:val="24"/>
          <w:szCs w:val="24"/>
        </w:rPr>
        <w:t>根据《重庆市城市轨道交通管理办法》</w:t>
      </w:r>
      <w:r w:rsidRPr="00034659">
        <w:rPr>
          <w:rFonts w:hint="eastAsia"/>
          <w:sz w:val="24"/>
          <w:szCs w:val="24"/>
        </w:rPr>
        <w:t>,</w:t>
      </w:r>
      <w:r w:rsidRPr="00034659">
        <w:rPr>
          <w:rFonts w:hint="eastAsia"/>
          <w:sz w:val="24"/>
          <w:szCs w:val="24"/>
        </w:rPr>
        <w:t>制定本规则。</w:t>
      </w:r>
    </w:p>
    <w:p w:rsidR="00034659" w:rsidRPr="008A7CC6" w:rsidRDefault="00034659" w:rsidP="001666F0">
      <w:pPr>
        <w:pStyle w:val="ac"/>
        <w:rPr>
          <w:rStyle w:val="a7"/>
          <w:b/>
          <w:sz w:val="28"/>
          <w:szCs w:val="28"/>
        </w:rPr>
      </w:pPr>
      <w:bookmarkStart w:id="8" w:name="_Toc451527548"/>
      <w:r w:rsidRPr="008A7CC6">
        <w:rPr>
          <w:rStyle w:val="a7"/>
          <w:rFonts w:hint="eastAsia"/>
          <w:b/>
          <w:sz w:val="28"/>
          <w:szCs w:val="28"/>
        </w:rPr>
        <w:t>一、乘车</w:t>
      </w:r>
      <w:bookmarkEnd w:id="8"/>
    </w:p>
    <w:p w:rsidR="00303C97" w:rsidRPr="00EE312F" w:rsidRDefault="00303C97" w:rsidP="00303C97">
      <w:pPr>
        <w:ind w:firstLineChars="200" w:firstLine="480"/>
        <w:rPr>
          <w:sz w:val="24"/>
          <w:szCs w:val="24"/>
        </w:rPr>
      </w:pPr>
      <w:r w:rsidRPr="0052447A">
        <w:rPr>
          <w:rFonts w:hint="eastAsia"/>
          <w:sz w:val="24"/>
          <w:szCs w:val="24"/>
        </w:rPr>
        <w:t>乘客乘地铁或火车时，必须履行如下几点基本规定：</w:t>
      </w:r>
    </w:p>
    <w:p w:rsidR="003F2D61" w:rsidRPr="0052447A" w:rsidRDefault="00034659" w:rsidP="0052447A">
      <w:pPr>
        <w:ind w:firstLineChars="200" w:firstLine="480"/>
        <w:rPr>
          <w:sz w:val="24"/>
          <w:szCs w:val="24"/>
        </w:rPr>
      </w:pPr>
      <w:r w:rsidRPr="0052447A">
        <w:rPr>
          <w:rFonts w:hint="eastAsia"/>
          <w:sz w:val="24"/>
          <w:szCs w:val="24"/>
        </w:rPr>
        <w:t>1</w:t>
      </w:r>
      <w:r w:rsidR="003F2D61" w:rsidRPr="0052447A">
        <w:rPr>
          <w:rFonts w:hint="eastAsia"/>
          <w:sz w:val="24"/>
          <w:szCs w:val="24"/>
        </w:rPr>
        <w:t>、乘客须在安全线内按秩序候车，主动让老、幼、病、残、孕妇及怀抱婴儿者优先上车，并为其让座。</w:t>
      </w:r>
    </w:p>
    <w:p w:rsidR="003F2D61" w:rsidRPr="0052447A" w:rsidRDefault="00034659" w:rsidP="0052447A">
      <w:pPr>
        <w:ind w:firstLineChars="200" w:firstLine="480"/>
        <w:rPr>
          <w:sz w:val="24"/>
          <w:szCs w:val="24"/>
        </w:rPr>
      </w:pPr>
      <w:r w:rsidRPr="0052447A">
        <w:rPr>
          <w:rFonts w:hint="eastAsia"/>
          <w:sz w:val="24"/>
          <w:szCs w:val="24"/>
        </w:rPr>
        <w:t>2</w:t>
      </w:r>
      <w:r w:rsidR="003F2D61" w:rsidRPr="0052447A">
        <w:rPr>
          <w:rFonts w:hint="eastAsia"/>
          <w:sz w:val="24"/>
          <w:szCs w:val="24"/>
        </w:rPr>
        <w:t>、衣冠不整者、烈性传染病患者，无健康成人陪同的醉酒者、行动不便者、精神病患者、学龄前儿童不得乘车。</w:t>
      </w:r>
    </w:p>
    <w:p w:rsidR="001D673E" w:rsidRPr="0052447A" w:rsidRDefault="001D673E" w:rsidP="0052447A">
      <w:pPr>
        <w:ind w:firstLineChars="200" w:firstLine="480"/>
        <w:rPr>
          <w:sz w:val="24"/>
          <w:szCs w:val="24"/>
        </w:rPr>
      </w:pPr>
      <w:r w:rsidRPr="0052447A">
        <w:rPr>
          <w:rFonts w:hint="eastAsia"/>
          <w:sz w:val="24"/>
          <w:szCs w:val="24"/>
        </w:rPr>
        <w:t>3</w:t>
      </w:r>
      <w:r w:rsidRPr="0052447A">
        <w:rPr>
          <w:rFonts w:hint="eastAsia"/>
          <w:sz w:val="24"/>
          <w:szCs w:val="24"/>
        </w:rPr>
        <w:t>、</w:t>
      </w:r>
      <w:r w:rsidRPr="0052447A">
        <w:rPr>
          <w:rFonts w:hint="eastAsia"/>
          <w:sz w:val="24"/>
          <w:szCs w:val="24"/>
        </w:rPr>
        <w:t xml:space="preserve"> </w:t>
      </w:r>
      <w:r w:rsidRPr="0052447A">
        <w:rPr>
          <w:rFonts w:hint="eastAsia"/>
          <w:sz w:val="24"/>
          <w:szCs w:val="24"/>
        </w:rPr>
        <w:t>乘客上下车时，应留意列车与站台间的空隙。当列车关门的提示警铃鸣响时，停止上下车。</w:t>
      </w:r>
    </w:p>
    <w:p w:rsidR="001D673E" w:rsidRPr="0052447A" w:rsidRDefault="001D673E" w:rsidP="0052447A">
      <w:pPr>
        <w:ind w:firstLineChars="200" w:firstLine="480"/>
        <w:rPr>
          <w:sz w:val="24"/>
          <w:szCs w:val="24"/>
        </w:rPr>
      </w:pPr>
      <w:r w:rsidRPr="0052447A">
        <w:rPr>
          <w:rFonts w:hint="eastAsia"/>
          <w:sz w:val="24"/>
          <w:szCs w:val="24"/>
        </w:rPr>
        <w:t>4</w:t>
      </w:r>
      <w:r w:rsidRPr="0052447A">
        <w:rPr>
          <w:rFonts w:hint="eastAsia"/>
          <w:sz w:val="24"/>
          <w:szCs w:val="24"/>
        </w:rPr>
        <w:t>、列车到达终点站，乘客应全部下车。</w:t>
      </w:r>
    </w:p>
    <w:p w:rsidR="001D673E" w:rsidRPr="008A7CC6" w:rsidRDefault="001D673E" w:rsidP="001666F0">
      <w:pPr>
        <w:pStyle w:val="ac"/>
        <w:rPr>
          <w:rStyle w:val="a7"/>
          <w:b/>
          <w:sz w:val="28"/>
          <w:szCs w:val="28"/>
        </w:rPr>
      </w:pPr>
      <w:bookmarkStart w:id="9" w:name="_Toc451527549"/>
      <w:r w:rsidRPr="008A7CC6">
        <w:rPr>
          <w:rStyle w:val="a7"/>
          <w:rFonts w:hint="eastAsia"/>
          <w:b/>
          <w:sz w:val="28"/>
          <w:szCs w:val="28"/>
        </w:rPr>
        <w:t>二、票务</w:t>
      </w:r>
      <w:bookmarkEnd w:id="9"/>
    </w:p>
    <w:p w:rsidR="00303C97" w:rsidRPr="0052447A" w:rsidRDefault="00303C97" w:rsidP="00303C97">
      <w:pPr>
        <w:ind w:firstLineChars="200" w:firstLine="480"/>
        <w:rPr>
          <w:sz w:val="24"/>
          <w:szCs w:val="24"/>
        </w:rPr>
      </w:pPr>
      <w:r w:rsidRPr="0052447A">
        <w:rPr>
          <w:rFonts w:hint="eastAsia"/>
          <w:sz w:val="24"/>
          <w:szCs w:val="24"/>
        </w:rPr>
        <w:t>乘客上车，必须依照如下规则，执行票务的选择。</w:t>
      </w:r>
    </w:p>
    <w:p w:rsidR="00034659" w:rsidRPr="0052447A" w:rsidRDefault="001D673E" w:rsidP="0052447A">
      <w:pPr>
        <w:ind w:firstLineChars="200" w:firstLine="480"/>
        <w:rPr>
          <w:sz w:val="24"/>
          <w:szCs w:val="24"/>
        </w:rPr>
      </w:pPr>
      <w:r w:rsidRPr="0052447A">
        <w:rPr>
          <w:rFonts w:hint="eastAsia"/>
          <w:sz w:val="24"/>
          <w:szCs w:val="24"/>
        </w:rPr>
        <w:t>1</w:t>
      </w:r>
      <w:r w:rsidR="00034659" w:rsidRPr="0052447A">
        <w:rPr>
          <w:rFonts w:hint="eastAsia"/>
          <w:sz w:val="24"/>
          <w:szCs w:val="24"/>
        </w:rPr>
        <w:t>、城市轨道交通实行一人一票制，乘客须持有效车票乘车。</w:t>
      </w:r>
    </w:p>
    <w:p w:rsidR="00034659" w:rsidRPr="0052447A" w:rsidRDefault="001D673E" w:rsidP="0052447A">
      <w:pPr>
        <w:ind w:firstLineChars="200" w:firstLine="480"/>
        <w:rPr>
          <w:sz w:val="24"/>
          <w:szCs w:val="24"/>
        </w:rPr>
      </w:pPr>
      <w:r w:rsidRPr="0052447A">
        <w:rPr>
          <w:rFonts w:hint="eastAsia"/>
          <w:sz w:val="24"/>
          <w:szCs w:val="24"/>
        </w:rPr>
        <w:t>2</w:t>
      </w:r>
      <w:r w:rsidR="00034659" w:rsidRPr="0052447A">
        <w:rPr>
          <w:rFonts w:hint="eastAsia"/>
          <w:sz w:val="24"/>
          <w:szCs w:val="24"/>
        </w:rPr>
        <w:t>、一名成年人可以免费带领一名身高不足</w:t>
      </w:r>
      <w:r w:rsidR="00034659" w:rsidRPr="0052447A">
        <w:rPr>
          <w:rFonts w:hint="eastAsia"/>
          <w:sz w:val="24"/>
          <w:szCs w:val="24"/>
        </w:rPr>
        <w:t>1.2</w:t>
      </w:r>
      <w:r w:rsidR="00034659" w:rsidRPr="0052447A">
        <w:rPr>
          <w:rFonts w:hint="eastAsia"/>
          <w:sz w:val="24"/>
          <w:szCs w:val="24"/>
        </w:rPr>
        <w:t>米的儿童乘车，带领超过一名儿童的，应按超过的人数购票。</w:t>
      </w:r>
    </w:p>
    <w:p w:rsidR="00034659" w:rsidRPr="0052447A" w:rsidRDefault="001D673E" w:rsidP="0052447A">
      <w:pPr>
        <w:ind w:firstLineChars="200" w:firstLine="480"/>
        <w:rPr>
          <w:sz w:val="24"/>
          <w:szCs w:val="24"/>
        </w:rPr>
      </w:pPr>
      <w:r w:rsidRPr="0052447A">
        <w:rPr>
          <w:rFonts w:hint="eastAsia"/>
          <w:sz w:val="24"/>
          <w:szCs w:val="24"/>
        </w:rPr>
        <w:t>3</w:t>
      </w:r>
      <w:r w:rsidR="00034659" w:rsidRPr="0052447A">
        <w:rPr>
          <w:rFonts w:hint="eastAsia"/>
          <w:sz w:val="24"/>
          <w:szCs w:val="24"/>
        </w:rPr>
        <w:t>、残疾人、现役军人、残疾军人等按照国家和本市的有关规定，享受票价优待。</w:t>
      </w:r>
    </w:p>
    <w:p w:rsidR="00034659" w:rsidRPr="0052447A" w:rsidRDefault="001D673E" w:rsidP="0052447A">
      <w:pPr>
        <w:ind w:firstLineChars="200" w:firstLine="480"/>
        <w:rPr>
          <w:sz w:val="24"/>
          <w:szCs w:val="24"/>
        </w:rPr>
      </w:pPr>
      <w:r w:rsidRPr="0052447A">
        <w:rPr>
          <w:rFonts w:hint="eastAsia"/>
          <w:sz w:val="24"/>
          <w:szCs w:val="24"/>
        </w:rPr>
        <w:t>4</w:t>
      </w:r>
      <w:r w:rsidR="00034659" w:rsidRPr="0052447A">
        <w:rPr>
          <w:rFonts w:hint="eastAsia"/>
          <w:sz w:val="24"/>
          <w:szCs w:val="24"/>
        </w:rPr>
        <w:t>、乘客在付费区内遗失车票，应向工作人员说明情况，并补购始发站至乘客到达站区间单程车票。</w:t>
      </w:r>
    </w:p>
    <w:p w:rsidR="00034659" w:rsidRPr="0052447A" w:rsidRDefault="001D673E" w:rsidP="0052447A">
      <w:pPr>
        <w:ind w:firstLineChars="200" w:firstLine="480"/>
        <w:rPr>
          <w:sz w:val="24"/>
          <w:szCs w:val="24"/>
        </w:rPr>
      </w:pPr>
      <w:r w:rsidRPr="0052447A">
        <w:rPr>
          <w:rFonts w:hint="eastAsia"/>
          <w:sz w:val="24"/>
          <w:szCs w:val="24"/>
        </w:rPr>
        <w:t>5</w:t>
      </w:r>
      <w:r w:rsidR="00034659" w:rsidRPr="0052447A">
        <w:rPr>
          <w:rFonts w:hint="eastAsia"/>
          <w:sz w:val="24"/>
          <w:szCs w:val="24"/>
        </w:rPr>
        <w:t>、人为损坏车票，造成车票不能正常使用的，损失由当事人自己承担。</w:t>
      </w:r>
    </w:p>
    <w:p w:rsidR="001D673E" w:rsidRPr="0052447A" w:rsidRDefault="001D673E" w:rsidP="0052447A">
      <w:pPr>
        <w:ind w:firstLineChars="200" w:firstLine="480"/>
        <w:rPr>
          <w:sz w:val="24"/>
          <w:szCs w:val="24"/>
        </w:rPr>
      </w:pPr>
      <w:r w:rsidRPr="0052447A">
        <w:rPr>
          <w:rFonts w:hint="eastAsia"/>
          <w:sz w:val="24"/>
          <w:szCs w:val="24"/>
        </w:rPr>
        <w:t>乘客越站乘车的，应补交超过部分票款；无票或持无效车票乘车的，按最高</w:t>
      </w:r>
      <w:r w:rsidRPr="0052447A">
        <w:rPr>
          <w:rFonts w:hint="eastAsia"/>
          <w:sz w:val="24"/>
          <w:szCs w:val="24"/>
        </w:rPr>
        <w:lastRenderedPageBreak/>
        <w:t>单程票价补交票款，并可加收五倍以下最高单程票款。</w:t>
      </w:r>
    </w:p>
    <w:p w:rsidR="001D673E" w:rsidRPr="008A7CC6" w:rsidRDefault="001D673E" w:rsidP="001666F0">
      <w:pPr>
        <w:pStyle w:val="ac"/>
        <w:rPr>
          <w:rStyle w:val="a7"/>
          <w:b/>
          <w:sz w:val="28"/>
          <w:szCs w:val="28"/>
        </w:rPr>
      </w:pPr>
      <w:bookmarkStart w:id="10" w:name="_Toc451527550"/>
      <w:r w:rsidRPr="008A7CC6">
        <w:rPr>
          <w:rStyle w:val="a7"/>
          <w:rFonts w:hint="eastAsia"/>
          <w:b/>
          <w:sz w:val="28"/>
          <w:szCs w:val="28"/>
        </w:rPr>
        <w:t>三、携带物品</w:t>
      </w:r>
      <w:bookmarkEnd w:id="10"/>
    </w:p>
    <w:p w:rsidR="00303C97" w:rsidRPr="0052447A" w:rsidRDefault="003A00EA" w:rsidP="003A00EA">
      <w:pPr>
        <w:ind w:firstLineChars="200" w:firstLine="480"/>
        <w:rPr>
          <w:sz w:val="24"/>
          <w:szCs w:val="24"/>
        </w:rPr>
      </w:pPr>
      <w:r w:rsidRPr="00452DDC">
        <w:rPr>
          <w:rFonts w:hint="eastAsia"/>
          <w:sz w:val="24"/>
          <w:szCs w:val="24"/>
        </w:rPr>
        <w:t>乘客</w:t>
      </w:r>
      <w:r>
        <w:rPr>
          <w:rFonts w:hint="eastAsia"/>
          <w:sz w:val="24"/>
          <w:szCs w:val="24"/>
        </w:rPr>
        <w:t>必须了解在</w:t>
      </w:r>
      <w:r w:rsidRPr="003A00EA">
        <w:rPr>
          <w:rFonts w:hint="eastAsia"/>
          <w:sz w:val="24"/>
          <w:szCs w:val="24"/>
        </w:rPr>
        <w:t>轨道交通乘车</w:t>
      </w:r>
      <w:r>
        <w:rPr>
          <w:rFonts w:hint="eastAsia"/>
          <w:sz w:val="24"/>
          <w:szCs w:val="24"/>
        </w:rPr>
        <w:t>时所能携带物品的种类，以及禁止携带的物品种类。</w:t>
      </w:r>
    </w:p>
    <w:p w:rsidR="003F2D61" w:rsidRPr="0052447A" w:rsidRDefault="001D673E" w:rsidP="0052447A">
      <w:pPr>
        <w:ind w:firstLineChars="200" w:firstLine="480"/>
        <w:rPr>
          <w:sz w:val="24"/>
          <w:szCs w:val="24"/>
        </w:rPr>
      </w:pPr>
      <w:r w:rsidRPr="0052447A">
        <w:rPr>
          <w:rFonts w:hint="eastAsia"/>
          <w:sz w:val="24"/>
          <w:szCs w:val="24"/>
        </w:rPr>
        <w:t>1</w:t>
      </w:r>
      <w:r w:rsidR="003F2D61" w:rsidRPr="0052447A">
        <w:rPr>
          <w:rFonts w:hint="eastAsia"/>
          <w:sz w:val="24"/>
          <w:szCs w:val="24"/>
        </w:rPr>
        <w:t>、禁止携带易燃、易爆、剧毒、有放射性、腐蚀性等危险品和有刺激性气味、无包装易碎、尖锐物品以及宠物等易造成车站、列车污损的物品进站、乘车。</w:t>
      </w:r>
    </w:p>
    <w:p w:rsidR="003F2D61" w:rsidRPr="0052447A" w:rsidRDefault="001D673E" w:rsidP="0052447A">
      <w:pPr>
        <w:ind w:firstLineChars="200" w:firstLine="480"/>
        <w:rPr>
          <w:sz w:val="24"/>
          <w:szCs w:val="24"/>
        </w:rPr>
      </w:pPr>
      <w:r w:rsidRPr="0052447A">
        <w:rPr>
          <w:rFonts w:hint="eastAsia"/>
          <w:sz w:val="24"/>
          <w:szCs w:val="24"/>
        </w:rPr>
        <w:t>2</w:t>
      </w:r>
      <w:r w:rsidR="003F2D61" w:rsidRPr="0052447A">
        <w:rPr>
          <w:rFonts w:hint="eastAsia"/>
          <w:sz w:val="24"/>
          <w:szCs w:val="24"/>
        </w:rPr>
        <w:t>、每位乘客可免费随身携带的物品重量、长度、体积分别不得超过</w:t>
      </w:r>
      <w:r w:rsidR="003F2D61" w:rsidRPr="0052447A">
        <w:rPr>
          <w:rFonts w:hint="eastAsia"/>
          <w:sz w:val="24"/>
          <w:szCs w:val="24"/>
        </w:rPr>
        <w:t>10</w:t>
      </w:r>
      <w:r w:rsidR="003F2D61" w:rsidRPr="0052447A">
        <w:rPr>
          <w:rFonts w:hint="eastAsia"/>
          <w:sz w:val="24"/>
          <w:szCs w:val="24"/>
        </w:rPr>
        <w:t>公斤、</w:t>
      </w:r>
      <w:r w:rsidR="003F2D61" w:rsidRPr="0052447A">
        <w:rPr>
          <w:rFonts w:hint="eastAsia"/>
          <w:sz w:val="24"/>
          <w:szCs w:val="24"/>
        </w:rPr>
        <w:t>1.6</w:t>
      </w:r>
      <w:r w:rsidR="003F2D61" w:rsidRPr="0052447A">
        <w:rPr>
          <w:rFonts w:hint="eastAsia"/>
          <w:sz w:val="24"/>
          <w:szCs w:val="24"/>
        </w:rPr>
        <w:t>米、</w:t>
      </w:r>
      <w:r w:rsidR="003F2D61" w:rsidRPr="0052447A">
        <w:rPr>
          <w:rFonts w:hint="eastAsia"/>
          <w:sz w:val="24"/>
          <w:szCs w:val="24"/>
        </w:rPr>
        <w:t>0.15</w:t>
      </w:r>
      <w:r w:rsidR="003F2D61" w:rsidRPr="0052447A">
        <w:rPr>
          <w:rFonts w:hint="eastAsia"/>
          <w:sz w:val="24"/>
          <w:szCs w:val="24"/>
        </w:rPr>
        <w:t>立方米。</w:t>
      </w:r>
      <w:r w:rsidR="003F2D61" w:rsidRPr="0052447A">
        <w:rPr>
          <w:rFonts w:hint="eastAsia"/>
          <w:sz w:val="24"/>
          <w:szCs w:val="24"/>
        </w:rPr>
        <w:t xml:space="preserve"> </w:t>
      </w:r>
      <w:r w:rsidR="003F2D61" w:rsidRPr="0052447A">
        <w:rPr>
          <w:rFonts w:hint="eastAsia"/>
          <w:sz w:val="24"/>
          <w:szCs w:val="24"/>
        </w:rPr>
        <w:t>乘客携带重量</w:t>
      </w:r>
      <w:r w:rsidR="003F2D61" w:rsidRPr="0052447A">
        <w:rPr>
          <w:rFonts w:hint="eastAsia"/>
          <w:sz w:val="24"/>
          <w:szCs w:val="24"/>
        </w:rPr>
        <w:t>10</w:t>
      </w:r>
      <w:r w:rsidR="00034659" w:rsidRPr="0052447A">
        <w:rPr>
          <w:rFonts w:hint="eastAsia"/>
          <w:sz w:val="24"/>
          <w:szCs w:val="24"/>
        </w:rPr>
        <w:t>-</w:t>
      </w:r>
      <w:r w:rsidR="003F2D61" w:rsidRPr="0052447A">
        <w:rPr>
          <w:rFonts w:hint="eastAsia"/>
          <w:sz w:val="24"/>
          <w:szCs w:val="24"/>
        </w:rPr>
        <w:t>20</w:t>
      </w:r>
      <w:r w:rsidR="003F2D61" w:rsidRPr="0052447A">
        <w:rPr>
          <w:rFonts w:hint="eastAsia"/>
          <w:sz w:val="24"/>
          <w:szCs w:val="24"/>
        </w:rPr>
        <w:t>公斤或长度</w:t>
      </w:r>
      <w:r w:rsidR="003F2D61" w:rsidRPr="0052447A">
        <w:rPr>
          <w:rFonts w:hint="eastAsia"/>
          <w:sz w:val="24"/>
          <w:szCs w:val="24"/>
        </w:rPr>
        <w:t>1.6</w:t>
      </w:r>
      <w:r w:rsidR="00034659" w:rsidRPr="0052447A">
        <w:rPr>
          <w:rFonts w:hint="eastAsia"/>
          <w:sz w:val="24"/>
          <w:szCs w:val="24"/>
        </w:rPr>
        <w:t>-</w:t>
      </w:r>
      <w:r w:rsidR="003F2D61" w:rsidRPr="0052447A">
        <w:rPr>
          <w:rFonts w:hint="eastAsia"/>
          <w:sz w:val="24"/>
          <w:szCs w:val="24"/>
        </w:rPr>
        <w:t>2</w:t>
      </w:r>
      <w:r w:rsidR="003F2D61" w:rsidRPr="0052447A">
        <w:rPr>
          <w:rFonts w:hint="eastAsia"/>
          <w:sz w:val="24"/>
          <w:szCs w:val="24"/>
        </w:rPr>
        <w:t>米或体积</w:t>
      </w:r>
      <w:r w:rsidR="003F2D61" w:rsidRPr="0052447A">
        <w:rPr>
          <w:rFonts w:hint="eastAsia"/>
          <w:sz w:val="24"/>
          <w:szCs w:val="24"/>
        </w:rPr>
        <w:t>0.15</w:t>
      </w:r>
      <w:r w:rsidR="00034659" w:rsidRPr="0052447A">
        <w:rPr>
          <w:rFonts w:hint="eastAsia"/>
          <w:sz w:val="24"/>
          <w:szCs w:val="24"/>
        </w:rPr>
        <w:t>-</w:t>
      </w:r>
      <w:r w:rsidR="003F2D61" w:rsidRPr="0052447A">
        <w:rPr>
          <w:rFonts w:hint="eastAsia"/>
          <w:sz w:val="24"/>
          <w:szCs w:val="24"/>
        </w:rPr>
        <w:t>0.2</w:t>
      </w:r>
      <w:r w:rsidR="003F2D61" w:rsidRPr="0052447A">
        <w:rPr>
          <w:rFonts w:hint="eastAsia"/>
          <w:sz w:val="24"/>
          <w:szCs w:val="24"/>
        </w:rPr>
        <w:t>立方米的物品时，须加购</w:t>
      </w:r>
      <w:r w:rsidR="00034659" w:rsidRPr="0052447A">
        <w:rPr>
          <w:rFonts w:hint="eastAsia"/>
          <w:sz w:val="24"/>
          <w:szCs w:val="24"/>
        </w:rPr>
        <w:t>同程</w:t>
      </w:r>
      <w:r w:rsidR="003F2D61" w:rsidRPr="0052447A">
        <w:rPr>
          <w:rFonts w:hint="eastAsia"/>
          <w:sz w:val="24"/>
          <w:szCs w:val="24"/>
        </w:rPr>
        <w:t>车票一张。</w:t>
      </w:r>
      <w:r w:rsidR="003F2D61" w:rsidRPr="0052447A">
        <w:rPr>
          <w:rFonts w:hint="eastAsia"/>
          <w:sz w:val="24"/>
          <w:szCs w:val="24"/>
        </w:rPr>
        <w:t xml:space="preserve"> </w:t>
      </w:r>
      <w:r w:rsidR="003F2D61" w:rsidRPr="0052447A">
        <w:rPr>
          <w:rFonts w:hint="eastAsia"/>
          <w:sz w:val="24"/>
          <w:szCs w:val="24"/>
        </w:rPr>
        <w:t>超过上述规定的物品，一律不得携带进站、乘车。</w:t>
      </w:r>
    </w:p>
    <w:p w:rsidR="00303C97" w:rsidRPr="008A7CC6" w:rsidRDefault="001D673E" w:rsidP="001666F0">
      <w:pPr>
        <w:pStyle w:val="ac"/>
        <w:rPr>
          <w:rStyle w:val="a7"/>
          <w:b/>
          <w:sz w:val="28"/>
          <w:szCs w:val="28"/>
        </w:rPr>
      </w:pPr>
      <w:bookmarkStart w:id="11" w:name="_Toc451527551"/>
      <w:r w:rsidRPr="008A7CC6">
        <w:rPr>
          <w:rStyle w:val="a7"/>
          <w:rFonts w:hint="eastAsia"/>
          <w:b/>
          <w:sz w:val="28"/>
          <w:szCs w:val="28"/>
        </w:rPr>
        <w:t>四</w:t>
      </w:r>
      <w:r w:rsidR="003F2D61" w:rsidRPr="008A7CC6">
        <w:rPr>
          <w:rStyle w:val="a7"/>
          <w:rFonts w:hint="eastAsia"/>
          <w:b/>
          <w:sz w:val="28"/>
          <w:szCs w:val="28"/>
        </w:rPr>
        <w:t>、</w:t>
      </w:r>
      <w:r w:rsidR="003A00EA" w:rsidRPr="008A7CC6">
        <w:rPr>
          <w:rStyle w:val="a7"/>
          <w:rFonts w:hint="eastAsia"/>
          <w:b/>
          <w:sz w:val="28"/>
          <w:szCs w:val="28"/>
        </w:rPr>
        <w:t>规章行动的规定</w:t>
      </w:r>
      <w:bookmarkEnd w:id="11"/>
    </w:p>
    <w:p w:rsidR="003F2D61" w:rsidRPr="0052447A" w:rsidRDefault="003F2D61" w:rsidP="00303C97">
      <w:pPr>
        <w:ind w:firstLineChars="200" w:firstLine="480"/>
        <w:rPr>
          <w:sz w:val="24"/>
          <w:szCs w:val="24"/>
        </w:rPr>
      </w:pPr>
      <w:r w:rsidRPr="0052447A">
        <w:rPr>
          <w:rFonts w:hint="eastAsia"/>
          <w:sz w:val="24"/>
          <w:szCs w:val="24"/>
        </w:rPr>
        <w:t>乘客须自觉维护车站和列车整洁，爱护公共设施、维护公共秩序，不得有下列行为：</w:t>
      </w:r>
    </w:p>
    <w:p w:rsidR="003F2D61" w:rsidRDefault="003F2D61" w:rsidP="0052447A">
      <w:pPr>
        <w:ind w:firstLineChars="200" w:firstLine="480"/>
        <w:rPr>
          <w:sz w:val="24"/>
          <w:szCs w:val="24"/>
        </w:rPr>
      </w:pPr>
      <w:r w:rsidRPr="0052447A">
        <w:rPr>
          <w:rFonts w:hint="eastAsia"/>
          <w:sz w:val="24"/>
          <w:szCs w:val="24"/>
        </w:rPr>
        <w:t>1</w:t>
      </w:r>
      <w:r w:rsidRPr="0052447A">
        <w:rPr>
          <w:rFonts w:hint="eastAsia"/>
          <w:sz w:val="24"/>
          <w:szCs w:val="24"/>
        </w:rPr>
        <w:t>、</w:t>
      </w:r>
      <w:r w:rsidRPr="00034659">
        <w:rPr>
          <w:rFonts w:hint="eastAsia"/>
          <w:sz w:val="24"/>
          <w:szCs w:val="24"/>
        </w:rPr>
        <w:t>在车站</w:t>
      </w:r>
      <w:r w:rsidR="001D673E">
        <w:rPr>
          <w:rFonts w:hint="eastAsia"/>
          <w:sz w:val="24"/>
          <w:szCs w:val="24"/>
        </w:rPr>
        <w:t>或列车内吸烟、随地吐痰、便溺、乱吐口香糖、乱扔果皮、纸屑等物品。</w:t>
      </w:r>
    </w:p>
    <w:p w:rsidR="003F2D61" w:rsidRDefault="003F2D61" w:rsidP="0052447A">
      <w:pPr>
        <w:ind w:firstLineChars="200" w:firstLine="480"/>
        <w:rPr>
          <w:sz w:val="24"/>
          <w:szCs w:val="24"/>
        </w:rPr>
      </w:pPr>
      <w:r w:rsidRPr="0052447A">
        <w:rPr>
          <w:rFonts w:hint="eastAsia"/>
          <w:sz w:val="24"/>
          <w:szCs w:val="24"/>
        </w:rPr>
        <w:t>2</w:t>
      </w:r>
      <w:r w:rsidRPr="0052447A">
        <w:rPr>
          <w:rFonts w:hint="eastAsia"/>
          <w:sz w:val="24"/>
          <w:szCs w:val="24"/>
        </w:rPr>
        <w:t>、</w:t>
      </w:r>
      <w:r w:rsidR="001D673E">
        <w:rPr>
          <w:rFonts w:hint="eastAsia"/>
          <w:sz w:val="24"/>
          <w:szCs w:val="24"/>
        </w:rPr>
        <w:t>擅自在车站或列车内兜售物品或进行其他营销活动。</w:t>
      </w:r>
    </w:p>
    <w:p w:rsidR="003F2D61" w:rsidRDefault="003F2D61" w:rsidP="0052447A">
      <w:pPr>
        <w:ind w:firstLineChars="200" w:firstLine="480"/>
        <w:rPr>
          <w:sz w:val="24"/>
          <w:szCs w:val="24"/>
        </w:rPr>
      </w:pPr>
      <w:r w:rsidRPr="0052447A">
        <w:rPr>
          <w:rFonts w:hint="eastAsia"/>
          <w:sz w:val="24"/>
          <w:szCs w:val="24"/>
        </w:rPr>
        <w:t>3</w:t>
      </w:r>
      <w:r w:rsidRPr="0052447A">
        <w:rPr>
          <w:rFonts w:hint="eastAsia"/>
          <w:sz w:val="24"/>
          <w:szCs w:val="24"/>
        </w:rPr>
        <w:t>、</w:t>
      </w:r>
      <w:r w:rsidR="001D673E">
        <w:rPr>
          <w:rFonts w:hint="eastAsia"/>
          <w:sz w:val="24"/>
          <w:szCs w:val="24"/>
        </w:rPr>
        <w:t>擅自在车站或列车内外涂抹、刻划、张贴。</w:t>
      </w:r>
    </w:p>
    <w:p w:rsidR="003F2D61" w:rsidRDefault="003F2D61" w:rsidP="0052447A">
      <w:pPr>
        <w:ind w:firstLineChars="200" w:firstLine="480"/>
        <w:rPr>
          <w:sz w:val="24"/>
          <w:szCs w:val="24"/>
        </w:rPr>
      </w:pPr>
      <w:r w:rsidRPr="0052447A">
        <w:rPr>
          <w:rFonts w:hint="eastAsia"/>
          <w:sz w:val="24"/>
          <w:szCs w:val="24"/>
        </w:rPr>
        <w:t>4</w:t>
      </w:r>
      <w:r w:rsidRPr="0052447A">
        <w:rPr>
          <w:rFonts w:hint="eastAsia"/>
          <w:sz w:val="24"/>
          <w:szCs w:val="24"/>
        </w:rPr>
        <w:t>、</w:t>
      </w:r>
      <w:r w:rsidR="001D673E">
        <w:rPr>
          <w:rFonts w:hint="eastAsia"/>
          <w:sz w:val="24"/>
          <w:szCs w:val="24"/>
        </w:rPr>
        <w:t>在车站或列车内躺卧或者踩踏</w:t>
      </w:r>
      <w:r w:rsidR="000F2E9A">
        <w:rPr>
          <w:rFonts w:hint="eastAsia"/>
          <w:sz w:val="24"/>
          <w:szCs w:val="24"/>
        </w:rPr>
        <w:t>座椅</w:t>
      </w:r>
      <w:r w:rsidR="001D673E">
        <w:rPr>
          <w:rFonts w:hint="eastAsia"/>
          <w:sz w:val="24"/>
          <w:szCs w:val="24"/>
        </w:rPr>
        <w:t>。</w:t>
      </w:r>
    </w:p>
    <w:p w:rsidR="00626AC9" w:rsidRDefault="00034659" w:rsidP="0052447A">
      <w:pPr>
        <w:ind w:firstLineChars="200" w:firstLine="480"/>
        <w:rPr>
          <w:sz w:val="24"/>
          <w:szCs w:val="24"/>
        </w:rPr>
      </w:pPr>
      <w:r w:rsidRPr="0052447A">
        <w:rPr>
          <w:rFonts w:hint="eastAsia"/>
          <w:sz w:val="24"/>
          <w:szCs w:val="24"/>
        </w:rPr>
        <w:t>5</w:t>
      </w:r>
      <w:r w:rsidRPr="0052447A">
        <w:rPr>
          <w:rFonts w:hint="eastAsia"/>
          <w:sz w:val="24"/>
          <w:szCs w:val="24"/>
        </w:rPr>
        <w:t>、</w:t>
      </w:r>
      <w:r w:rsidR="003F2D61" w:rsidRPr="00034659">
        <w:rPr>
          <w:rFonts w:hint="eastAsia"/>
          <w:sz w:val="24"/>
          <w:szCs w:val="24"/>
        </w:rPr>
        <w:t>在车站或列车内聚众演讲、高声喧哗、卖艺、乞讨；</w:t>
      </w:r>
      <w:r w:rsidRPr="00034659">
        <w:rPr>
          <w:rFonts w:hint="eastAsia"/>
          <w:sz w:val="24"/>
          <w:szCs w:val="24"/>
        </w:rPr>
        <w:t xml:space="preserve">　</w:t>
      </w:r>
    </w:p>
    <w:p w:rsidR="003F2D61" w:rsidRPr="00034659" w:rsidRDefault="00034659" w:rsidP="0052447A">
      <w:pPr>
        <w:ind w:firstLineChars="200" w:firstLine="480"/>
        <w:rPr>
          <w:sz w:val="24"/>
          <w:szCs w:val="24"/>
        </w:rPr>
      </w:pPr>
      <w:r w:rsidRPr="00034659">
        <w:rPr>
          <w:rFonts w:hint="eastAsia"/>
          <w:sz w:val="24"/>
          <w:szCs w:val="24"/>
        </w:rPr>
        <w:t>6</w:t>
      </w:r>
      <w:r w:rsidRPr="00034659">
        <w:rPr>
          <w:rFonts w:hint="eastAsia"/>
          <w:sz w:val="24"/>
          <w:szCs w:val="24"/>
        </w:rPr>
        <w:t>、</w:t>
      </w:r>
      <w:r w:rsidR="003F2D61" w:rsidRPr="00034659">
        <w:rPr>
          <w:rFonts w:hint="eastAsia"/>
          <w:sz w:val="24"/>
          <w:szCs w:val="24"/>
        </w:rPr>
        <w:t>在车站出入口或付费区内逗留，阻塞行人通道。</w:t>
      </w:r>
    </w:p>
    <w:p w:rsidR="00BB4EBD" w:rsidRPr="008A7CC6" w:rsidRDefault="001D673E" w:rsidP="001666F0">
      <w:pPr>
        <w:pStyle w:val="ac"/>
        <w:rPr>
          <w:rStyle w:val="a7"/>
          <w:b/>
          <w:sz w:val="28"/>
          <w:szCs w:val="28"/>
        </w:rPr>
      </w:pPr>
      <w:bookmarkStart w:id="12" w:name="_Toc451527552"/>
      <w:r w:rsidRPr="008A7CC6">
        <w:rPr>
          <w:rStyle w:val="a7"/>
          <w:rFonts w:hint="eastAsia"/>
          <w:b/>
          <w:sz w:val="28"/>
          <w:szCs w:val="28"/>
        </w:rPr>
        <w:t>五</w:t>
      </w:r>
      <w:r w:rsidR="003F2D61" w:rsidRPr="008A7CC6">
        <w:rPr>
          <w:rStyle w:val="a7"/>
          <w:rFonts w:hint="eastAsia"/>
          <w:b/>
          <w:sz w:val="28"/>
          <w:szCs w:val="28"/>
        </w:rPr>
        <w:t>、</w:t>
      </w:r>
      <w:r w:rsidR="006D58F0" w:rsidRPr="008A7CC6">
        <w:rPr>
          <w:rStyle w:val="a7"/>
          <w:rFonts w:hint="eastAsia"/>
          <w:b/>
          <w:sz w:val="28"/>
          <w:szCs w:val="28"/>
        </w:rPr>
        <w:t>违规乘车</w:t>
      </w:r>
      <w:bookmarkEnd w:id="12"/>
    </w:p>
    <w:p w:rsidR="003F2D61" w:rsidRPr="0052447A" w:rsidRDefault="003F2D61" w:rsidP="00BB4EBD">
      <w:pPr>
        <w:ind w:firstLineChars="200" w:firstLine="480"/>
        <w:rPr>
          <w:sz w:val="24"/>
          <w:szCs w:val="24"/>
        </w:rPr>
      </w:pPr>
      <w:r w:rsidRPr="0052447A">
        <w:rPr>
          <w:rFonts w:hint="eastAsia"/>
          <w:sz w:val="24"/>
          <w:szCs w:val="24"/>
        </w:rPr>
        <w:t>有下列情形之一者，视为无票或持无效车票乘车：</w:t>
      </w:r>
    </w:p>
    <w:p w:rsidR="001D673E" w:rsidRDefault="00034659" w:rsidP="0052447A">
      <w:pPr>
        <w:ind w:firstLineChars="200" w:firstLine="480"/>
        <w:rPr>
          <w:sz w:val="24"/>
          <w:szCs w:val="24"/>
        </w:rPr>
      </w:pPr>
      <w:r w:rsidRPr="0052447A">
        <w:rPr>
          <w:rFonts w:hint="eastAsia"/>
          <w:sz w:val="24"/>
          <w:szCs w:val="24"/>
        </w:rPr>
        <w:t>1</w:t>
      </w:r>
      <w:r w:rsidRPr="0052447A">
        <w:rPr>
          <w:rFonts w:hint="eastAsia"/>
          <w:sz w:val="24"/>
          <w:szCs w:val="24"/>
        </w:rPr>
        <w:t>、</w:t>
      </w:r>
      <w:r w:rsidR="003F2D61" w:rsidRPr="00034659">
        <w:rPr>
          <w:rFonts w:hint="eastAsia"/>
          <w:sz w:val="24"/>
          <w:szCs w:val="24"/>
        </w:rPr>
        <w:t>使用过期车票的</w:t>
      </w:r>
      <w:r w:rsidR="001D673E">
        <w:rPr>
          <w:rFonts w:hint="eastAsia"/>
          <w:sz w:val="24"/>
          <w:szCs w:val="24"/>
        </w:rPr>
        <w:t>。</w:t>
      </w:r>
    </w:p>
    <w:p w:rsidR="003F2D61" w:rsidRDefault="00034659" w:rsidP="0052447A">
      <w:pPr>
        <w:ind w:firstLineChars="200" w:firstLine="480"/>
        <w:rPr>
          <w:sz w:val="24"/>
          <w:szCs w:val="24"/>
        </w:rPr>
      </w:pPr>
      <w:r w:rsidRPr="0052447A">
        <w:rPr>
          <w:rFonts w:hint="eastAsia"/>
          <w:sz w:val="24"/>
          <w:szCs w:val="24"/>
        </w:rPr>
        <w:t>2</w:t>
      </w:r>
      <w:r w:rsidRPr="0052447A">
        <w:rPr>
          <w:rFonts w:hint="eastAsia"/>
          <w:sz w:val="24"/>
          <w:szCs w:val="24"/>
        </w:rPr>
        <w:t>、</w:t>
      </w:r>
      <w:r w:rsidR="001D673E">
        <w:rPr>
          <w:rFonts w:hint="eastAsia"/>
          <w:sz w:val="24"/>
          <w:szCs w:val="24"/>
        </w:rPr>
        <w:t>使用伪造车票的。</w:t>
      </w:r>
    </w:p>
    <w:p w:rsidR="003F2D61" w:rsidRDefault="00034659" w:rsidP="0052447A">
      <w:pPr>
        <w:ind w:firstLineChars="200" w:firstLine="480"/>
        <w:rPr>
          <w:sz w:val="24"/>
          <w:szCs w:val="24"/>
        </w:rPr>
      </w:pPr>
      <w:r w:rsidRPr="0052447A">
        <w:rPr>
          <w:rFonts w:hint="eastAsia"/>
          <w:sz w:val="24"/>
          <w:szCs w:val="24"/>
        </w:rPr>
        <w:t>3</w:t>
      </w:r>
      <w:r w:rsidRPr="0052447A">
        <w:rPr>
          <w:rFonts w:hint="eastAsia"/>
          <w:sz w:val="24"/>
          <w:szCs w:val="24"/>
        </w:rPr>
        <w:t>、</w:t>
      </w:r>
      <w:r w:rsidR="001D673E">
        <w:rPr>
          <w:rFonts w:hint="eastAsia"/>
          <w:sz w:val="24"/>
          <w:szCs w:val="24"/>
        </w:rPr>
        <w:t>使用涂改车票的。</w:t>
      </w:r>
    </w:p>
    <w:p w:rsidR="003F2D61" w:rsidRPr="00034659" w:rsidRDefault="00034659" w:rsidP="0052447A">
      <w:pPr>
        <w:ind w:firstLineChars="200" w:firstLine="480"/>
        <w:rPr>
          <w:sz w:val="24"/>
          <w:szCs w:val="24"/>
        </w:rPr>
      </w:pPr>
      <w:r w:rsidRPr="0052447A">
        <w:rPr>
          <w:rFonts w:hint="eastAsia"/>
          <w:sz w:val="24"/>
          <w:szCs w:val="24"/>
        </w:rPr>
        <w:t>4</w:t>
      </w:r>
      <w:r w:rsidRPr="0052447A">
        <w:rPr>
          <w:rFonts w:hint="eastAsia"/>
          <w:sz w:val="24"/>
          <w:szCs w:val="24"/>
        </w:rPr>
        <w:t>、</w:t>
      </w:r>
      <w:r w:rsidR="003F2D61" w:rsidRPr="00034659">
        <w:rPr>
          <w:rFonts w:hint="eastAsia"/>
          <w:sz w:val="24"/>
          <w:szCs w:val="24"/>
        </w:rPr>
        <w:t>利用其他手段作弊乘车的。</w:t>
      </w:r>
    </w:p>
    <w:p w:rsidR="00034659" w:rsidRPr="0052447A" w:rsidRDefault="00034659" w:rsidP="0052447A">
      <w:pPr>
        <w:ind w:firstLineChars="200" w:firstLine="480"/>
        <w:rPr>
          <w:sz w:val="24"/>
          <w:szCs w:val="24"/>
        </w:rPr>
      </w:pPr>
    </w:p>
    <w:p w:rsidR="001666F0" w:rsidRPr="0052447A" w:rsidRDefault="001666F0" w:rsidP="0052447A">
      <w:pPr>
        <w:ind w:firstLineChars="200" w:firstLine="480"/>
        <w:rPr>
          <w:sz w:val="24"/>
          <w:szCs w:val="24"/>
        </w:rPr>
      </w:pPr>
    </w:p>
    <w:p w:rsidR="001666F0" w:rsidRPr="0052447A" w:rsidRDefault="001666F0" w:rsidP="0052447A">
      <w:pPr>
        <w:ind w:firstLineChars="200" w:firstLine="480"/>
        <w:rPr>
          <w:sz w:val="24"/>
          <w:szCs w:val="24"/>
        </w:rPr>
      </w:pPr>
    </w:p>
    <w:p w:rsidR="00034659" w:rsidRPr="00034659" w:rsidRDefault="00034659" w:rsidP="00034659">
      <w:pPr>
        <w:jc w:val="right"/>
        <w:rPr>
          <w:b/>
          <w:sz w:val="28"/>
          <w:szCs w:val="28"/>
        </w:rPr>
      </w:pPr>
      <w:r w:rsidRPr="00034659">
        <w:rPr>
          <w:rFonts w:hint="eastAsia"/>
          <w:b/>
          <w:sz w:val="28"/>
          <w:szCs w:val="28"/>
        </w:rPr>
        <w:t>城市交通建设委员会</w:t>
      </w:r>
    </w:p>
    <w:sectPr w:rsidR="00034659" w:rsidRPr="00034659" w:rsidSect="00314B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E3E" w:rsidRDefault="006A4E3E" w:rsidP="002E6C74">
      <w:r>
        <w:separator/>
      </w:r>
    </w:p>
  </w:endnote>
  <w:endnote w:type="continuationSeparator" w:id="0">
    <w:p w:rsidR="006A4E3E" w:rsidRDefault="006A4E3E" w:rsidP="002E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琥珀">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E3E" w:rsidRDefault="006A4E3E" w:rsidP="002E6C74">
      <w:r>
        <w:separator/>
      </w:r>
    </w:p>
  </w:footnote>
  <w:footnote w:type="continuationSeparator" w:id="0">
    <w:p w:rsidR="006A4E3E" w:rsidRDefault="006A4E3E" w:rsidP="002E6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2"/>
    <w:rsid w:val="00034659"/>
    <w:rsid w:val="00060394"/>
    <w:rsid w:val="000F2E9A"/>
    <w:rsid w:val="00126266"/>
    <w:rsid w:val="00160D92"/>
    <w:rsid w:val="001666F0"/>
    <w:rsid w:val="0017603D"/>
    <w:rsid w:val="0018666C"/>
    <w:rsid w:val="001D673E"/>
    <w:rsid w:val="00280DF5"/>
    <w:rsid w:val="002A43F1"/>
    <w:rsid w:val="002E6C74"/>
    <w:rsid w:val="002F35E2"/>
    <w:rsid w:val="002F58B9"/>
    <w:rsid w:val="00303C97"/>
    <w:rsid w:val="00314B29"/>
    <w:rsid w:val="0035196F"/>
    <w:rsid w:val="003A00EA"/>
    <w:rsid w:val="003B4382"/>
    <w:rsid w:val="003D2ECB"/>
    <w:rsid w:val="003D7206"/>
    <w:rsid w:val="003F2D61"/>
    <w:rsid w:val="004066B3"/>
    <w:rsid w:val="00452DDC"/>
    <w:rsid w:val="004A0550"/>
    <w:rsid w:val="0052447A"/>
    <w:rsid w:val="005250A5"/>
    <w:rsid w:val="005271A1"/>
    <w:rsid w:val="005314C9"/>
    <w:rsid w:val="00532761"/>
    <w:rsid w:val="005916CA"/>
    <w:rsid w:val="005C319E"/>
    <w:rsid w:val="005D63E9"/>
    <w:rsid w:val="00626AC9"/>
    <w:rsid w:val="006A4E3E"/>
    <w:rsid w:val="006D58F0"/>
    <w:rsid w:val="00703ABE"/>
    <w:rsid w:val="00705FB4"/>
    <w:rsid w:val="0078535E"/>
    <w:rsid w:val="008A7CC6"/>
    <w:rsid w:val="00921943"/>
    <w:rsid w:val="00A20BD6"/>
    <w:rsid w:val="00A34181"/>
    <w:rsid w:val="00AA1EA2"/>
    <w:rsid w:val="00AB510E"/>
    <w:rsid w:val="00AD551A"/>
    <w:rsid w:val="00AE26E2"/>
    <w:rsid w:val="00B16B32"/>
    <w:rsid w:val="00BB4EBD"/>
    <w:rsid w:val="00C80419"/>
    <w:rsid w:val="00CE36AA"/>
    <w:rsid w:val="00D02509"/>
    <w:rsid w:val="00D53740"/>
    <w:rsid w:val="00E40ACE"/>
    <w:rsid w:val="00E53CE3"/>
    <w:rsid w:val="00EA2B23"/>
    <w:rsid w:val="00EC4AD8"/>
    <w:rsid w:val="00EE312F"/>
    <w:rsid w:val="00EE422F"/>
    <w:rsid w:val="00F6157C"/>
    <w:rsid w:val="00FB2208"/>
    <w:rsid w:val="00FE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C2DD7-BB0F-44F3-8886-7C99F5B7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B4382"/>
    <w:pPr>
      <w:tabs>
        <w:tab w:val="center" w:pos="4153"/>
        <w:tab w:val="right" w:pos="8306"/>
      </w:tabs>
      <w:snapToGrid w:val="0"/>
      <w:jc w:val="left"/>
    </w:pPr>
    <w:rPr>
      <w:sz w:val="18"/>
      <w:szCs w:val="18"/>
    </w:rPr>
  </w:style>
  <w:style w:type="character" w:customStyle="1" w:styleId="a4">
    <w:name w:val="页脚 字符"/>
    <w:basedOn w:val="a0"/>
    <w:link w:val="a3"/>
    <w:uiPriority w:val="99"/>
    <w:rsid w:val="003B4382"/>
    <w:rPr>
      <w:sz w:val="18"/>
      <w:szCs w:val="18"/>
    </w:rPr>
  </w:style>
  <w:style w:type="paragraph" w:styleId="a5">
    <w:name w:val="header"/>
    <w:basedOn w:val="a"/>
    <w:link w:val="a6"/>
    <w:uiPriority w:val="99"/>
    <w:unhideWhenUsed/>
    <w:rsid w:val="003B43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B4382"/>
    <w:rPr>
      <w:sz w:val="18"/>
      <w:szCs w:val="18"/>
    </w:rPr>
  </w:style>
  <w:style w:type="character" w:styleId="a7">
    <w:name w:val="Strong"/>
    <w:basedOn w:val="a0"/>
    <w:uiPriority w:val="22"/>
    <w:qFormat/>
    <w:rsid w:val="002E6C74"/>
    <w:rPr>
      <w:b/>
      <w:bCs/>
    </w:rPr>
  </w:style>
  <w:style w:type="paragraph" w:styleId="a8">
    <w:name w:val="Subtitle"/>
    <w:basedOn w:val="a"/>
    <w:next w:val="a"/>
    <w:link w:val="a9"/>
    <w:uiPriority w:val="11"/>
    <w:qFormat/>
    <w:rsid w:val="003F2D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3F2D61"/>
    <w:rPr>
      <w:rFonts w:asciiTheme="majorHAnsi" w:eastAsia="宋体" w:hAnsiTheme="majorHAnsi" w:cstheme="majorBidi"/>
      <w:b/>
      <w:bCs/>
      <w:kern w:val="28"/>
      <w:sz w:val="32"/>
      <w:szCs w:val="32"/>
    </w:rPr>
  </w:style>
  <w:style w:type="paragraph" w:styleId="aa">
    <w:name w:val="List Paragraph"/>
    <w:basedOn w:val="a"/>
    <w:uiPriority w:val="34"/>
    <w:qFormat/>
    <w:rsid w:val="001D673E"/>
    <w:pPr>
      <w:ind w:firstLineChars="200" w:firstLine="420"/>
    </w:pPr>
  </w:style>
  <w:style w:type="paragraph" w:styleId="2">
    <w:name w:val="toc 2"/>
    <w:basedOn w:val="a"/>
    <w:next w:val="a"/>
    <w:autoRedefine/>
    <w:uiPriority w:val="39"/>
    <w:unhideWhenUsed/>
    <w:rsid w:val="003D2ECB"/>
    <w:pPr>
      <w:tabs>
        <w:tab w:val="right" w:leader="dot" w:pos="8296"/>
      </w:tabs>
      <w:ind w:leftChars="200" w:left="420"/>
    </w:pPr>
    <w:rPr>
      <w:rFonts w:ascii="黑体" w:eastAsia="黑体" w:hAnsi="黑体"/>
      <w:noProof/>
      <w:sz w:val="28"/>
      <w:szCs w:val="28"/>
    </w:rPr>
  </w:style>
  <w:style w:type="character" w:styleId="ab">
    <w:name w:val="Hyperlink"/>
    <w:basedOn w:val="a0"/>
    <w:uiPriority w:val="99"/>
    <w:unhideWhenUsed/>
    <w:rsid w:val="00C80419"/>
    <w:rPr>
      <w:color w:val="0000FF" w:themeColor="hyperlink"/>
      <w:u w:val="single"/>
    </w:rPr>
  </w:style>
  <w:style w:type="paragraph" w:styleId="ac">
    <w:name w:val="Title"/>
    <w:basedOn w:val="a"/>
    <w:next w:val="a"/>
    <w:link w:val="ad"/>
    <w:uiPriority w:val="10"/>
    <w:qFormat/>
    <w:rsid w:val="001666F0"/>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666F0"/>
    <w:rPr>
      <w:rFonts w:asciiTheme="majorHAnsi" w:eastAsia="宋体" w:hAnsiTheme="majorHAnsi" w:cstheme="majorBidi"/>
      <w:b/>
      <w:bCs/>
      <w:sz w:val="32"/>
      <w:szCs w:val="32"/>
    </w:rPr>
  </w:style>
  <w:style w:type="paragraph" w:styleId="1">
    <w:name w:val="toc 1"/>
    <w:basedOn w:val="a"/>
    <w:next w:val="a"/>
    <w:autoRedefine/>
    <w:uiPriority w:val="39"/>
    <w:unhideWhenUsed/>
    <w:rsid w:val="00703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35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EB24E41-8E5B-444A-96F2-AEF4844E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534</Words>
  <Characters>3044</Characters>
  <Application>Microsoft Office Word</Application>
  <DocSecurity>0</DocSecurity>
  <Lines>25</Lines>
  <Paragraphs>7</Paragraphs>
  <ScaleCrop>false</ScaleCrop>
  <Company>微软中国</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cxz</dc:creator>
  <cp:lastModifiedBy>XXL</cp:lastModifiedBy>
  <cp:revision>5</cp:revision>
  <dcterms:created xsi:type="dcterms:W3CDTF">2016-05-20T07:01:00Z</dcterms:created>
  <dcterms:modified xsi:type="dcterms:W3CDTF">2016-05-23T02:44:00Z</dcterms:modified>
</cp:coreProperties>
</file>