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Hướng dẫn cái đặt Plugin Google Analytics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sử dụng SDKBOX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Cài đặt SDKBox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Cài đặt Python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Chạy câu lệnh sau bằng command 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333333"/>
          <w:highlight w:val="white"/>
          <w:rtl w:val="0"/>
        </w:rPr>
        <w:t xml:space="preserve">python -c "import urllib; s = urllib.urlopen('https://raw.githubusercontent.com/sdkbox-doc/en/master/install/install.py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').read(); exec s"</w:t>
      </w:r>
    </w:p>
    <w:p w:rsidR="00000000" w:rsidDel="00000000" w:rsidP="00000000" w:rsidRDefault="00000000" w:rsidRPr="00000000">
      <w:pPr>
        <w:spacing w:after="160" w:line="342.8568" w:lineRule="auto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731200" cy="33147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left="405" w:firstLine="0"/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2. Tạo track ID để theo dõi app thông qua googleanalytics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342.8568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Đi tới analytics.google.com và đăng nhập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42.8568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Tạo Track ID để google trả về kết quả theo dõi app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42.8568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drawing>
          <wp:inline distB="114300" distT="114300" distL="114300" distR="114300">
            <wp:extent cx="5731200" cy="34925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05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3. Tải plugin googleanalytics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Chuyển đến thư mục của project và chạy câu lệnh bằng command line: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333333"/>
          <w:highlight w:val="white"/>
          <w:rtl w:val="0"/>
        </w:rPr>
        <w:t xml:space="preserve">sdkbox import googleanalytics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731200" cy="33274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33333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Sau khi tải xong plugin, chuyển tới thư mục ./Resource và mở file “sdkbox_config.json”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333333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33333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Sửa đổi giá trị của Track ID. Ví dụ:</w:t>
      </w:r>
    </w:p>
    <w:p w:rsidR="00000000" w:rsidDel="00000000" w:rsidP="00000000" w:rsidRDefault="00000000" w:rsidRPr="00000000">
      <w:pPr>
        <w:ind w:left="69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800000"/>
          <w:highlight w:val="white"/>
          <w:rtl w:val="0"/>
        </w:rPr>
        <w:t xml:space="preserve">"GoogleAnalytics"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: {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800000"/>
          <w:highlight w:val="white"/>
          <w:rtl w:val="0"/>
        </w:rPr>
        <w:t xml:space="preserve">"trackingCode"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800000"/>
          <w:highlight w:val="white"/>
          <w:rtl w:val="0"/>
        </w:rPr>
        <w:t xml:space="preserve">"UA-91468317-1"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br w:type="textWrapping"/>
        <w:t xml:space="preserve">        }</w:t>
      </w:r>
      <w:r w:rsidDel="00000000" w:rsidR="00000000" w:rsidRPr="00000000">
        <w:drawing>
          <wp:inline distB="114300" distT="114300" distL="114300" distR="114300">
            <wp:extent cx="5731200" cy="9398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05" w:firstLine="0"/>
        <w:contextualSpacing w:val="0"/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4. Thêm code trong project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Trước tiên, include vào source:</w:t>
      </w:r>
    </w:p>
    <w:p w:rsidR="00000000" w:rsidDel="00000000" w:rsidP="00000000" w:rsidRDefault="00000000" w:rsidRPr="00000000">
      <w:pPr>
        <w:ind w:left="690" w:firstLine="72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999999"/>
          <w:sz w:val="18"/>
          <w:szCs w:val="18"/>
          <w:highlight w:val="white"/>
          <w:rtl w:val="0"/>
        </w:rPr>
        <w:t xml:space="preserve">#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highlight w:val="white"/>
          <w:rtl w:val="0"/>
        </w:rPr>
        <w:t xml:space="preserve">include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18"/>
          <w:szCs w:val="18"/>
          <w:highlight w:val="white"/>
          <w:rtl w:val="0"/>
        </w:rPr>
        <w:t xml:space="preserve"> "PluginGoogleAnalytics/PluginGoogleAnalytics.h"</w:t>
      </w:r>
      <w:r w:rsidDel="00000000" w:rsidR="00000000" w:rsidRPr="00000000">
        <w:drawing>
          <wp:inline distB="114300" distT="114300" distL="114300" distR="114300">
            <wp:extent cx="5731200" cy="31623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Sau đó là khởi tạo plugin, nên khởi tạo trong hàm AppDelegate::applicationDidFinish</w:t>
      </w:r>
      <w:r w:rsidDel="00000000" w:rsidR="00000000" w:rsidRPr="00000000">
        <w:rPr>
          <w:rtl w:val="0"/>
        </w:rPr>
        <w:t xml:space="preserve">Launching() như sau:</w:t>
      </w:r>
    </w:p>
    <w:p w:rsidR="00000000" w:rsidDel="00000000" w:rsidP="00000000" w:rsidRDefault="00000000" w:rsidRPr="00000000">
      <w:pPr>
        <w:ind w:left="69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AppDelegate::applicationDidFinishLaunching()</w:t>
        <w:br w:type="textWrapping"/>
        <w:t xml:space="preserve">{</w:t>
      </w:r>
    </w:p>
    <w:p w:rsidR="00000000" w:rsidDel="00000000" w:rsidP="00000000" w:rsidRDefault="00000000" w:rsidRPr="00000000">
      <w:pPr>
        <w:ind w:left="69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#ifdef SDKBOX_ENABLED</w:t>
      </w:r>
    </w:p>
    <w:p w:rsidR="00000000" w:rsidDel="00000000" w:rsidP="00000000" w:rsidRDefault="00000000" w:rsidRPr="00000000">
      <w:pPr>
        <w:ind w:left="69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    sdkbox::PluginGoogleAnalytics::init();</w:t>
      </w:r>
    </w:p>
    <w:p w:rsidR="00000000" w:rsidDel="00000000" w:rsidP="00000000" w:rsidRDefault="00000000" w:rsidRPr="00000000">
      <w:pPr>
        <w:ind w:left="690" w:firstLine="285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sdkbox::PluginGoogleAnalytics::startSession();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   …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#endif</w:t>
        <w:br w:type="textWrapping"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933950" cy="1638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highlight w:val="white"/>
          <w:rtl w:val="0"/>
        </w:rPr>
        <w:t xml:space="preserve">*** 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sdkbox chỉ sử dụng đc khi build nền tảng android nên cần thêm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#ifdef SDKBOX_ENABLED để chạy được nên windows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highlight w:val="white"/>
          <w:rtl w:val="0"/>
        </w:rPr>
        <w:t xml:space="preserve">***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690" w:hanging="435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Các hàm để tùy chỉnh các event trong googleanalytics plugin: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( Nhớ thêm #ifdef SDKBOX_ENABLED và #endif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highlight w:val="white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00"/>
          <w:sz w:val="18"/>
          <w:szCs w:val="18"/>
          <w:highlight w:val="white"/>
          <w:rtl w:val="0"/>
        </w:rPr>
        <w:t xml:space="preserve">setUser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(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6b3"/>
          <w:sz w:val="18"/>
          <w:szCs w:val="18"/>
          <w:highlight w:val="white"/>
          <w:rtl w:val="0"/>
        </w:rPr>
        <w:t xml:space="preserve">std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Verdana" w:cs="Verdana" w:eastAsia="Verdana" w:hAnsi="Verdana"/>
          <w:color w:val="0086b3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&amp; userID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ab/>
        <w:t xml:space="preserve">&lt; Đặt userID cho phiên làm việc từ thiết bị 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highlight w:val="white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00"/>
          <w:sz w:val="18"/>
          <w:szCs w:val="18"/>
          <w:highlight w:val="white"/>
          <w:rtl w:val="0"/>
        </w:rPr>
        <w:t xml:space="preserve">logEvent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(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6b3"/>
          <w:sz w:val="18"/>
          <w:szCs w:val="18"/>
          <w:highlight w:val="white"/>
          <w:rtl w:val="0"/>
        </w:rPr>
        <w:t xml:space="preserve">std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Verdana" w:cs="Verdana" w:eastAsia="Verdana" w:hAnsi="Verdana"/>
          <w:color w:val="0086b3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&amp; eventCategory ,</w:t>
        <w:br w:type="textWrapping"/>
        <w:t xml:space="preserve">                      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6b3"/>
          <w:sz w:val="18"/>
          <w:szCs w:val="18"/>
          <w:highlight w:val="white"/>
          <w:rtl w:val="0"/>
        </w:rPr>
        <w:t xml:space="preserve">std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Verdana" w:cs="Verdana" w:eastAsia="Verdana" w:hAnsi="Verdana"/>
          <w:color w:val="0086b3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&amp; eventAction ,</w:t>
        <w:br w:type="textWrapping"/>
        <w:t xml:space="preserve">                      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6b3"/>
          <w:sz w:val="18"/>
          <w:szCs w:val="18"/>
          <w:highlight w:val="white"/>
          <w:rtl w:val="0"/>
        </w:rPr>
        <w:t xml:space="preserve">std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Verdana" w:cs="Verdana" w:eastAsia="Verdana" w:hAnsi="Verdana"/>
          <w:color w:val="0086b3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&amp; eventLabel ,</w:t>
        <w:br w:type="textWrapping"/>
        <w:t xml:space="preserve">                      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value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ab/>
        <w:t xml:space="preserve">&lt; Ghi lại sự kiện, Ví dụ: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sdkbox::PluginGoogleAnalytics::logEvent("Achievement", "Unlocked", "Slayed 100 dragons" , 1);&gt;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731200" cy="3937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highlight w:val="white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00"/>
          <w:sz w:val="18"/>
          <w:szCs w:val="18"/>
          <w:highlight w:val="white"/>
          <w:rtl w:val="0"/>
        </w:rPr>
        <w:t xml:space="preserve">logException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(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6b3"/>
          <w:sz w:val="18"/>
          <w:szCs w:val="18"/>
          <w:highlight w:val="white"/>
          <w:rtl w:val="0"/>
        </w:rPr>
        <w:t xml:space="preserve">std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Verdana" w:cs="Verdana" w:eastAsia="Verdana" w:hAnsi="Verdana"/>
          <w:color w:val="0086b3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&amp; exceptionDescription ,</w:t>
        <w:br w:type="textWrapping"/>
        <w:t xml:space="preserve">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highlight w:val="white"/>
          <w:rtl w:val="0"/>
        </w:rPr>
        <w:t xml:space="preserve">bool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isFatal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ab/>
        <w:t xml:space="preserve">&lt; Ghi lại lỗi nếu xảy ra một Exception 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5. Build Project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Build Project và chạy, xem kết quả trên analytics.google.com (thường thì sẽ phải đợi 1 ngày google mới update).</w:t>
      </w:r>
      <w:r w:rsidDel="00000000" w:rsidR="00000000" w:rsidRPr="00000000">
        <w:drawing>
          <wp:inline distB="114300" distT="114300" distL="114300" distR="114300">
            <wp:extent cx="5731200" cy="3124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i w:val="1"/>
          <w:color w:val="333333"/>
          <w:highlight w:val="white"/>
          <w:rtl w:val="0"/>
        </w:rPr>
        <w:t xml:space="preserve">Chi tiết bài viết: http://docs.sdkbox.com/en/plugins/googleanalytics/v3-cpp/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6.png"/><Relationship Id="rId10" Type="http://schemas.openxmlformats.org/officeDocument/2006/relationships/image" Target="media/image11.png"/><Relationship Id="rId12" Type="http://schemas.openxmlformats.org/officeDocument/2006/relationships/image" Target="media/image12.png"/><Relationship Id="rId9" Type="http://schemas.openxmlformats.org/officeDocument/2006/relationships/image" Target="media/image05.png"/><Relationship Id="rId5" Type="http://schemas.openxmlformats.org/officeDocument/2006/relationships/image" Target="media/image14.png"/><Relationship Id="rId6" Type="http://schemas.openxmlformats.org/officeDocument/2006/relationships/image" Target="media/image15.png"/><Relationship Id="rId7" Type="http://schemas.openxmlformats.org/officeDocument/2006/relationships/image" Target="media/image07.png"/><Relationship Id="rId8" Type="http://schemas.openxmlformats.org/officeDocument/2006/relationships/image" Target="media/image02.png"/></Relationships>
</file>