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研究操作手册（简化版）—— 具体怎么做 v2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</w:tcPr>
          <w:p>
            <w:pPr>
              <w:spacing w:before="80" w:after="80" w:line="276" w:lineRule="auto"/>
            </w:pPr>
            <w:r>
              <w:rPr>
                <w:rFonts w:ascii="Calibri" w:hAnsi="Calibri" w:eastAsia="微软雅黑"/>
                <w:b/>
                <w:i/>
                <w:color w:val="505050"/>
                <w:sz w:val="19"/>
              </w:rPr>
              <w:t>定位</w:t>
            </w:r>
            <w:r>
              <w:rPr>
                <w:rFonts w:ascii="Calibri" w:hAnsi="Calibri" w:eastAsia="微软雅黑"/>
                <w:b w:val="0"/>
                <w:i/>
                <w:color w:val="505050"/>
                <w:sz w:val="19"/>
              </w:rPr>
              <w:t>：把 `research_plan_v2.md` 的战略落成"照着做"的操作步骤，给具体数字、具体流程。</w:t>
              <w:br/>
            </w:r>
            <w:r>
              <w:rPr>
                <w:rFonts w:ascii="Calibri" w:hAnsi="Calibri" w:eastAsia="微软雅黑"/>
                <w:b/>
                <w:i/>
                <w:color w:val="505050"/>
                <w:sz w:val="19"/>
              </w:rPr>
              <w:t>适用</w:t>
            </w:r>
            <w:r>
              <w:rPr>
                <w:rFonts w:ascii="Calibri" w:hAnsi="Calibri" w:eastAsia="微软雅黑"/>
                <w:b w:val="0"/>
                <w:i/>
                <w:color w:val="505050"/>
                <w:sz w:val="19"/>
              </w:rPr>
              <w:t>：多层（两层：覆盖层 + 基岩）坡地、斜入射 SV 波、二维平面应变、线弹性。</w:t>
              <w:br/>
            </w:r>
            <w:r>
              <w:rPr>
                <w:rFonts w:ascii="Calibri" w:hAnsi="Calibri" w:eastAsia="微软雅黑"/>
                <w:b/>
                <w:i/>
                <w:color w:val="505050"/>
                <w:sz w:val="19"/>
              </w:rPr>
              <w:t>生成日期</w:t>
            </w:r>
            <w:r>
              <w:rPr>
                <w:rFonts w:ascii="Calibri" w:hAnsi="Calibri" w:eastAsia="微软雅黑"/>
                <w:b w:val="0"/>
                <w:i/>
                <w:color w:val="505050"/>
                <w:sz w:val="19"/>
              </w:rPr>
              <w:t xml:space="preserve">：2026-06-15（v1）　</w:t>
            </w:r>
            <w:r>
              <w:rPr>
                <w:rFonts w:ascii="Calibri" w:hAnsi="Calibri" w:eastAsia="微软雅黑"/>
                <w:b/>
                <w:i/>
                <w:color w:val="505050"/>
                <w:sz w:val="19"/>
              </w:rPr>
              <w:t>v2 升级日期</w:t>
            </w:r>
            <w:r>
              <w:rPr>
                <w:rFonts w:ascii="Calibri" w:hAnsi="Calibri" w:eastAsia="微软雅黑"/>
                <w:b w:val="0"/>
                <w:i/>
                <w:color w:val="505050"/>
                <w:sz w:val="19"/>
              </w:rPr>
              <w:t xml:space="preserve">：2026-06-15　</w:t>
            </w:r>
            <w:r>
              <w:rPr>
                <w:rFonts w:ascii="Calibri" w:hAnsi="Calibri" w:eastAsia="微软雅黑"/>
                <w:b/>
                <w:i/>
                <w:color w:val="505050"/>
                <w:sz w:val="19"/>
              </w:rPr>
              <w:t>承接</w:t>
            </w:r>
            <w:r>
              <w:rPr>
                <w:rFonts w:ascii="Calibri" w:hAnsi="Calibri" w:eastAsia="微软雅黑"/>
                <w:b w:val="0"/>
                <w:i/>
                <w:color w:val="505050"/>
                <w:sz w:val="19"/>
              </w:rPr>
              <w:t>：`research_plan_simple_v1.md`（保留不动）。</w:t>
              <w:br/>
            </w:r>
            <w:r>
              <w:rPr>
                <w:rFonts w:ascii="Calibri" w:hAnsi="Calibri" w:eastAsia="微软雅黑"/>
                <w:b/>
                <w:i/>
                <w:color w:val="505050"/>
                <w:sz w:val="19"/>
              </w:rPr>
              <w:t>配套</w:t>
            </w:r>
            <w:r>
              <w:rPr>
                <w:rFonts w:ascii="Calibri" w:hAnsi="Calibri" w:eastAsia="微软雅黑"/>
                <w:b w:val="0"/>
                <w:i/>
                <w:color w:val="505050"/>
                <w:sz w:val="19"/>
              </w:rPr>
              <w:t>：建模脚本 `Modeling/Multi/VAB_oblique_TAF_multilayer_v8.py`；ML 脚本 `ML/v3/`（待升级 v4）。</w:t>
            </w:r>
          </w:p>
        </w:tc>
      </w:tr>
    </w:tbl>
    <w:p>
      <w:pPr>
        <w:spacing w:before="40" w:after="40"/>
      </w:pP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v2 相对 v1 的改动（几何与坐标自洽化）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v1 的几何尺寸写死了绝对米数（total_L=1800 等），与后处理用的相对坐标 x/h ∈[0,8] 不挂钩——大坡高工况的平台根本放不下 8 倍坡高，且每个工况 x/h 覆盖不一致。v2 彻底修正，确立两条核心约定：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1. </w:t>
      </w:r>
      <w:r>
        <w:rPr>
          <w:rFonts w:ascii="Calibri" w:hAnsi="Calibri" w:eastAsia="微软雅黑"/>
          <w:b/>
          <w:i w:val="0"/>
          <w:sz w:val="21"/>
        </w:rPr>
        <w:t>几何尺寸全部以 h（坡高）为基准</w:t>
      </w:r>
      <w:r>
        <w:rPr>
          <w:rFonts w:ascii="Calibri" w:hAnsi="Calibri" w:eastAsia="微软雅黑"/>
          <w:b w:val="0"/>
          <w:i w:val="0"/>
          <w:sz w:val="21"/>
        </w:rPr>
        <w:t>（重写第 2 节）：各段长度写成 h 的倍数，total_L 随 h、i 自由浮动；FEM 用米建模、ML 用归一坐标学习、h 作两者之间的换算桥。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2. </w:t>
      </w:r>
      <w:r>
        <w:rPr>
          <w:rFonts w:ascii="Calibri" w:hAnsi="Calibri" w:eastAsia="微软雅黑"/>
          <w:b/>
          <w:i w:val="0"/>
          <w:sz w:val="21"/>
        </w:rPr>
        <w:t>三段归一化坐标研究整个地表</w:t>
      </w:r>
      <w:r>
        <w:rPr>
          <w:rFonts w:ascii="Calibri" w:hAnsi="Calibri" w:eastAsia="微软雅黑"/>
          <w:b w:val="0"/>
          <w:i w:val="0"/>
          <w:sz w:val="21"/>
        </w:rPr>
        <w:t>（重写第 4 节）：坡顶平台、坡面、坡脚平台各用自己的特征长度归一化后拼接，使坡顶棱/坡脚棱两个拐点对所有工况严格对齐，ML 目标向量长度固定、特征对齐；坡角 i 进特征、不进坐标。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</w:tcPr>
          <w:p>
            <w:pPr>
              <w:spacing w:before="80" w:after="80" w:line="276" w:lineRule="auto"/>
            </w:pPr>
            <w:r>
              <w:rPr>
                <w:rFonts w:ascii="Calibri" w:hAnsi="Calibri" w:eastAsia="微软雅黑"/>
                <w:b w:val="0"/>
                <w:i/>
                <w:color w:val="505050"/>
                <w:sz w:val="19"/>
              </w:rPr>
              <w:t>术语统一：</w:t>
            </w:r>
            <w:r>
              <w:rPr>
                <w:rFonts w:ascii="Calibri" w:hAnsi="Calibri" w:eastAsia="微软雅黑"/>
                <w:b/>
                <w:i/>
                <w:color w:val="505050"/>
                <w:sz w:val="19"/>
              </w:rPr>
              <w:t>h ≡ 坡高（坡面竖直落差）= 脚本里的 `H_minus_h`</w:t>
            </w:r>
            <w:r>
              <w:rPr>
                <w:rFonts w:ascii="Calibri" w:hAnsi="Calibri" w:eastAsia="微软雅黑"/>
                <w:b w:val="0"/>
                <w:i/>
                <w:color w:val="505050"/>
                <w:sz w:val="19"/>
              </w:rPr>
              <w:t>。本手册所有"坡高"均指此 h。</w:t>
            </w:r>
          </w:p>
        </w:tc>
      </w:tr>
    </w:tbl>
    <w:p>
      <w:pPr>
        <w:spacing w:before="40" w:after="40"/>
      </w:pP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---</w:t>
      </w:r>
    </w:p>
    <w:p>
      <w:pPr>
        <w:pStyle w:val="Heading2"/>
        <w:keepNext/>
        <w:spacing w:before="160" w:after="80"/>
      </w:pPr>
      <w:r>
        <w:rPr>
          <w:rFonts w:ascii="Calibri" w:hAnsi="Calibri" w:eastAsia="微软雅黑"/>
          <w:b/>
          <w:i w:val="0"/>
          <w:color w:val="1F4E79"/>
          <w:sz w:val="26"/>
        </w:rPr>
        <w:t>0. 一页总览（整条流水线）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120" w:after="120" w:line="240" w:lineRule="auto"/>
            </w:pPr>
            <w:r>
              <w:rPr>
                <w:rFonts w:ascii="Consolas" w:hAnsi="Consolas" w:eastAsia="微软雅黑"/>
                <w:b w:val="0"/>
                <w:i w:val="0"/>
                <w:color w:val="323232"/>
                <w:sz w:val="18"/>
              </w:rPr>
              <w:t>①设计工况(无量纲参数 + LHS采样)</w:t>
              <w:br/>
              <w:t xml:space="preserve">   → ②按 h 自动算模型尺寸(各段∝h, total_L浮动, 网格按波长, 时长)</w:t>
              <w:br/>
              <w:t xml:space="preserve">      → ③Abaqus批量跑(夜间) + 只存地表全时程</w:t>
              <w:br/>
              <w:t xml:space="preserve">         → ④后处理:三段归一坐标 → 地表时程 → FFT → H(f,s) + 工程量TAF/PGA</w:t>
              <w:br/>
              <w:t xml:space="preserve">            → ⑤整理成训练表(无量纲特征 + POD压缩的H曲面)</w:t>
              <w:br/>
              <w:t xml:space="preserve">               → ⑥机器学习(GPR/XGBoost + 残差学习 + SHAP + UQ)</w:t>
              <w:br/>
              <w:t xml:space="preserve">                  → ⑦对比规范(B4) + 真实案例验证</w:t>
            </w:r>
          </w:p>
        </w:tc>
      </w:tr>
    </w:tbl>
    <w:p>
      <w:pPr>
        <w:spacing w:before="40" w:after="40"/>
      </w:pP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每一步下面都给"做什么、用什么数、存到哪"。</w:t>
      </w:r>
    </w:p>
    <w:p>
      <w:pPr>
        <w:spacing w:before="60" w:after="60" w:line="300" w:lineRule="auto"/>
      </w:pPr>
      <w:r>
        <w:rPr>
          <w:rFonts w:ascii="Calibri" w:hAnsi="Calibri" w:eastAsia="微软雅黑"/>
          <w:b/>
          <w:i w:val="0"/>
          <w:sz w:val="21"/>
        </w:rPr>
        <w:t>两条贯穿全程的坐标约定见 §2.0 与 §4.0，先读这两段再看细节。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---</w:t>
      </w:r>
    </w:p>
    <w:p>
      <w:pPr>
        <w:pStyle w:val="Heading2"/>
        <w:keepNext/>
        <w:spacing w:before="160" w:after="80"/>
      </w:pPr>
      <w:r>
        <w:rPr>
          <w:rFonts w:ascii="Calibri" w:hAnsi="Calibri" w:eastAsia="微软雅黑"/>
          <w:b/>
          <w:i w:val="0"/>
          <w:color w:val="1F4E79"/>
          <w:sz w:val="26"/>
        </w:rPr>
        <w:t>1. 工况怎么设计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1.1 用无量纲参数，不用绝对量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这是全计划最关键的一条（对应 v2 的 C2）。</w:t>
      </w:r>
      <w:r>
        <w:rPr>
          <w:rFonts w:ascii="Calibri" w:hAnsi="Calibri" w:eastAsia="微软雅黑"/>
          <w:b/>
          <w:i w:val="0"/>
          <w:sz w:val="21"/>
        </w:rPr>
        <w:t>绝对坡高 h 换不了刻度就外推崩溃，无量纲量才能跨尺度推广。</w:t>
      </w:r>
      <w:r>
        <w:rPr>
          <w:rFonts w:ascii="Calibri" w:hAnsi="Calibri" w:eastAsia="微软雅黑"/>
          <w:b w:val="0"/>
          <w:i w:val="0"/>
          <w:sz w:val="21"/>
        </w:rPr>
        <w:t xml:space="preserve"> 五个控制参数：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2340"/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含义</w:t>
            </w:r>
          </w:p>
        </w:tc>
        <w:tc>
          <w:tcPr>
            <w:tcW w:type="dxa" w:w="2340"/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建议范围</w:t>
            </w:r>
          </w:p>
        </w:tc>
        <w:tc>
          <w:tcPr>
            <w:tcW w:type="dxa" w:w="2340"/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为什么</w:t>
            </w:r>
          </w:p>
        </w:tc>
      </w:tr>
      <w:tr>
        <w:tc>
          <w:tcPr>
            <w:tcW w:type="dxa" w:w="2340"/>
            <w:shd w:fill="F9F9F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η = h/λ = h·fr/Vs</w:t>
            </w:r>
          </w:p>
        </w:tc>
        <w:tc>
          <w:tcPr>
            <w:tcW w:type="dxa" w:w="234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坡高/波长比</w:t>
            </w:r>
          </w:p>
        </w:tc>
        <w:tc>
          <w:tcPr>
            <w:tcW w:type="dxa" w:w="234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0.1 ~ 2.0</w:t>
            </w:r>
          </w:p>
        </w:tc>
        <w:tc>
          <w:tcPr>
            <w:tcW w:type="dxa" w:w="234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地形放大第一控制量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i</w:t>
            </w:r>
          </w:p>
        </w:tc>
        <w:tc>
          <w:tcPr>
            <w:tcW w:type="dxa" w:w="23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坡角（坡面倾角，度）</w:t>
            </w:r>
          </w:p>
        </w:tc>
        <w:tc>
          <w:tcPr>
            <w:tcW w:type="dxa" w:w="23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15, 30, 45</w:t>
            </w:r>
          </w:p>
        </w:tc>
        <w:tc>
          <w:tcPr>
            <w:tcW w:type="dxa" w:w="23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几何主因</w:t>
            </w:r>
          </w:p>
        </w:tc>
      </w:tr>
      <w:tr>
        <w:tc>
          <w:tcPr>
            <w:tcW w:type="dxa" w:w="2340"/>
            <w:shd w:fill="F9F9F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θ</w:t>
            </w:r>
          </w:p>
        </w:tc>
        <w:tc>
          <w:tcPr>
            <w:tcW w:type="dxa" w:w="234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SV 波入射角（度）</w:t>
            </w:r>
          </w:p>
        </w:tc>
        <w:tc>
          <w:tcPr>
            <w:tcW w:type="dxa" w:w="234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0, 10, 20, 30</w:t>
            </w:r>
          </w:p>
        </w:tc>
        <w:tc>
          <w:tcPr>
            <w:tcW w:type="dxa" w:w="234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≤ 临界角 32.3°（ν=0.3），&gt;30° 仅告警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d/h</w:t>
            </w:r>
          </w:p>
        </w:tc>
        <w:tc>
          <w:tcPr>
            <w:tcW w:type="dxa" w:w="23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覆盖层厚 / 坡高</w:t>
            </w:r>
          </w:p>
        </w:tc>
        <w:tc>
          <w:tcPr>
            <w:tcW w:type="dxa" w:w="23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0.2 ~ 2.0</w:t>
            </w:r>
          </w:p>
        </w:tc>
        <w:tc>
          <w:tcPr>
            <w:tcW w:type="dxa" w:w="23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地层共振控制量</w:t>
            </w:r>
          </w:p>
        </w:tc>
      </w:tr>
      <w:tr>
        <w:tc>
          <w:tcPr>
            <w:tcW w:type="dxa" w:w="2340"/>
            <w:shd w:fill="F9F9F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α = ρ₂Vs₂/ρ₁Vs₁</w:t>
            </w:r>
          </w:p>
        </w:tc>
        <w:tc>
          <w:tcPr>
            <w:tcW w:type="dxa" w:w="234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阻抗比（基岩/覆盖层）</w:t>
            </w:r>
          </w:p>
        </w:tc>
        <w:tc>
          <w:tcPr>
            <w:tcW w:type="dxa" w:w="234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1.25 ~ 4.0</w:t>
            </w:r>
          </w:p>
        </w:tc>
        <w:tc>
          <w:tcPr>
            <w:tcW w:type="dxa" w:w="234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共振强弱，你现有 Vs=2000/1600≈1.25 是下限</w:t>
            </w:r>
          </w:p>
        </w:tc>
      </w:tr>
    </w:tbl>
    <w:p>
      <w:pPr>
        <w:spacing w:before="60" w:after="60"/>
      </w:pP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附带派生量（后处理时算，不单独采样）：场地卓越周期 Ts = 4·Σ(dᵢ/Vsᵢ)，输入卓越周期 Tp = 1/fr，共振判据 Tp/Ts。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1.2 采样方法：拉丁超立方（LHS），不要全因子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全因子会爆炸（5 维各 5 档 = 3125 个，个人电脑跑不完）。做法：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1. </w:t>
      </w:r>
      <w:r>
        <w:rPr>
          <w:rFonts w:ascii="Calibri" w:hAnsi="Calibri" w:eastAsia="微软雅黑"/>
          <w:b/>
          <w:i w:val="0"/>
          <w:sz w:val="21"/>
        </w:rPr>
        <w:t>首批 120~180 个工况</w:t>
      </w:r>
      <w:r>
        <w:rPr>
          <w:rFonts w:ascii="Calibri" w:hAnsi="Calibri" w:eastAsia="微软雅黑"/>
          <w:b w:val="0"/>
          <w:i w:val="0"/>
          <w:sz w:val="21"/>
        </w:rPr>
        <w:t>：在 [η, i, θ, d/h, α] 五维空间做 LHS（或 Sobol 序列）采样。Python 用 `scipy.stats.qmc.LatinHypercube`。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2. </w:t>
      </w:r>
      <w:r>
        <w:rPr>
          <w:rFonts w:ascii="Calibri" w:hAnsi="Calibri" w:eastAsia="微软雅黑"/>
          <w:b/>
          <w:i w:val="0"/>
          <w:sz w:val="21"/>
        </w:rPr>
        <w:t>主动学习补点 50~100 个</w:t>
      </w:r>
      <w:r>
        <w:rPr>
          <w:rFonts w:ascii="Calibri" w:hAnsi="Calibri" w:eastAsia="微软雅黑"/>
          <w:b w:val="0"/>
          <w:i w:val="0"/>
          <w:sz w:val="21"/>
        </w:rPr>
        <w:t>（对应 C5）：首批训练 GPR 后，在候选空间算预测方差 σ²，挑 σ² 最大的 30~50 个点再跑，重复 2~3 轮。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3. </w:t>
      </w:r>
      <w:r>
        <w:rPr>
          <w:rFonts w:ascii="Calibri" w:hAnsi="Calibri" w:eastAsia="微软雅黑"/>
          <w:b w:val="0"/>
          <w:i w:val="0"/>
          <w:sz w:val="21"/>
        </w:rPr>
        <w:t xml:space="preserve">总计 </w:t>
      </w:r>
      <w:r>
        <w:rPr>
          <w:rFonts w:ascii="Calibri" w:hAnsi="Calibri" w:eastAsia="微软雅黑"/>
          <w:b/>
          <w:i w:val="0"/>
          <w:sz w:val="21"/>
        </w:rPr>
        <w:t>200~300 个工况</w:t>
      </w:r>
      <w:r>
        <w:rPr>
          <w:rFonts w:ascii="Calibri" w:hAnsi="Calibri" w:eastAsia="微软雅黑"/>
          <w:b w:val="0"/>
          <w:i w:val="0"/>
          <w:sz w:val="21"/>
        </w:rPr>
        <w:t>，约个人电脑 3~4 个月夜间产能。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4. </w:t>
      </w:r>
      <w:r>
        <w:rPr>
          <w:rFonts w:ascii="Calibri" w:hAnsi="Calibri" w:eastAsia="微软雅黑"/>
          <w:b w:val="0"/>
          <w:i w:val="0"/>
          <w:sz w:val="21"/>
        </w:rPr>
        <w:t xml:space="preserve">另留 </w:t>
      </w:r>
      <w:r>
        <w:rPr>
          <w:rFonts w:ascii="Calibri" w:hAnsi="Calibri" w:eastAsia="微软雅黑"/>
          <w:b/>
          <w:i w:val="0"/>
          <w:sz w:val="21"/>
        </w:rPr>
        <w:t>10~15 个工况跑真实地震波</w:t>
      </w:r>
      <w:r>
        <w:rPr>
          <w:rFonts w:ascii="Calibri" w:hAnsi="Calibri" w:eastAsia="微软雅黑"/>
          <w:b w:val="0"/>
          <w:i w:val="0"/>
          <w:sz w:val="21"/>
        </w:rPr>
        <w:t>，专门用于验证"H(f) 卷积合成 vs 直接 FEM"的闭环误差。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5. </w:t>
      </w:r>
      <w:r>
        <w:rPr>
          <w:rFonts w:ascii="Calibri" w:hAnsi="Calibri" w:eastAsia="微软雅黑"/>
          <w:b/>
          <w:i w:val="0"/>
          <w:sz w:val="21"/>
        </w:rPr>
        <w:t>把现有 174 个均质工况并入</w:t>
      </w:r>
      <w:r>
        <w:rPr>
          <w:rFonts w:ascii="Calibri" w:hAnsi="Calibri" w:eastAsia="微软雅黑"/>
          <w:b w:val="0"/>
          <w:i w:val="0"/>
          <w:sz w:val="21"/>
        </w:rPr>
        <w:t>：它们是 α→1（无阻抗差）、d/h→任意的退化子集，白赚训练样本。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1.3 命名规范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沿用你现有风格扩展：`fuke-ALL-h{h}_i{i}_angle{theta}_d{d}_a{alpha}`。每批夜间任务生成一个 `manifest.csv`（参数表 + 完成状态 + 校验和），方便断点续跑和追溯。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---</w:t>
      </w:r>
    </w:p>
    <w:p>
      <w:pPr>
        <w:pStyle w:val="Heading2"/>
        <w:keepNext/>
        <w:spacing w:before="160" w:after="80"/>
      </w:pPr>
      <w:r>
        <w:rPr>
          <w:rFonts w:ascii="Calibri" w:hAnsi="Calibri" w:eastAsia="微软雅黑"/>
          <w:b/>
          <w:i w:val="0"/>
          <w:color w:val="1F4E79"/>
          <w:sz w:val="26"/>
        </w:rPr>
        <w:t>2. 模型尺寸怎么设计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2.0 核心约定：一切以 h（坡高）为基准，total_L 自由浮动</w:t>
      </w:r>
    </w:p>
    <w:p>
      <w:pPr>
        <w:spacing w:before="60" w:after="60" w:line="300" w:lineRule="auto"/>
      </w:pPr>
      <w:r>
        <w:rPr>
          <w:rFonts w:ascii="Calibri" w:hAnsi="Calibri" w:eastAsia="微软雅黑"/>
          <w:b/>
          <w:i w:val="0"/>
          <w:sz w:val="21"/>
        </w:rPr>
        <w:t>先想清楚一个解耦</w:t>
      </w:r>
      <w:r>
        <w:rPr>
          <w:rFonts w:ascii="Calibri" w:hAnsi="Calibri" w:eastAsia="微软雅黑"/>
          <w:b w:val="0"/>
          <w:i w:val="0"/>
          <w:sz w:val="21"/>
        </w:rPr>
        <w:t>：FEM 那侧用</w:t>
      </w:r>
      <w:r>
        <w:rPr>
          <w:rFonts w:ascii="Calibri" w:hAnsi="Calibri" w:eastAsia="微软雅黑"/>
          <w:b/>
          <w:i w:val="0"/>
          <w:sz w:val="21"/>
        </w:rPr>
        <w:t>米</w:t>
      </w:r>
      <w:r>
        <w:rPr>
          <w:rFonts w:ascii="Calibri" w:hAnsi="Calibri" w:eastAsia="微软雅黑"/>
          <w:b w:val="0"/>
          <w:i w:val="0"/>
          <w:sz w:val="21"/>
        </w:rPr>
        <w:t>建模，ML 那侧用</w:t>
      </w:r>
      <w:r>
        <w:rPr>
          <w:rFonts w:ascii="Calibri" w:hAnsi="Calibri" w:eastAsia="微软雅黑"/>
          <w:b/>
          <w:i w:val="0"/>
          <w:sz w:val="21"/>
        </w:rPr>
        <w:t>归一坐标</w:t>
      </w:r>
      <w:r>
        <w:rPr>
          <w:rFonts w:ascii="Calibri" w:hAnsi="Calibri" w:eastAsia="微软雅黑"/>
          <w:b w:val="0"/>
          <w:i w:val="0"/>
          <w:sz w:val="21"/>
        </w:rPr>
        <w:t>学习，</w:t>
      </w:r>
      <w:r>
        <w:rPr>
          <w:rFonts w:ascii="Calibri" w:hAnsi="Calibri" w:eastAsia="微软雅黑"/>
          <w:b/>
          <w:i w:val="0"/>
          <w:sz w:val="21"/>
        </w:rPr>
        <w:t>h 是两者之间的换算桥</w:t>
      </w:r>
      <w:r>
        <w:rPr>
          <w:rFonts w:ascii="Calibri" w:hAnsi="Calibri" w:eastAsia="微软雅黑"/>
          <w:b w:val="0"/>
          <w:i w:val="0"/>
          <w:sz w:val="21"/>
        </w:rPr>
        <w:t>。模型多长多高（绝对米数）随工况变，ML 根本看不到——它只看无量纲特征 + 归一坐标上的曲线。所以：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不要去固定 total_L</w:t>
      </w:r>
      <w:r>
        <w:rPr>
          <w:rFonts w:ascii="Calibri" w:hAnsi="Calibri" w:eastAsia="微软雅黑"/>
          <w:b w:val="0"/>
          <w:i w:val="0"/>
          <w:sz w:val="21"/>
        </w:rPr>
        <w:t>。坡面水平长 = h/tan(i) 随坡角变，total_L 本来就该随 h、i 浮动，让它浮动是对的。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要固定的是</w:t>
      </w:r>
      <w:r>
        <w:rPr>
          <w:rFonts w:ascii="Calibri" w:hAnsi="Calibri" w:eastAsia="微软雅黑"/>
          <w:b/>
          <w:i w:val="0"/>
          <w:sz w:val="21"/>
        </w:rPr>
        <w:t>观测范围</w:t>
      </w:r>
      <w:r>
        <w:rPr>
          <w:rFonts w:ascii="Calibri" w:hAnsi="Calibri" w:eastAsia="微软雅黑"/>
          <w:b w:val="0"/>
          <w:i w:val="0"/>
          <w:sz w:val="21"/>
        </w:rPr>
        <w:t>（你想看坡顶/坡脚各多远）和</w:t>
      </w:r>
      <w:r>
        <w:rPr>
          <w:rFonts w:ascii="Calibri" w:hAnsi="Calibri" w:eastAsia="微软雅黑"/>
          <w:b/>
          <w:i w:val="0"/>
          <w:sz w:val="21"/>
        </w:rPr>
        <w:t>目标向量长度</w:t>
      </w:r>
      <w:r>
        <w:rPr>
          <w:rFonts w:ascii="Calibri" w:hAnsi="Calibri" w:eastAsia="微软雅黑"/>
          <w:b w:val="0"/>
          <w:i w:val="0"/>
          <w:sz w:val="21"/>
        </w:rPr>
        <w:t>（见 §4.0 三段坐标），这两个才是 ML 关心的，且都与绝对尺寸无关。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这样修掉了 v1 的矛盾：v1 把 total_L 写死成 1800 m，大坡高（h=200）时坡顶平台只有 5h、放不下 x/h=8，且不同 h 工况覆盖不一致。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</w:tcPr>
          <w:p>
            <w:pPr>
              <w:spacing w:before="80" w:after="80" w:line="276" w:lineRule="auto"/>
            </w:pPr>
            <w:r>
              <w:rPr>
                <w:rFonts w:ascii="Calibri" w:hAnsi="Calibri" w:eastAsia="微软雅黑"/>
                <w:b w:val="0"/>
                <w:i/>
                <w:color w:val="505050"/>
                <w:sz w:val="19"/>
              </w:rPr>
              <w:t>术语：</w:t>
            </w:r>
            <w:r>
              <w:rPr>
                <w:rFonts w:ascii="Calibri" w:hAnsi="Calibri" w:eastAsia="微软雅黑"/>
                <w:b/>
                <w:i/>
                <w:color w:val="505050"/>
                <w:sz w:val="19"/>
              </w:rPr>
              <w:t>h ≡ 坡高 = 坡面竖直落差 = 脚本的 `H_minus_h`</w:t>
            </w:r>
            <w:r>
              <w:rPr>
                <w:rFonts w:ascii="Calibri" w:hAnsi="Calibri" w:eastAsia="微软雅黑"/>
                <w:b w:val="0"/>
                <w:i/>
                <w:color w:val="505050"/>
                <w:sz w:val="19"/>
              </w:rPr>
              <w:t>；i = 坡角；θ = 入射角。</w:t>
            </w:r>
          </w:p>
        </w:tc>
      </w:tr>
    </w:tbl>
    <w:p>
      <w:pPr>
        <w:spacing w:before="40" w:after="40"/>
      </w:pP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2.1 几何尺寸：各段写成 h 的倍数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 xml:space="preserve">设你要研究整个地表（坡顶+坡面+坡脚，见 §4），坡顶观测范围 A_max·h、坡脚观测范围 C_max·h（推荐 </w:t>
      </w:r>
      <w:r>
        <w:rPr>
          <w:rFonts w:ascii="Calibri" w:hAnsi="Calibri" w:eastAsia="微软雅黑"/>
          <w:b/>
          <w:i w:val="0"/>
          <w:sz w:val="21"/>
        </w:rPr>
        <w:t>A_max=5、C_max=4</w:t>
      </w:r>
      <w:r>
        <w:rPr>
          <w:rFonts w:ascii="Calibri" w:hAnsi="Calibri" w:eastAsia="微软雅黑"/>
          <w:b w:val="0"/>
          <w:i w:val="0"/>
          <w:sz w:val="21"/>
        </w:rPr>
        <w:t>，可配置；地形放大一般 x/h≈3~4 即衰减回 1，留 2h 净空到边界）：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部位</w:t>
            </w:r>
          </w:p>
        </w:tc>
        <w:tc>
          <w:tcPr>
            <w:tcW w:type="dxa" w:w="3120"/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公式（h 为单位）</w:t>
            </w:r>
          </w:p>
        </w:tc>
        <w:tc>
          <w:tcPr>
            <w:tcW w:type="dxa" w:w="3120"/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20"/>
            <w:shd w:fill="F9F9F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坡顶平台</w:t>
            </w:r>
          </w:p>
        </w:tc>
        <w:tc>
          <w:tcPr>
            <w:tcW w:type="dxa" w:w="312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(A_max + 2)·h</w:t>
            </w:r>
          </w:p>
        </w:tc>
        <w:tc>
          <w:tcPr>
            <w:tcW w:type="dxa" w:w="312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观测窗 A_max·h + 左边界净空 2h；</w:t>
            </w:r>
            <w:r>
              <w:rPr>
                <w:rFonts w:ascii="Calibri" w:hAnsi="Calibri" w:eastAsia="微软雅黑"/>
                <w:b/>
                <w:i w:val="0"/>
                <w:sz w:val="18"/>
              </w:rPr>
              <w:t>与 i 无关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坡面水平长 w_slope</w:t>
            </w:r>
          </w:p>
        </w:tc>
        <w:tc>
          <w:tcPr>
            <w:tcW w:type="dxa" w:w="312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h / tan(i)</w:t>
            </w:r>
          </w:p>
        </w:tc>
        <w:tc>
          <w:tcPr>
            <w:tcW w:type="dxa" w:w="312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由坡高、坡角决定，随 i 浮动</w:t>
            </w:r>
          </w:p>
        </w:tc>
      </w:tr>
      <w:tr>
        <w:tc>
          <w:tcPr>
            <w:tcW w:type="dxa" w:w="3120"/>
            <w:shd w:fill="F9F9F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坡脚平台</w:t>
            </w:r>
          </w:p>
        </w:tc>
        <w:tc>
          <w:tcPr>
            <w:tcW w:type="dxa" w:w="312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(C_max + 2)·h</w:t>
            </w:r>
          </w:p>
        </w:tc>
        <w:tc>
          <w:tcPr>
            <w:tcW w:type="dxa" w:w="312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观测窗 C_max·h + 右边界净空 2h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总长 total_L</w:t>
            </w:r>
          </w:p>
        </w:tc>
        <w:tc>
          <w:tcPr>
            <w:tcW w:type="dxa" w:w="312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(A_max+2)h + h/tan(i) + (C_max+2)h</w:t>
            </w:r>
          </w:p>
        </w:tc>
        <w:tc>
          <w:tcPr>
            <w:tcW w:type="dxa" w:w="312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随 h、i 浮动，不固定</w:t>
            </w:r>
          </w:p>
        </w:tc>
      </w:tr>
      <w:tr>
        <w:tc>
          <w:tcPr>
            <w:tcW w:type="dxa" w:w="3120"/>
            <w:shd w:fill="F9F9F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覆盖层厚（坡顶下）d</w:t>
            </w:r>
          </w:p>
        </w:tc>
        <w:tc>
          <w:tcPr>
            <w:tcW w:type="dxa" w:w="312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(d/h)·h</w:t>
            </w:r>
          </w:p>
        </w:tc>
        <w:tc>
          <w:tcPr>
            <w:tcW w:type="dxa" w:w="312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由无量纲参数反算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基岩厚（最深覆盖层之下）</w:t>
            </w:r>
          </w:p>
        </w:tc>
        <w:tc>
          <w:tcPr>
            <w:tcW w:type="dxa" w:w="312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≥ 2h</w:t>
            </w:r>
          </w:p>
        </w:tc>
        <w:tc>
          <w:tcPr>
            <w:tcW w:type="dxa" w:w="312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底部 VAB 净空</w:t>
            </w:r>
          </w:p>
        </w:tc>
      </w:tr>
      <w:tr>
        <w:tc>
          <w:tcPr>
            <w:tcW w:type="dxa" w:w="3120"/>
            <w:shd w:fill="F9F9F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总高 H_model</w:t>
            </w:r>
          </w:p>
        </w:tc>
        <w:tc>
          <w:tcPr>
            <w:tcW w:type="dxa" w:w="312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(d/h)·h + 坡高落差 + 2h</w:t>
            </w:r>
          </w:p>
        </w:tc>
        <w:tc>
          <w:tcPr>
            <w:tcW w:type="dxa" w:w="3120"/>
            <w:shd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让体波发育、底边界够深</w:t>
            </w:r>
          </w:p>
        </w:tc>
      </w:tr>
    </w:tbl>
    <w:p>
      <w:pPr>
        <w:spacing w:before="60" w:after="60"/>
      </w:pP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举例：i=45、A_max=5、C_max=4、h=200 → total_L = 7h + h + 6h = 14h = 2800 m（v1 写死的 1800 偏小约 1.5 倍，这正是矛盾来源）。坡顶平台 = 7h = 1400 m（v1 仅 1000）。</w:t>
      </w:r>
      <w:r>
        <w:rPr>
          <w:rFonts w:ascii="Calibri" w:hAnsi="Calibri" w:eastAsia="微软雅黑"/>
          <w:b/>
          <w:i w:val="0"/>
          <w:sz w:val="21"/>
        </w:rPr>
        <w:t>按这套，每个工况坡顶 [0,A_max]、坡脚 [0,C_max] 都被保证干净覆盖。</w:t>
      </w:r>
    </w:p>
    <w:p>
      <w:pPr>
        <w:spacing w:before="60" w:after="60" w:line="300" w:lineRule="auto"/>
      </w:pPr>
      <w:r>
        <w:rPr>
          <w:rFonts w:ascii="Calibri" w:hAnsi="Calibri" w:eastAsia="微软雅黑"/>
          <w:b/>
          <w:i w:val="0"/>
          <w:sz w:val="21"/>
        </w:rPr>
        <w:t>低 η（长波）净空兜底</w:t>
      </w:r>
      <w:r>
        <w:rPr>
          <w:rFonts w:ascii="Calibri" w:hAnsi="Calibri" w:eastAsia="微软雅黑"/>
          <w:b w:val="0"/>
          <w:i w:val="0"/>
          <w:sz w:val="21"/>
        </w:rPr>
        <w:t>：η=0.1 时 λ=10h，是很长的波。VAB（粘弹性人工边界）+ 逐节点 fd 自由场输入能吸收，所以仍按 h 定净空即可——这正是这套边界方法的价值。靠数据兜底：每个工况自动比对远场柱 vs `ff_theory` 一维理论解，</w:t>
      </w:r>
      <w:r>
        <w:rPr>
          <w:rFonts w:ascii="Calibri" w:hAnsi="Calibri" w:eastAsia="微软雅黑"/>
          <w:b/>
          <w:i w:val="0"/>
          <w:sz w:val="21"/>
        </w:rPr>
        <w:t>偏差 &gt;5% 才把该类工况侧向净空临时加到 `max(2h, 0.25·λ_max)`</w:t>
      </w:r>
      <w:r>
        <w:rPr>
          <w:rFonts w:ascii="Calibri" w:hAnsi="Calibri" w:eastAsia="微软雅黑"/>
          <w:b w:val="0"/>
          <w:i w:val="0"/>
          <w:sz w:val="21"/>
        </w:rPr>
        <w:t>，不要一刀切放大所有模型。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2.2 怎么落到脚本：加前置换算，别手改脚本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脚本输入是绝对量（total_L、left_flat、bedrock_thickness…）。做法：</w:t>
      </w:r>
      <w:r>
        <w:rPr>
          <w:rFonts w:ascii="Calibri" w:hAnsi="Calibri" w:eastAsia="微软雅黑"/>
          <w:b/>
          <w:i w:val="0"/>
          <w:sz w:val="21"/>
        </w:rPr>
        <w:t>写一个前置换算</w:t>
      </w:r>
      <w:r>
        <w:rPr>
          <w:rFonts w:ascii="Calibri" w:hAnsi="Calibri" w:eastAsia="微软雅黑"/>
          <w:b w:val="0"/>
          <w:i w:val="0"/>
          <w:sz w:val="21"/>
        </w:rPr>
        <w:t>，给定无量纲量（h 作尺度 + i、θ、d/h、α、A_max、C_max）→ 按 §2.1 公式算出绝对尺寸 → 写进 `case_config.json` 注入（v8 已支持）。LHS 采样器（§7 清单 N5）顺手就把这步包了：采样无量纲参数 → 换算绝对尺寸 → 生成工况文件夹。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2.3 网格尺寸（最重要，按波长定，与 h 缩放无关）</w:t>
      </w:r>
    </w:p>
    <w:p>
      <w:pPr>
        <w:spacing w:before="60" w:after="60" w:line="300" w:lineRule="auto"/>
      </w:pPr>
      <w:r>
        <w:rPr>
          <w:rFonts w:ascii="Calibri" w:hAnsi="Calibri" w:eastAsia="微软雅黑"/>
          <w:b/>
          <w:i w:val="0"/>
          <w:sz w:val="21"/>
        </w:rPr>
        <w:t>按最软层 + 最高频率控制</w:t>
      </w:r>
      <w:r>
        <w:rPr>
          <w:rFonts w:ascii="Calibri" w:hAnsi="Calibri" w:eastAsia="微软雅黑"/>
          <w:b w:val="0"/>
          <w:i w:val="0"/>
          <w:sz w:val="21"/>
        </w:rPr>
        <w:t>（Kuhlemeyer-Lysmer 判据）：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120" w:after="120" w:line="240" w:lineRule="auto"/>
            </w:pPr>
            <w:r>
              <w:rPr>
                <w:rFonts w:ascii="Consolas" w:hAnsi="Consolas" w:eastAsia="微软雅黑"/>
                <w:b w:val="0"/>
                <w:i w:val="0"/>
                <w:color w:val="323232"/>
                <w:sz w:val="18"/>
              </w:rPr>
              <w:t>Δl ≤ cs_min / (10 · f_max)，  其中 f_max = 2.5 · fc</w:t>
            </w:r>
          </w:p>
        </w:tc>
      </w:tr>
    </w:tbl>
    <w:p>
      <w:pPr>
        <w:spacing w:before="40" w:after="40"/>
      </w:pP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例：软层 Vs=150 m/s、fc=4 Hz → f_max=10 Hz → Δl ≤ 150/(10×10) = 1.5 m。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 xml:space="preserve">单元类型 </w:t>
      </w:r>
      <w:r>
        <w:rPr>
          <w:rFonts w:ascii="Calibri" w:hAnsi="Calibri" w:eastAsia="微软雅黑"/>
          <w:b/>
          <w:i w:val="0"/>
          <w:sz w:val="21"/>
        </w:rPr>
        <w:t>CPE4R</w:t>
      </w:r>
      <w:r>
        <w:rPr>
          <w:rFonts w:ascii="Calibri" w:hAnsi="Calibri" w:eastAsia="微软雅黑"/>
          <w:b w:val="0"/>
          <w:i w:val="0"/>
          <w:sz w:val="21"/>
        </w:rPr>
        <w:t>（4 节点平面应变缩减积分）。</w:t>
      </w:r>
      <w:r>
        <w:rPr>
          <w:rFonts w:ascii="Calibri" w:hAnsi="Calibri" w:eastAsia="微软雅黑"/>
          <w:b/>
          <w:i w:val="0"/>
          <w:sz w:val="21"/>
        </w:rPr>
        <w:t>参数设计第一步就要定"软层 Vs 下限 + 截止频率"</w:t>
      </w:r>
      <w:r>
        <w:rPr>
          <w:rFonts w:ascii="Calibri" w:hAnsi="Calibri" w:eastAsia="微软雅黑"/>
          <w:b w:val="0"/>
          <w:i w:val="0"/>
          <w:sz w:val="21"/>
        </w:rPr>
        <w:t>，否则网格量失控、单算例跑不动。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2.4 时间步与时长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时间步 dt：满足采样定理，脚本自动校验。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 xml:space="preserve">分析步时长：覆盖输入波持续 + </w:t>
      </w:r>
      <w:r>
        <w:rPr>
          <w:rFonts w:ascii="Calibri" w:hAnsi="Calibri" w:eastAsia="微软雅黑"/>
          <w:b/>
          <w:i w:val="0"/>
          <w:sz w:val="21"/>
        </w:rPr>
        <w:t>静默尾段 `tail_seconds=2~3 s`</w:t>
      </w:r>
      <w:r>
        <w:rPr>
          <w:rFonts w:ascii="Calibri" w:hAnsi="Calibri" w:eastAsia="微软雅黑"/>
          <w:b w:val="0"/>
          <w:i w:val="0"/>
          <w:sz w:val="21"/>
        </w:rPr>
        <w:t>（v8 已支持）——让坡体混响衰减干净，频域提取 H(f) 才不泄漏。这是频域路线的硬保障。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2.5 地震动输入：宽频脉冲（频域路线的关键）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线弹性下传递函数 H(f) 与输入波无关，所以</w:t>
      </w:r>
      <w:r>
        <w:rPr>
          <w:rFonts w:ascii="Calibri" w:hAnsi="Calibri" w:eastAsia="微软雅黑"/>
          <w:b/>
          <w:i w:val="0"/>
          <w:sz w:val="21"/>
        </w:rPr>
        <w:t>每个几何只需跑 1 次宽频脉冲</w:t>
      </w:r>
      <w:r>
        <w:rPr>
          <w:rFonts w:ascii="Calibri" w:hAnsi="Calibri" w:eastAsia="微软雅黑"/>
          <w:b w:val="0"/>
          <w:i w:val="0"/>
          <w:sz w:val="21"/>
        </w:rPr>
        <w:t>就能一次性提取整条 H(f, s) 曲面（s 为 §4.0 的三段归一坐标），数据效率比"每几何 × 3 条波"提高 3 倍。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主脉冲：Ricker 子波，中心频率 fc≈4 Hz（有效带宽 ~1~10 Hz）。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补一条 fc≈1.5~2 Hz 的 Ricker</w:t>
      </w:r>
      <w:r>
        <w:rPr>
          <w:rFonts w:ascii="Calibri" w:hAnsi="Calibri" w:eastAsia="微软雅黑"/>
          <w:b w:val="0"/>
          <w:i w:val="0"/>
          <w:sz w:val="21"/>
        </w:rPr>
        <w:t>，因为低频端（场地基频 ~0.44 Hz 附近）单条 4Hz 能量不足。两条合并保证 0.5~10 Hz 全覆盖。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入射角 θ 达到/超过 SV→P 临界角（32.3°）时 v8 直接拒绝建模（超临界非均匀波下解析分母失效）。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---</w:t>
      </w:r>
    </w:p>
    <w:p>
      <w:pPr>
        <w:pStyle w:val="Heading2"/>
        <w:keepNext/>
        <w:spacing w:before="160" w:after="80"/>
      </w:pPr>
      <w:r>
        <w:rPr>
          <w:rFonts w:ascii="Calibri" w:hAnsi="Calibri" w:eastAsia="微软雅黑"/>
          <w:b/>
          <w:i w:val="0"/>
          <w:color w:val="1F4E79"/>
          <w:sz w:val="26"/>
        </w:rPr>
        <w:t>3. 需要保留什么数据</w:t>
      </w:r>
    </w:p>
    <w:p>
      <w:pPr>
        <w:spacing w:before="60" w:after="60" w:line="300" w:lineRule="auto"/>
      </w:pPr>
      <w:r>
        <w:rPr>
          <w:rFonts w:ascii="Calibri" w:hAnsi="Calibri" w:eastAsia="微软雅黑"/>
          <w:b/>
          <w:i w:val="0"/>
          <w:sz w:val="21"/>
        </w:rPr>
        <w:t>只存有用的，ODB 提取完即删</w:t>
      </w:r>
      <w:r>
        <w:rPr>
          <w:rFonts w:ascii="Calibri" w:hAnsi="Calibri" w:eastAsia="微软雅黑"/>
          <w:b w:val="0"/>
          <w:i w:val="0"/>
          <w:sz w:val="21"/>
        </w:rPr>
        <w:t>（个人电脑磁盘有限）。v8 的 `run_cfg['surface_only']=True` 已从源头瘦身。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必存（每个工况一个文件夹）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1. </w:t>
      </w:r>
      <w:r>
        <w:rPr>
          <w:rFonts w:ascii="Calibri" w:hAnsi="Calibri" w:eastAsia="微软雅黑"/>
          <w:b/>
          <w:i w:val="0"/>
          <w:sz w:val="21"/>
        </w:rPr>
        <w:t>地表全部节点的加速度时程</w:t>
      </w:r>
      <w:r>
        <w:rPr>
          <w:rFonts w:ascii="Calibri" w:hAnsi="Calibri" w:eastAsia="微软雅黑"/>
          <w:b w:val="0"/>
          <w:i w:val="0"/>
          <w:sz w:val="21"/>
        </w:rPr>
        <w:t>（TOP_SURFACE 节点集，A 全时程）——频域框架必须有全时程，</w:t>
      </w:r>
      <w:r>
        <w:rPr>
          <w:rFonts w:ascii="Calibri" w:hAnsi="Calibri" w:eastAsia="微软雅黑"/>
          <w:b/>
          <w:i w:val="0"/>
          <w:sz w:val="21"/>
        </w:rPr>
        <w:t>不能只存 PGA</w:t>
      </w:r>
      <w:r>
        <w:rPr>
          <w:rFonts w:ascii="Calibri" w:hAnsi="Calibri" w:eastAsia="微软雅黑"/>
          <w:b w:val="0"/>
          <w:i w:val="0"/>
          <w:sz w:val="21"/>
        </w:rPr>
        <w:t>。这是相对 v2/v3 数据管线最大的一处改动。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2. </w:t>
      </w:r>
      <w:r>
        <w:rPr>
          <w:rFonts w:ascii="Calibri" w:hAnsi="Calibri" w:eastAsia="微软雅黑"/>
          <w:b w:val="0"/>
          <w:i w:val="0"/>
          <w:sz w:val="21"/>
        </w:rPr>
        <w:t>地表节点坐标（用于算三段归一坐标 s = a/ξ/c，须含坡顶棱、坡脚棱位置）。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3. </w:t>
      </w:r>
      <w:r>
        <w:rPr>
          <w:rFonts w:ascii="Calibri" w:hAnsi="Calibri" w:eastAsia="微软雅黑"/>
          <w:b w:val="0"/>
          <w:i w:val="0"/>
          <w:sz w:val="21"/>
        </w:rPr>
        <w:t>`case_meta.json`：该工况全部参数 + fc + 阻尼系数 + 一维理论台阶 `ff_theory`（远场 QA 用）+ 自检结果 `selfcheck`。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4. </w:t>
      </w:r>
      <w:r>
        <w:rPr>
          <w:rFonts w:ascii="Calibri" w:hAnsi="Calibri" w:eastAsia="微软雅黑"/>
          <w:b w:val="0"/>
          <w:i w:val="0"/>
          <w:sz w:val="21"/>
        </w:rPr>
        <w:t>输入波时程（合成时用）。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可删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原始 ODB（提取上述 CSV 后归档删除）。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整体场输出（v8 已降频，仅留稀疏快照用于出图）。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目录建议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120" w:after="120" w:line="240" w:lineRule="auto"/>
            </w:pPr>
            <w:r>
              <w:rPr>
                <w:rFonts w:ascii="Consolas" w:hAnsi="Consolas" w:eastAsia="微软雅黑"/>
                <w:b w:val="0"/>
                <w:i w:val="0"/>
                <w:color w:val="323232"/>
                <w:sz w:val="18"/>
              </w:rPr>
              <w:t>outputs_v4/</w:t>
              <w:br/>
              <w:t xml:space="preserve">  fuke-ALL-h50_i30_angle10_d1.0_a2.0/</w:t>
              <w:br/>
              <w:t xml:space="preserve">     surface_accel.csv      # 地表节点 × 时间 的加速度矩阵</w:t>
              <w:br/>
              <w:t xml:space="preserve">     node_coords.csv</w:t>
              <w:br/>
              <w:t xml:space="preserve">     input_wave.csv</w:t>
              <w:br/>
              <w:t xml:space="preserve">     case_meta.json</w:t>
              <w:br/>
              <w:t xml:space="preserve">  manifest.csv              # 全批次工况清单 + 完成状态</w:t>
            </w:r>
          </w:p>
        </w:tc>
      </w:tr>
    </w:tbl>
    <w:p>
      <w:pPr>
        <w:spacing w:before="40" w:after="40"/>
      </w:pP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---</w:t>
      </w:r>
    </w:p>
    <w:p>
      <w:pPr>
        <w:pStyle w:val="Heading2"/>
        <w:keepNext/>
        <w:spacing w:before="160" w:after="80"/>
      </w:pPr>
      <w:r>
        <w:rPr>
          <w:rFonts w:ascii="Calibri" w:hAnsi="Calibri" w:eastAsia="微软雅黑"/>
          <w:b/>
          <w:i w:val="0"/>
          <w:color w:val="1F4E79"/>
          <w:sz w:val="26"/>
        </w:rPr>
        <w:t>4. 数据怎么后处理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后处理脚本（建议 `Postprocess_H_v1.py`，单文件、普通 Python 即可跑，不进 Abaqus）。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4.0 核心约定：三段归一化坐标 s（研究整个地表的关键）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要把</w:t>
      </w:r>
      <w:r>
        <w:rPr>
          <w:rFonts w:ascii="Calibri" w:hAnsi="Calibri" w:eastAsia="微软雅黑"/>
          <w:b/>
          <w:i w:val="0"/>
          <w:sz w:val="21"/>
        </w:rPr>
        <w:t>整个地表（坡顶平台 + 坡面 + 坡脚平台）</w:t>
      </w:r>
      <w:r>
        <w:rPr>
          <w:rFonts w:ascii="Calibri" w:hAnsi="Calibri" w:eastAsia="微软雅黑"/>
          <w:b w:val="0"/>
          <w:i w:val="0"/>
          <w:sz w:val="21"/>
        </w:rPr>
        <w:t>作为目标，又要让不同工况能对齐进同一个矩阵给 POD/ML 用，</w:t>
      </w:r>
      <w:r>
        <w:rPr>
          <w:rFonts w:ascii="Calibri" w:hAnsi="Calibri" w:eastAsia="微软雅黑"/>
          <w:b/>
          <w:i w:val="0"/>
          <w:sz w:val="21"/>
        </w:rPr>
        <w:t>不能用单一 x/h</w:t>
      </w:r>
      <w:r>
        <w:rPr>
          <w:rFonts w:ascii="Calibri" w:hAnsi="Calibri" w:eastAsia="微软雅黑"/>
          <w:b w:val="0"/>
          <w:i w:val="0"/>
          <w:sz w:val="21"/>
        </w:rPr>
        <w:t>——因为坡面在 x/h 上的跨度 = 1/tan(i) 随坡角变、坡脚棱位置会漂移、拐点糊掉。正解是</w:t>
      </w:r>
      <w:r>
        <w:rPr>
          <w:rFonts w:ascii="Calibri" w:hAnsi="Calibri" w:eastAsia="微软雅黑"/>
          <w:b/>
          <w:i w:val="0"/>
          <w:sz w:val="21"/>
        </w:rPr>
        <w:t>按拓扑分三段，每段用自己的特征长度归一化，再首尾拼接</w:t>
      </w:r>
      <w:r>
        <w:rPr>
          <w:rFonts w:ascii="Calibri" w:hAnsi="Calibri" w:eastAsia="微软雅黑"/>
          <w:b w:val="0"/>
          <w:i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120" w:after="120" w:line="240" w:lineRule="auto"/>
            </w:pPr>
            <w:r>
              <w:rPr>
                <w:rFonts w:ascii="Consolas" w:hAnsi="Consolas" w:eastAsia="微软雅黑"/>
                <w:b w:val="0"/>
                <w:i w:val="0"/>
                <w:color w:val="323232"/>
                <w:sz w:val="18"/>
              </w:rPr>
              <w:t>段A 坡顶平台 :  a = (坡顶棱x − 节点x)/h        a ∈ [0, A_max]   (a=0 在坡顶棱, 往后为正)</w:t>
              <w:br/>
              <w:t>段B 坡面     :  ξ = 沿坡面从顶到脚的弧长 / 坡面总长   ξ ∈ [0, 1]      (ξ=0 顶, ξ=1 脚)</w:t>
              <w:br/>
              <w:t>段C 坡脚平台 :  c = (节点x − 坡脚棱x)/h         c ∈ [0, C_max]   (c=0 在坡脚棱, 往前为正)</w:t>
              <w:br/>
              <w:br/>
              <w:t>拼接坐标 s = [段A: N_A 点] ++ [段B: N_B 点] ++ [段C: N_C 点]</w:t>
            </w:r>
          </w:p>
        </w:tc>
      </w:tr>
    </w:tbl>
    <w:p>
      <w:pPr>
        <w:spacing w:before="40" w:after="40"/>
      </w:pPr>
    </w:p>
    <w:p>
      <w:pPr>
        <w:spacing w:before="60" w:after="60" w:line="300" w:lineRule="auto"/>
      </w:pPr>
      <w:r>
        <w:rPr>
          <w:rFonts w:ascii="Calibri" w:hAnsi="Calibri" w:eastAsia="微软雅黑"/>
          <w:b/>
          <w:i w:val="0"/>
          <w:sz w:val="21"/>
        </w:rPr>
        <w:t>为什么这是最优解</w:t>
      </w:r>
      <w:r>
        <w:rPr>
          <w:rFonts w:ascii="Calibri" w:hAnsi="Calibri" w:eastAsia="微软雅黑"/>
          <w:b w:val="0"/>
          <w:i w:val="0"/>
          <w:sz w:val="21"/>
        </w:rPr>
        <w:t>：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向量长度固定</w:t>
      </w:r>
      <w:r>
        <w:rPr>
          <w:rFonts w:ascii="Calibri" w:hAnsi="Calibri" w:eastAsia="微软雅黑"/>
          <w:b w:val="0"/>
          <w:i w:val="0"/>
          <w:sz w:val="21"/>
        </w:rPr>
        <w:t>：每个工况目标向量都是 N_A+N_B+N_C 点——这才是你真正想"固定的总长度"，它固定在 ML 向量这一层，不是物理米数那一层。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拐点严格对齐</w:t>
      </w:r>
      <w:r>
        <w:rPr>
          <w:rFonts w:ascii="Calibri" w:hAnsi="Calibri" w:eastAsia="微软雅黑"/>
          <w:b w:val="0"/>
          <w:i w:val="0"/>
          <w:sz w:val="21"/>
        </w:rPr>
        <w:t>：坡顶棱永远在 A/B 交界、坡脚棱永远在 B/C 交界，对所有工况一致，POD 压缩干净、不糊。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坡角 i 进特征、不进坐标</w:t>
      </w:r>
      <w:r>
        <w:rPr>
          <w:rFonts w:ascii="Calibri" w:hAnsi="Calibri" w:eastAsia="微软雅黑"/>
          <w:b w:val="0"/>
          <w:i w:val="0"/>
          <w:sz w:val="21"/>
        </w:rPr>
        <w:t>：陡坡坡面物理上短、缓坡长，这个差异由 ξ 归一到 [0,1] 自动吸收；"坡面物理多长"由 i 作为特征告诉模型。</w:t>
      </w:r>
    </w:p>
    <w:p>
      <w:pPr>
        <w:spacing w:before="60" w:after="60" w:line="300" w:lineRule="auto"/>
      </w:pPr>
      <w:r>
        <w:rPr>
          <w:rFonts w:ascii="Calibri" w:hAnsi="Calibri" w:eastAsia="微软雅黑"/>
          <w:b/>
          <w:i w:val="0"/>
          <w:sz w:val="21"/>
        </w:rPr>
        <w:t>两步对齐</w:t>
      </w:r>
      <w:r>
        <w:rPr>
          <w:rFonts w:ascii="Calibri" w:hAnsi="Calibri" w:eastAsia="微软雅黑"/>
          <w:b w:val="0"/>
          <w:i w:val="0"/>
          <w:sz w:val="21"/>
        </w:rPr>
        <w:t>（回答"为什么要归一化 + 为什么要重采样"）：① 用 h / 各段特征长度归一化 → 把</w:t>
      </w:r>
      <w:r>
        <w:rPr>
          <w:rFonts w:ascii="Calibri" w:hAnsi="Calibri" w:eastAsia="微软雅黑"/>
          <w:b/>
          <w:i w:val="0"/>
          <w:sz w:val="21"/>
        </w:rPr>
        <w:t>范围</w:t>
      </w:r>
      <w:r>
        <w:rPr>
          <w:rFonts w:ascii="Calibri" w:hAnsi="Calibri" w:eastAsia="微软雅黑"/>
          <w:b w:val="0"/>
          <w:i w:val="0"/>
          <w:sz w:val="21"/>
        </w:rPr>
        <w:t>对齐；② 把每段插值到统一的 s 子网格 → 把</w:t>
      </w:r>
      <w:r>
        <w:rPr>
          <w:rFonts w:ascii="Calibri" w:hAnsi="Calibri" w:eastAsia="微软雅黑"/>
          <w:b/>
          <w:i w:val="0"/>
          <w:sz w:val="21"/>
        </w:rPr>
        <w:t>采样点位置</w:t>
      </w:r>
      <w:r>
        <w:rPr>
          <w:rFonts w:ascii="Calibri" w:hAnsi="Calibri" w:eastAsia="微软雅黑"/>
          <w:b w:val="0"/>
          <w:i w:val="0"/>
          <w:sz w:val="21"/>
        </w:rPr>
        <w:t>对齐（FEM 节点按波长布点、在 s 上位置和密度本就因工况而异，重采样是拉齐它们的必经一步）。</w:t>
      </w:r>
    </w:p>
    <w:p>
      <w:pPr>
        <w:spacing w:before="60" w:after="60" w:line="300" w:lineRule="auto"/>
      </w:pPr>
      <w:r>
        <w:rPr>
          <w:rFonts w:ascii="Calibri" w:hAnsi="Calibri" w:eastAsia="微软雅黑"/>
          <w:b/>
          <w:i w:val="0"/>
          <w:sz w:val="21"/>
        </w:rPr>
        <w:t>分辨率校核</w:t>
      </w:r>
      <w:r>
        <w:rPr>
          <w:rFonts w:ascii="Calibri" w:hAnsi="Calibri" w:eastAsia="微软雅黑"/>
          <w:b w:val="0"/>
          <w:i w:val="0"/>
          <w:sz w:val="21"/>
        </w:rPr>
        <w:t xml:space="preserve">：段内节点数 ≈ X·h/Δl ≈ 25·X·η（X 为该段归一跨度）。η 越大波越短、形态越尖、FEM 给的节点也越多——网格在最需要分辨率处自动给得最多。所以一套按"最尖锐工况"定的子网格对所有工况安全：高 η 刚够用，低 η 过采样但因场光滑而无害。推荐 </w:t>
      </w:r>
      <w:r>
        <w:rPr>
          <w:rFonts w:ascii="Calibri" w:hAnsi="Calibri" w:eastAsia="微软雅黑"/>
          <w:b/>
          <w:i w:val="0"/>
          <w:sz w:val="21"/>
        </w:rPr>
        <w:t>N_A≈120、N_B≈60、N_C≈80</w:t>
      </w:r>
      <w:r>
        <w:rPr>
          <w:rFonts w:ascii="Calibri" w:hAnsi="Calibri" w:eastAsia="微软雅黑"/>
          <w:b w:val="0"/>
          <w:i w:val="0"/>
          <w:sz w:val="21"/>
        </w:rPr>
        <w:t>（坡顶段加密近坡顶棱），具体按段内最 wiggly 工况定。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</w:tcPr>
          <w:p>
            <w:pPr>
              <w:spacing w:before="80" w:after="80" w:line="276" w:lineRule="auto"/>
            </w:pPr>
            <w:r>
              <w:rPr>
                <w:rFonts w:ascii="Calibri" w:hAnsi="Calibri" w:eastAsia="微软雅黑"/>
                <w:b w:val="0"/>
                <w:i/>
                <w:color w:val="505050"/>
                <w:sz w:val="19"/>
              </w:rPr>
              <w:t>v1 用的单一 x/h ∈[0,8]、161 点只覆盖坡顶平台，已被本三段坐标取代。</w:t>
            </w:r>
          </w:p>
        </w:tc>
      </w:tr>
    </w:tbl>
    <w:p>
      <w:pPr>
        <w:spacing w:before="40" w:after="40"/>
      </w:pP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4.1 工程量线（给 B4 对比 + 直观结果）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 xml:space="preserve">对每个地表点：取加速度时程峰值 = PGA；除以同高度一维自由场 PGA = </w:t>
      </w:r>
      <w:r>
        <w:rPr>
          <w:rFonts w:ascii="Calibri" w:hAnsi="Calibri" w:eastAsia="微软雅黑"/>
          <w:b/>
          <w:i w:val="0"/>
          <w:sz w:val="21"/>
        </w:rPr>
        <w:t>TAF</w:t>
      </w:r>
      <w:r>
        <w:rPr>
          <w:rFonts w:ascii="Calibri" w:hAnsi="Calibri" w:eastAsia="微软雅黑"/>
          <w:b w:val="0"/>
          <w:i w:val="0"/>
          <w:sz w:val="21"/>
        </w:rPr>
        <w:t>（地形放大系数）。整理成 TAF 曲线，横轴用三段坐标 s。</w:t>
      </w:r>
      <w:r>
        <w:rPr>
          <w:rFonts w:ascii="Calibri" w:hAnsi="Calibri" w:eastAsia="微软雅黑"/>
          <w:b/>
          <w:i w:val="0"/>
          <w:sz w:val="21"/>
        </w:rPr>
        <w:t>招牌量 AR_max（峰值放大）必须在重采样之前从原始曲线精确提取</w:t>
      </w:r>
      <w:r>
        <w:rPr>
          <w:rFonts w:ascii="Calibri" w:hAnsi="Calibri" w:eastAsia="微软雅黑"/>
          <w:b w:val="0"/>
          <w:i w:val="0"/>
          <w:sz w:val="21"/>
        </w:rPr>
        <w:t>，连同它落在哪一段、哪个归一坐标，单独存为标量——任何重采样都可能挪峰/削峰，标量峰值要精确。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4.2 频域线（核心，对应 C1）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对每个地表点和参考输入点：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120" w:after="120" w:line="240" w:lineRule="auto"/>
            </w:pPr>
            <w:r>
              <w:rPr>
                <w:rFonts w:ascii="Consolas" w:hAnsi="Consolas" w:eastAsia="微软雅黑"/>
                <w:b w:val="0"/>
                <w:i w:val="0"/>
                <w:color w:val="323232"/>
                <w:sz w:val="18"/>
              </w:rPr>
              <w:t>H(f, s) = FFT(地表点加速度) / FFT(输入/远场参考)</w:t>
            </w:r>
          </w:p>
        </w:tc>
      </w:tr>
    </w:tbl>
    <w:p>
      <w:pPr>
        <w:spacing w:before="40" w:after="40"/>
      </w:pP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得到传递函数曲面 H(f, s)（(N_A+N_B+N_C) 空间点 × ~100 频点）。要点：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1. </w:t>
      </w:r>
      <w:r>
        <w:rPr>
          <w:rFonts w:ascii="Calibri" w:hAnsi="Calibri" w:eastAsia="微软雅黑"/>
          <w:b/>
          <w:i w:val="0"/>
          <w:sz w:val="21"/>
        </w:rPr>
        <w:t>相干函数筛选</w:t>
      </w:r>
      <w:r>
        <w:rPr>
          <w:rFonts w:ascii="Calibri" w:hAnsi="Calibri" w:eastAsia="微软雅黑"/>
          <w:b w:val="0"/>
          <w:i w:val="0"/>
          <w:sz w:val="21"/>
        </w:rPr>
        <w:t>：输入谱接近零的频段 H 会发散，用相干函数 &lt; 阈值的频点剔除，只保留 0.5~10 Hz 可靠带。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2. </w:t>
      </w:r>
      <w:r>
        <w:rPr>
          <w:rFonts w:ascii="Calibri" w:hAnsi="Calibri" w:eastAsia="微软雅黑"/>
          <w:b/>
          <w:i w:val="0"/>
          <w:sz w:val="21"/>
        </w:rPr>
        <w:t>一维理论对拍 QA</w:t>
      </w:r>
      <w:r>
        <w:rPr>
          <w:rFonts w:ascii="Calibri" w:hAnsi="Calibri" w:eastAsia="微软雅黑"/>
          <w:b w:val="0"/>
          <w:i w:val="0"/>
          <w:sz w:val="21"/>
        </w:rPr>
        <w:t>：远场列（段A 最后端 / 段C 最前端的平台远端）的 H 应与 `case_meta` 里的 `ff_theory`（Thomson-Haskell 传递矩阵解）逐频吻合 ±5%，超差则该工况标记存疑、排查阻尼标定/边界污染。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3. </w:t>
      </w:r>
      <w:r>
        <w:rPr>
          <w:rFonts w:ascii="Calibri" w:hAnsi="Calibri" w:eastAsia="微软雅黑"/>
          <w:b/>
          <w:i w:val="0"/>
          <w:sz w:val="21"/>
        </w:rPr>
        <w:t>三波互验（用现有数据）</w:t>
      </w:r>
      <w:r>
        <w:rPr>
          <w:rFonts w:ascii="Calibri" w:hAnsi="Calibri" w:eastAsia="微软雅黑"/>
          <w:b w:val="0"/>
          <w:i w:val="0"/>
          <w:sz w:val="21"/>
        </w:rPr>
        <w:t>：若旧 ODB 还在，3 条波各反演一个 H，线弹性下三者应一致，其离散度 = 数值噪声的免费估计。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4.3 整理成训练表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最终落一张表，每行一个"几何工况 × 频点"或"几何工况"（取决于目标形式）：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120" w:after="120" w:line="240" w:lineRule="auto"/>
            </w:pPr>
            <w:r>
              <w:rPr>
                <w:rFonts w:ascii="Consolas" w:hAnsi="Consolas" w:eastAsia="微软雅黑"/>
                <w:b w:val="0"/>
                <w:i w:val="0"/>
                <w:color w:val="323232"/>
                <w:sz w:val="18"/>
              </w:rPr>
              <w:t>特征(无量纲) | η, i, θ, d/h, α, Tp/Ts ...   目标 | H(f, s) 曲面 或 三段拼接 TAF 曲线 + AR_max 标量</w:t>
            </w:r>
          </w:p>
        </w:tc>
      </w:tr>
    </w:tbl>
    <w:p>
      <w:pPr>
        <w:spacing w:before="40" w:after="40"/>
      </w:pP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---</w:t>
      </w:r>
    </w:p>
    <w:p>
      <w:pPr>
        <w:pStyle w:val="Heading2"/>
        <w:keepNext/>
        <w:spacing w:before="160" w:after="80"/>
      </w:pPr>
      <w:r>
        <w:rPr>
          <w:rFonts w:ascii="Calibri" w:hAnsi="Calibri" w:eastAsia="微软雅黑"/>
          <w:b/>
          <w:i w:val="0"/>
          <w:color w:val="1F4E79"/>
          <w:sz w:val="26"/>
        </w:rPr>
        <w:t>5. 机器学习怎么用这些数据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升级脚本 `train_v4.py`（大改动开新版，v3 流程整体复用）。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5.1 特征矩阵 X（无量纲）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`[η, i, θ, d/h, α, Tp/Ts]`，约 6~10 维，仍在 GPR/XGBoost 舒适区。</w:t>
      </w:r>
      <w:r>
        <w:rPr>
          <w:rFonts w:ascii="Calibri" w:hAnsi="Calibri" w:eastAsia="微软雅黑"/>
          <w:b/>
          <w:i w:val="0"/>
          <w:sz w:val="21"/>
        </w:rPr>
        <w:t>关键</w:t>
      </w:r>
      <w:r>
        <w:rPr>
          <w:rFonts w:ascii="Calibri" w:hAnsi="Calibri" w:eastAsia="微软雅黑"/>
          <w:b w:val="0"/>
          <w:i w:val="0"/>
          <w:sz w:val="21"/>
        </w:rPr>
        <w:t>：把 v3 的绝对量 h 换成 η = h·fr/Vs，留一高度的 R² 就能从负值（h=10→-6.8, h=400→0.02）转正。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5.2 目标 Y 与降维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主目标</w:t>
      </w:r>
      <w:r>
        <w:rPr>
          <w:rFonts w:ascii="Calibri" w:hAnsi="Calibri" w:eastAsia="微软雅黑"/>
          <w:b w:val="0"/>
          <w:i w:val="0"/>
          <w:sz w:val="21"/>
        </w:rPr>
        <w:t xml:space="preserve">：定义在三段坐标 s 上的传递函数曲面 H(f, s)。曲面太大，用 </w:t>
      </w:r>
      <w:r>
        <w:rPr>
          <w:rFonts w:ascii="Calibri" w:hAnsi="Calibri" w:eastAsia="微软雅黑"/>
          <w:b/>
          <w:i w:val="0"/>
          <w:sz w:val="21"/>
        </w:rPr>
        <w:t>二维 POD（对矩阵做 SVD）压缩</w:t>
      </w:r>
      <w:r>
        <w:rPr>
          <w:rFonts w:ascii="Calibri" w:hAnsi="Calibri" w:eastAsia="微软雅黑"/>
          <w:b w:val="0"/>
          <w:i w:val="0"/>
          <w:sz w:val="21"/>
        </w:rPr>
        <w:t>，预计 20~40 个模态够用（v3 经验：161 维曲线 15 个主成分重构 MAE 0.012）。先画奇异值衰减曲线定模态数。三段拼接的折角不影响 POD——只要拐点对齐（§4.0），分段光滑曲线照样压得动。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AR_max 标量单独回归</w:t>
      </w:r>
      <w:r>
        <w:rPr>
          <w:rFonts w:ascii="Calibri" w:hAnsi="Calibri" w:eastAsia="微软雅黑"/>
          <w:b w:val="0"/>
          <w:i w:val="0"/>
          <w:sz w:val="21"/>
        </w:rPr>
        <w:t>：峰值放大是招牌工程量，单独作一个标量目标（或多目标的一维）用精确值训练，不靠曲面还原，避免重采样误差。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工程派生目标 TAF / Sa比：由预测的 H(f) 卷积任意输入波后在时域算，</w:t>
      </w:r>
      <w:r>
        <w:rPr>
          <w:rFonts w:ascii="Calibri" w:hAnsi="Calibri" w:eastAsia="微软雅黑"/>
          <w:b/>
          <w:i w:val="0"/>
          <w:sz w:val="21"/>
        </w:rPr>
        <w:t>自动对任意波成立</w:t>
      </w:r>
      <w:r>
        <w:rPr>
          <w:rFonts w:ascii="Calibri" w:hAnsi="Calibri" w:eastAsia="微软雅黑"/>
          <w:b w:val="0"/>
          <w:i w:val="0"/>
          <w:sz w:val="21"/>
        </w:rPr>
        <w:t>（虚拟传感器）。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5.3 数据划分：GroupKFold（防泄漏）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按几何工况分组做 5 折，确保同一地形的所有样本同进同出训练/测试，否则会数据泄漏、虚高。</w:t>
      </w:r>
      <w:r>
        <w:rPr>
          <w:rFonts w:ascii="Calibri" w:hAnsi="Calibri" w:eastAsia="微软雅黑"/>
          <w:b/>
          <w:i w:val="0"/>
          <w:sz w:val="21"/>
        </w:rPr>
        <w:t>绝不用随机 CV</w:t>
      </w:r>
      <w:r>
        <w:rPr>
          <w:rFonts w:ascii="Calibri" w:hAnsi="Calibri" w:eastAsia="微软雅黑"/>
          <w:b w:val="0"/>
          <w:i w:val="0"/>
          <w:sz w:val="21"/>
        </w:rPr>
        <w:t>——这正是 Ju 等(2024) 高估外推的根源。额外做留一波 / 留一几何外推测试，作为诚实的泛化证据。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5.4 模型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GPR（主力）</w:t>
      </w:r>
      <w:r>
        <w:rPr>
          <w:rFonts w:ascii="Calibri" w:hAnsi="Calibri" w:eastAsia="微软雅黑"/>
          <w:b w:val="0"/>
          <w:i w:val="0"/>
          <w:sz w:val="21"/>
        </w:rPr>
        <w:t>：RBF 核 + WhiteKernel，自带不确定性 σ。`MultiOutputRegressor` 预测多个 POD 系数 → 逆 POD 还原曲面。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XGBoost（次优 + 可解释）</w:t>
      </w:r>
      <w:r>
        <w:rPr>
          <w:rFonts w:ascii="Calibri" w:hAnsi="Calibri" w:eastAsia="微软雅黑"/>
          <w:b w:val="0"/>
          <w:i w:val="0"/>
          <w:sz w:val="21"/>
        </w:rPr>
        <w:t>：提供特征重要性，配 SHAP。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训练成本 CPU 秒级，不需要 GPU。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5.5 残差学习（多层上线后，对应 C3）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不要让 ML 直接学总放大，做物理分解，只学小残差：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</w:tcPr>
          <w:p>
            <w:pPr>
              <w:spacing w:before="120" w:after="120" w:line="240" w:lineRule="auto"/>
            </w:pPr>
            <w:r>
              <w:rPr>
                <w:rFonts w:ascii="Consolas" w:hAnsi="Consolas" w:eastAsia="微软雅黑"/>
                <w:b w:val="0"/>
                <w:i w:val="0"/>
                <w:color w:val="323232"/>
                <w:sz w:val="18"/>
              </w:rPr>
              <w:t>目标 = log[ H_FEM ÷ (H_1D × H_topo) ]</w:t>
              <w:br/>
              <w:t xml:space="preserve">   H_1D   = 一维层状理论解（毫秒级可算，免费）</w:t>
              <w:br/>
              <w:t xml:space="preserve">   H_topo = 均质坡地结果（v3 已有，免费）</w:t>
              <w:br/>
              <w:t xml:space="preserve">   残差   = 耦合项，量级小、平缓，小样本就能学好</w:t>
            </w:r>
          </w:p>
        </w:tc>
      </w:tr>
    </w:tbl>
    <w:p>
      <w:pPr>
        <w:spacing w:before="40" w:after="40"/>
      </w:pP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残差显著偏离 1 的参数区，就是"规范把地形系数和场地系数简单相乘"出错的区域 —— 直接的科学/工程产出。</w:t>
      </w:r>
    </w:p>
    <w:p>
      <w:pPr>
        <w:pStyle w:val="Heading3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5.6 可解释性 + 不确定性 + 适用域（对应 C4）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SHAP</w:t>
      </w:r>
      <w:r>
        <w:rPr>
          <w:rFonts w:ascii="Calibri" w:hAnsi="Calibri" w:eastAsia="微软雅黑"/>
          <w:b w:val="0"/>
          <w:i w:val="0"/>
          <w:sz w:val="21"/>
        </w:rPr>
        <w:t>：对 XGBoost 用 TreeSHAP，输出每个无量纲特征的贡献度和交互效应（重点看 η×α 耦合）。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UQ 校准</w:t>
      </w:r>
      <w:r>
        <w:rPr>
          <w:rFonts w:ascii="Calibri" w:hAnsi="Calibri" w:eastAsia="微软雅黑"/>
          <w:b w:val="0"/>
          <w:i w:val="0"/>
          <w:sz w:val="21"/>
        </w:rPr>
        <w:t>：检验 GPR 预测区间的名义覆盖率 vs 实际覆盖率（可靠性图）。</w:t>
      </w:r>
    </w:p>
    <w:p>
      <w:pPr>
        <w:pStyle w:val="ListBullet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适用域判别器</w:t>
      </w:r>
      <w:r>
        <w:rPr>
          <w:rFonts w:ascii="Calibri" w:hAnsi="Calibri" w:eastAsia="微软雅黑"/>
          <w:b w:val="0"/>
          <w:i w:val="0"/>
          <w:sz w:val="21"/>
        </w:rPr>
        <w:t>：任意新输入算"可信/外推预警"标签（GPR σ 阈值 + 训练集凸包距离），强制在输出里显示。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---</w:t>
      </w:r>
    </w:p>
    <w:p>
      <w:pPr>
        <w:pStyle w:val="Heading2"/>
        <w:keepNext/>
        <w:spacing w:before="160" w:after="80"/>
      </w:pPr>
      <w:r>
        <w:rPr>
          <w:rFonts w:ascii="Calibri" w:hAnsi="Calibri" w:eastAsia="微软雅黑"/>
          <w:b/>
          <w:i w:val="0"/>
          <w:color w:val="1F4E79"/>
          <w:sz w:val="26"/>
        </w:rPr>
        <w:t>6. 验证与对比（收尾）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1. </w:t>
      </w:r>
      <w:r>
        <w:rPr>
          <w:rFonts w:ascii="Calibri" w:hAnsi="Calibri" w:eastAsia="微软雅黑"/>
          <w:b/>
          <w:i w:val="0"/>
          <w:sz w:val="21"/>
        </w:rPr>
        <w:t>B4 规范基线</w:t>
      </w:r>
      <w:r>
        <w:rPr>
          <w:rFonts w:ascii="Calibri" w:hAnsi="Calibri" w:eastAsia="微软雅黑"/>
          <w:b w:val="0"/>
          <w:i w:val="0"/>
          <w:sz w:val="21"/>
        </w:rPr>
        <w:t>（`baseline_codes_v1.py`，纯解析式、半天）：复现 Bouckovalas-Papadimitriou(2005)、GB 50011 地形增大系数、Eurocode 8 ST，在同工况上算 R²/RMSE/MAE，证明 ML 比现行规范准。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2. </w:t>
      </w:r>
      <w:r>
        <w:rPr>
          <w:rFonts w:ascii="Calibri" w:hAnsi="Calibri" w:eastAsia="微软雅黑"/>
          <w:b/>
          <w:i w:val="0"/>
          <w:sz w:val="21"/>
        </w:rPr>
        <w:t>均质退化回归</w:t>
      </w:r>
      <w:r>
        <w:rPr>
          <w:rFonts w:ascii="Calibri" w:hAnsi="Calibri" w:eastAsia="微软雅黑"/>
          <w:b w:val="0"/>
          <w:i w:val="0"/>
          <w:sz w:val="21"/>
        </w:rPr>
        <w:t>：layers=[] 跑一个旧 v3 几何，对拍 v3 曲线，MAE 应 &lt; 网格误差。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3. </w:t>
      </w:r>
      <w:r>
        <w:rPr>
          <w:rFonts w:ascii="Calibri" w:hAnsi="Calibri" w:eastAsia="微软雅黑"/>
          <w:b/>
          <w:i w:val="0"/>
          <w:sz w:val="21"/>
        </w:rPr>
        <w:t>文献复现</w:t>
      </w:r>
      <w:r>
        <w:rPr>
          <w:rFonts w:ascii="Calibri" w:hAnsi="Calibri" w:eastAsia="微软雅黑"/>
          <w:b w:val="0"/>
          <w:i w:val="0"/>
          <w:sz w:val="21"/>
        </w:rPr>
        <w:t>：复现 Shen 2025 图 15（层状岩坡耦合放大），曲线对上。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4. </w:t>
      </w:r>
      <w:r>
        <w:rPr>
          <w:rFonts w:ascii="Calibri" w:hAnsi="Calibri" w:eastAsia="微软雅黑"/>
          <w:b/>
          <w:i w:val="0"/>
          <w:sz w:val="21"/>
        </w:rPr>
        <w:t>真实地震案例</w:t>
      </w:r>
      <w:r>
        <w:rPr>
          <w:rFonts w:ascii="Calibri" w:hAnsi="Calibri" w:eastAsia="微软雅黑"/>
          <w:b w:val="0"/>
          <w:i w:val="0"/>
          <w:sz w:val="21"/>
        </w:rPr>
        <w:t>（2~3 个，详见 v2 第八部分）：汶川 / 雅典 Adames / Aigion，喂真实参数 → 预测放大 → 对比震后调查，附适用域标签。</w:t>
      </w:r>
    </w:p>
    <w:p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---</w:t>
      </w:r>
    </w:p>
    <w:p>
      <w:pPr>
        <w:pStyle w:val="Heading2"/>
        <w:keepNext/>
        <w:spacing w:before="160" w:after="80"/>
      </w:pPr>
      <w:r>
        <w:rPr>
          <w:rFonts w:ascii="Calibri" w:hAnsi="Calibri" w:eastAsia="微软雅黑"/>
          <w:b/>
          <w:i w:val="0"/>
          <w:color w:val="1F4E79"/>
          <w:sz w:val="26"/>
        </w:rPr>
        <w:t>7. 最小可行清单（先做这 6 件，立刻能动手）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1. </w:t>
      </w:r>
      <w:r>
        <w:rPr>
          <w:rFonts w:ascii="Calibri" w:hAnsi="Calibri" w:eastAsia="微软雅黑"/>
          <w:b/>
          <w:i w:val="0"/>
          <w:sz w:val="21"/>
        </w:rPr>
        <w:t>写 `baseline_codes_v1.py`</w:t>
      </w:r>
      <w:r>
        <w:rPr>
          <w:rFonts w:ascii="Calibri" w:hAnsi="Calibri" w:eastAsia="微软雅黑"/>
          <w:b w:val="0"/>
          <w:i w:val="0"/>
          <w:sz w:val="21"/>
        </w:rPr>
        <w:t>：在现有 174 工况上算 B4 规范基线，补进论文①基线表。（半天，零计算）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2. </w:t>
      </w:r>
      <w:r>
        <w:rPr>
          <w:rFonts w:ascii="Calibri" w:hAnsi="Calibri" w:eastAsia="微软雅黑"/>
          <w:b/>
          <w:i w:val="0"/>
          <w:sz w:val="21"/>
        </w:rPr>
        <w:t>核查旧 ODB 是否还在</w:t>
      </w:r>
      <w:r>
        <w:rPr>
          <w:rFonts w:ascii="Calibri" w:hAnsi="Calibri" w:eastAsia="微软雅黑"/>
          <w:b w:val="0"/>
          <w:i w:val="0"/>
          <w:sz w:val="21"/>
        </w:rPr>
        <w:t>：在，则写地表时程提取脚本；不在，挑 10~20 个几何重跑。（1 周）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3. </w:t>
      </w:r>
      <w:r>
        <w:rPr>
          <w:rFonts w:ascii="Calibri" w:hAnsi="Calibri" w:eastAsia="微软雅黑"/>
          <w:b/>
          <w:i w:val="0"/>
          <w:sz w:val="21"/>
        </w:rPr>
        <w:t>定参数底线</w:t>
      </w:r>
      <w:r>
        <w:rPr>
          <w:rFonts w:ascii="Calibri" w:hAnsi="Calibri" w:eastAsia="微软雅黑"/>
          <w:b w:val="0"/>
          <w:i w:val="0"/>
          <w:sz w:val="21"/>
        </w:rPr>
        <w:t>：软层 Vs 下限 + 截止频率（决定网格和产能），再开 LHS 采样。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4. </w:t>
      </w:r>
      <w:r>
        <w:rPr>
          <w:rFonts w:ascii="Calibri" w:hAnsi="Calibri" w:eastAsia="微软雅黑"/>
          <w:b/>
          <w:i w:val="0"/>
          <w:sz w:val="21"/>
        </w:rPr>
        <w:t>写几何前置换算 `geom_preprocess_v1.py`</w:t>
      </w:r>
      <w:r>
        <w:rPr>
          <w:rFonts w:ascii="Calibri" w:hAnsi="Calibri" w:eastAsia="微软雅黑"/>
          <w:b w:val="0"/>
          <w:i w:val="0"/>
          <w:sz w:val="21"/>
        </w:rPr>
        <w:t>（§2.2）：无量纲量(h,i,θ,d/h,α,A_max,C_max) → 绝对尺寸 → `case_config.json`，让模型尺寸按 h 自洽浮动。（半天）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5. </w:t>
      </w:r>
      <w:r>
        <w:rPr>
          <w:rFonts w:ascii="Calibri" w:hAnsi="Calibri" w:eastAsia="微软雅黑"/>
          <w:b/>
          <w:i w:val="0"/>
          <w:sz w:val="21"/>
        </w:rPr>
        <w:t>写 `Postprocess_H_v1.py`</w:t>
      </w:r>
      <w:r>
        <w:rPr>
          <w:rFonts w:ascii="Calibri" w:hAnsi="Calibri" w:eastAsia="微软雅黑"/>
          <w:b w:val="0"/>
          <w:i w:val="0"/>
          <w:sz w:val="21"/>
        </w:rPr>
        <w:t>：实现三段归一坐标 s（§4.0），10~20 个几何概念验证，确认 H(f) × 真实波频谱合成 TAF vs 直接 FEM 闭环误差 &lt; 5%。（1~2 周）</w:t>
      </w:r>
    </w:p>
    <w:p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6. </w:t>
      </w:r>
      <w:r>
        <w:rPr>
          <w:rFonts w:ascii="Calibri" w:hAnsi="Calibri" w:eastAsia="微软雅黑"/>
          <w:b w:val="0"/>
          <w:i w:val="0"/>
          <w:sz w:val="21"/>
        </w:rPr>
        <w:t>概念验证通过 → 全量 LHS 工况夜间批跑 → 升级 `train_v4.py`（无量纲特征 + 三段 H 曲面 POD + AR_max 标量 + GroupKFold）。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</w:tcPr>
          <w:p>
            <w:pPr>
              <w:spacing w:before="80" w:after="80" w:line="276" w:lineRule="auto"/>
            </w:pPr>
            <w:r>
              <w:rPr>
                <w:rFonts w:ascii="Calibri" w:hAnsi="Calibri" w:eastAsia="微软雅黑"/>
                <w:b w:val="0"/>
                <w:i/>
                <w:color w:val="505050"/>
                <w:sz w:val="19"/>
              </w:rPr>
              <w:t>路线图、风险、创新点论证等战略内容见 `research_plan_v2.md`，本手册只管"怎么做"。</w:t>
            </w:r>
          </w:p>
        </w:tc>
      </w:tr>
    </w:tbl>
    <w:p>
      <w:pPr>
        <w:spacing w:before="40"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