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AC5A50">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a"/>
      </w:pPr>
      <w:bookmarkStart xmlns:w="http://schemas.openxmlformats.org/wordprocessingml/2006/main" w:id="2f0d4d86-6365-4e5e-8b3d-d33af3e396bc" w:name="contract_num"/>
      <w:r>
        <w:t xml:space="preserve"/>
      </w:r>
      <w:bookmarkEnd xmlns:w="http://schemas.openxmlformats.org/wordprocessingml/2006/main" w:id="2f0d4d86-6365-4e5e-8b3d-d33af3e396bc"/>
    </w:p>
    <w:p xmlns:w="http://schemas.openxmlformats.org/wordprocessingml/2006/main" xmlns:wp="http://schemas.openxmlformats.org/drawingml/2006/wordprocessingDrawing" xmlns:r="http://schemas.openxmlformats.org/officeDocument/2006/relationships" xmlns:w14="http://schemas.microsoft.com/office/word/2010/wordml">
      <w:pPr>
        <w:pStyle w:val="a"/>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a3"/>
      </w:pPr>
      <w:r>
        <w:t xml:space="preserve">项目结题报告</w:t>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a5"/>
      </w:pPr>
      <w:r>
        <w:t xml:space="preserve">项目名称：细胞侵袭实验</w:t>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bookmarkStart xmlns:w="http://schemas.openxmlformats.org/wordprocessingml/2006/main" w:id="fe8635d9-b185-42c4-a6a2-6ccb726e59c8" w:name="date"/>
      <w:r>
        <w:t xml:space="preserve"/>
      </w:r>
      <w:bookmarkEnd xmlns:w="http://schemas.openxmlformats.org/wordprocessingml/2006/main" w:id="fe8635d9-b185-42c4-a6a2-6ccb726e59c8"/>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1"/>
      </w:pPr>
      <w:r>
        <w:t xml:space="preserve">仪器与试剂</w:t>
      </w:r>
    </w:p>
    <w:p xmlns:w="http://schemas.openxmlformats.org/wordprocessingml/2006/main" xmlns:wp="http://schemas.openxmlformats.org/drawingml/2006/wordprocessingDrawing" xmlns:r="http://schemas.openxmlformats.org/officeDocument/2006/relationships" xmlns:w14="http://schemas.microsoft.com/office/word/2010/wordml">
      <w:pPr>
        <w:pStyle w:val="2"/>
      </w:pPr>
      <w:r>
        <w:t xml:space="preserve">实验仪器</w:t>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bookmarkStart xmlns:w="http://schemas.openxmlformats.org/wordprocessingml/2006/main" w:id="1d6b9ebf-35dc-4438-8f00-7f9340226619" w:name="equipment_info"/>
      <w:r>
        <w:t xml:space="preserve"/>
      </w:r>
      <w:bookmarkEnd xmlns:w="http://schemas.openxmlformats.org/wordprocessingml/2006/main" w:id="1d6b9ebf-35dc-4438-8f00-7f9340226619"/>
    </w:p>
    <w:p xmlns:w="http://schemas.openxmlformats.org/wordprocessingml/2006/main" xmlns:wp="http://schemas.openxmlformats.org/drawingml/2006/wordprocessingDrawing" xmlns:r="http://schemas.openxmlformats.org/officeDocument/2006/relationships" xmlns:w14="http://schemas.microsoft.com/office/word/2010/wordml">
      <w:pPr>
        <w:pStyle w:val="2"/>
      </w:pPr>
      <w:r>
        <w:t xml:space="preserve">实验试剂</w:t>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bookmarkStart xmlns:w="http://schemas.openxmlformats.org/wordprocessingml/2006/main" w:id="2f225548-6729-4b85-96e6-1dbb3f6224b9" w:name="regent_info"/>
      <w:r>
        <w:t xml:space="preserve"/>
      </w:r>
      <w:bookmarkEnd xmlns:w="http://schemas.openxmlformats.org/wordprocessingml/2006/main" w:id="2f225548-6729-4b85-96e6-1dbb3f6224b9"/>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1"/>
      </w:pPr>
      <w:r>
        <w:t xml:space="preserve">实验方法和分组</w:t>
      </w:r>
    </w:p>
    <w:p xmlns:w="http://schemas.openxmlformats.org/wordprocessingml/2006/main" xmlns:wp="http://schemas.openxmlformats.org/drawingml/2006/wordprocessingDrawing" xmlns:r="http://schemas.openxmlformats.org/officeDocument/2006/relationships" xmlns:w14="http://schemas.microsoft.com/office/word/2010/wordml">
      <w:pPr>
        <w:pStyle w:val="2"/>
      </w:pPr>
      <w:r>
        <w:t xml:space="preserve">实验方法</w:t>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实验原理：从细胞外基质入侵是肿瘤转移的一个重要步骤，肿瘤细胞穿过重建基质膜的能力与它的体内侵袭转移能力表现出较好的相关性。侵袭实验通过在聚碳酸酯膜上涂上一层基质胶，模仿细胞外基质，上室种肿瘤细胞，下室加入 FBS 或某些特定的趋化因子，细胞欲进入下室，先要分泌基质金属蛋白酶（MMPs）将基质胶降解，方可通过聚碳酸酯膜，通过计数进入下室的细胞量测定细胞的侵袭能力。</w:t>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具体步骤：</w:t>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1、从冰箱 -20℃ 取出 Matrigel，放于 4℃ 融化，将所需数目预冷后的 transwell 小室置于新的 24 孔板中，无菌操作台内放置使其恢复到室温。</w:t>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2、上室内加入适量融化均匀的 Matrigel，37℃ 培养箱中放置 2 h或过夜，吸去上层液体，不要触碰到胶，上、下小室各加 500 µL 无血清培养基，37℃ 培养箱中放置 2 h 使 Matrigel 基质层再水化。</w:t>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3、制备无血清细胞悬浮液，并计数，细胞数根据预实验调整，一般为 10的5次方/孔（24孔板）</w:t>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4、Matrigel 基质层再水化完成后，将小室全部转移至新的孔板中，小心除去上室中培养基并加入 300 µL 细胞悬液，下室内加入 600 µL 30% FBS 培养基。同时使用该细胞悬液铺一块 MTS 96 孔板，每孔约接种 5000 个细胞，接种后即测定 OD570，作为侵袭参照。</w:t>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5、37℃ 培养箱培养一段时间（具体时间根据预实验调整）。</w:t>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6、倒扣小室于吸水纸上以去除培养基，用棉拭子轻轻移去小室内非侵袭细胞，滴 1-2 滴染色液（0.1% 结晶紫水溶液）到膜的下表面染色转移细胞 5 min 后，将小室浸泡冲洗数次，空气晾干。</w:t>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7、显微镜拍照。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2"/>
      </w:pPr>
      <w:r>
        <w:t xml:space="preserve">实验分组</w:t>
      </w:r>
    </w:p>
    <w:p xmlns:w="http://schemas.openxmlformats.org/wordprocessingml/2006/main" xmlns:wp="http://schemas.openxmlformats.org/drawingml/2006/wordprocessingDrawing" xmlns:r="http://schemas.openxmlformats.org/officeDocument/2006/relationships" xmlns:w14="http://schemas.microsoft.com/office/word/2010/wordml">
      <w:pPr>
        <w:pStyle w:val="picstyle"/>
      </w:pPr>
      <w:bookmarkStart xmlns:w="http://schemas.openxmlformats.org/wordprocessingml/2006/main" w:id="a7c0d5bc-c46f-44f2-ac9f-1eb7e2ea668d" w:name="exp_group"/>
      <w:r>
        <w:t xml:space="preserve"/>
      </w:r>
      <w:bookmarkEnd xmlns:w="http://schemas.openxmlformats.org/wordprocessingml/2006/main" w:id="a7c0d5bc-c46f-44f2-ac9f-1eb7e2ea668d"/>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1"/>
      </w:pPr>
      <w:r>
        <w:t xml:space="preserve">结果与讨论</w:t>
      </w:r>
    </w:p>
    <w:p xmlns:w="http://schemas.openxmlformats.org/wordprocessingml/2006/main" xmlns:wp="http://schemas.openxmlformats.org/drawingml/2006/wordprocessingDrawing" xmlns:r="http://schemas.openxmlformats.org/officeDocument/2006/relationships" xmlns:w14="http://schemas.microsoft.com/office/word/2010/wordml">
      <w:pPr>
        <w:pStyle w:val="2"/>
      </w:pPr>
      <w:r>
        <w:t xml:space="preserve">数据平均值和标准差</w:t>
      </w:r>
    </w:p>
    <w:p xmlns:w="http://schemas.openxmlformats.org/wordprocessingml/2006/main" xmlns:wp="http://schemas.openxmlformats.org/drawingml/2006/wordprocessingDrawing" xmlns:r="http://schemas.openxmlformats.org/officeDocument/2006/relationships" xmlns:w14="http://schemas.microsoft.com/office/word/2010/wordml">
      <w:pPr>
        <w:pStyle w:val="picstyle"/>
      </w:pPr>
      <w:bookmarkStart xmlns:w="http://schemas.openxmlformats.org/wordprocessingml/2006/main" w:id="ed239837-388a-465c-bd3d-1c86ffa823af" w:name="mean_sd"/>
      <w:r>
        <w:t xml:space="preserve"/>
      </w:r>
      <w:bookmarkEnd xmlns:w="http://schemas.openxmlformats.org/wordprocessingml/2006/main" w:id="ed239837-388a-465c-bd3d-1c86ffa823af"/>
    </w:p>
    <w:p xmlns:w="http://schemas.openxmlformats.org/wordprocessingml/2006/main" xmlns:wp="http://schemas.openxmlformats.org/drawingml/2006/wordprocessingDrawing" xmlns:r="http://schemas.openxmlformats.org/officeDocument/2006/relationships" xmlns:w14="http://schemas.microsoft.com/office/word/2010/wordml">
      <w:pPr>
        <w:pStyle w:val="picstyle"/>
      </w:pPr>
      <w:bookmarkStart xmlns:w="http://schemas.openxmlformats.org/wordprocessingml/2006/main" w:id="d8a8b09a-5b9d-4b59-9d25-11e4c72ae275" w:name="raw_data"/>
      <w:r>
        <w:t xml:space="preserve"/>
      </w:r>
      <w:bookmarkEnd xmlns:w="http://schemas.openxmlformats.org/wordprocessingml/2006/main" w:id="d8a8b09a-5b9d-4b59-9d25-11e4c72ae275"/>
    </w:p>
    <w:p xmlns:w="http://schemas.openxmlformats.org/wordprocessingml/2006/main" xmlns:wp="http://schemas.openxmlformats.org/drawingml/2006/wordprocessingDrawing" xmlns:r="http://schemas.openxmlformats.org/officeDocument/2006/relationships" xmlns:w14="http://schemas.microsoft.com/office/word/2010/wordml">
      <w:pPr>
        <w:pStyle w:val="2"/>
      </w:pPr>
      <w:r>
        <w:t xml:space="preserve">显著性差异(t-test)</w:t>
      </w:r>
    </w:p>
    <w:p xmlns:w="http://schemas.openxmlformats.org/wordprocessingml/2006/main" xmlns:wp="http://schemas.openxmlformats.org/drawingml/2006/wordprocessingDrawing" xmlns:r="http://schemas.openxmlformats.org/officeDocument/2006/relationships" xmlns:w14="http://schemas.microsoft.com/office/word/2010/wordml">
      <w:pPr>
        <w:pStyle w:val="picstyle"/>
      </w:pPr>
      <w:bookmarkStart xmlns:w="http://schemas.openxmlformats.org/wordprocessingml/2006/main" w:id="bbd79c21-e12e-46a2-82b5-f549e0233828" w:name="pvalue"/>
      <w:r>
        <w:t xml:space="preserve"/>
      </w:r>
      <w:bookmarkEnd xmlns:w="http://schemas.openxmlformats.org/wordprocessingml/2006/main" w:id="bbd79c21-e12e-46a2-82b5-f549e0233828"/>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2"/>
      </w:pPr>
      <w:r>
        <w:t xml:space="preserve">图表绘制</w:t>
      </w:r>
    </w:p>
    <w:p xmlns:w="http://schemas.openxmlformats.org/wordprocessingml/2006/main" xmlns:wp="http://schemas.openxmlformats.org/drawingml/2006/wordprocessingDrawing" xmlns:r="http://schemas.openxmlformats.org/officeDocument/2006/relationships" xmlns:w14="http://schemas.microsoft.com/office/word/2010/wordml">
      <w:pPr>
        <w:pStyle w:val="picstyle"/>
      </w:pPr>
      <w:bookmarkStart xmlns:w="http://schemas.openxmlformats.org/wordprocessingml/2006/main" w:id="7a4b6c4f-1beb-4134-aed3-c83cf195ee27" w:name="ggplot"/>
      <w:r>
        <w:t xml:space="preserve"/>
      </w:r>
      <w:bookmarkEnd xmlns:w="http://schemas.openxmlformats.org/wordprocessingml/2006/main" w:id="7a4b6c4f-1beb-4134-aed3-c83cf195ee27"/>
    </w:p>
    <w:p xmlns:w="http://schemas.openxmlformats.org/wordprocessingml/2006/main" xmlns:wp="http://schemas.openxmlformats.org/drawingml/2006/wordprocessingDrawing" xmlns:r="http://schemas.openxmlformats.org/officeDocument/2006/relationships" xmlns:w14="http://schemas.microsoft.com/office/word/2010/wordml">
      <w:pPr>
        <w:pStyle w:val="2"/>
      </w:pPr>
      <w:r>
        <w:t xml:space="preserve">原始实验数据</w:t>
      </w:r>
    </w:p>
    <w:p xmlns:w="http://schemas.openxmlformats.org/wordprocessingml/2006/main" xmlns:wp="http://schemas.openxmlformats.org/drawingml/2006/wordprocessingDrawing" xmlns:r="http://schemas.openxmlformats.org/officeDocument/2006/relationships" xmlns:w14="http://schemas.microsoft.com/office/word/2010/wordml">
      <w:pPr>
        <w:pStyle w:val="chinesestyle"/>
      </w:pPr>
      <w:r>
        <w:t xml:space="preserve">《原始实验数据》文件夹内含有侵袭视野原始结果图。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2"/>
      </w:pPr>
      <w:r>
        <w:t xml:space="preserve">实验结论</w:t>
      </w:r>
    </w:p>
    <w:p xmlns:w="http://schemas.openxmlformats.org/wordprocessingml/2006/main" xmlns:wp="http://schemas.openxmlformats.org/drawingml/2006/wordprocessingDrawing" xmlns:r="http://schemas.openxmlformats.org/officeDocument/2006/relationships" xmlns:w14="http://schemas.microsoft.com/office/word/2010/wordml">
      <w:pPr>
        <w:pStyle w:val="a"/>
      </w:pPr>
      <w:bookmarkStart xmlns:w="http://schemas.openxmlformats.org/wordprocessingml/2006/main" w:id="02f48d3f-f2ec-4f97-817f-0c71e6bb4fe7" w:name="conclusion"/>
      <w:r>
        <w:t xml:space="preserve"/>
      </w:r>
      <w:bookmarkEnd xmlns:w="http://schemas.openxmlformats.org/wordprocessingml/2006/main" w:id="02f48d3f-f2ec-4f97-817f-0c71e6bb4fe7"/>
    </w:p>
    <w:sectPr w:rsidR="003E3EDE" w:rsidRPr="00AC5A50"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330C" w:rsidRDefault="003E330C" w:rsidP="000E3E9F">
      <w:pPr>
        <w:ind w:firstLine="420"/>
      </w:pPr>
      <w:r>
        <w:separator/>
      </w:r>
    </w:p>
  </w:endnote>
  <w:endnote w:type="continuationSeparator" w:id="0">
    <w:p w:rsidR="003E330C" w:rsidRDefault="003E330C"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330C" w:rsidRDefault="003E330C" w:rsidP="000E3E9F">
      <w:pPr>
        <w:ind w:firstLine="420"/>
      </w:pPr>
      <w:r>
        <w:separator/>
      </w:r>
    </w:p>
  </w:footnote>
  <w:footnote w:type="continuationSeparator" w:id="0">
    <w:p w:rsidR="003E330C" w:rsidRDefault="003E330C"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3E330C">
    <w:pPr>
      <w:pStyle w:val="a7"/>
      <w:ind w:firstLine="360"/>
    </w:pPr>
    <w:r>
      <w:rPr>
        <w:noProof/>
      </w:rPr>
      <w:pict w14:anchorId="7DB7B3F1">
        <v:shapetype id="1"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o:spid="_x0000_s1027" type="#_x0000_t75" alt="" style="position:absolute;left:0;text-align:left;margin-left:0;margin-top:0;width:599.5pt;height:842.4pt;z-index:-251653120;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3E330C" w:rsidP="00FE043A">
    <w:pPr>
      <w:ind w:firstLine="420"/>
    </w:pPr>
    <w:r>
      <w:rPr>
        <w:noProof/>
      </w:rPr>
      <w:pict w14:anchorId="068B3319">
        <v:shapetype id="3"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 o:spid="_x0000_s1026" type="#_x0000_t75" alt="" style="position:absolute;left:0;text-align:left;margin-left:0;margin-top:0;width:599.5pt;height:842.4pt;z-index:-251650048;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3E330C">
    <w:pPr>
      <w:pStyle w:val="a7"/>
      <w:ind w:firstLine="360"/>
    </w:pPr>
    <w:r>
      <w:rPr>
        <w:noProof/>
      </w:rPr>
      <w:pict w14:anchorId="539D5503">
        <v:shapetype id="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6" o:spid="_x0000_s1025" type="#_x0000_t75" alt="" style="position:absolute;left:0;text-align:left;margin-left:0;margin-top:0;width:599.5pt;height:842.4pt;z-index:-251656192;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6"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num>
  <w:num w:numId="3">
    <w:abstractNumId w:val="16"/>
  </w:num>
  <w:num w:numId="4">
    <w:abstractNumId w:val="16"/>
  </w:num>
  <w:num w:numId="5">
    <w:abstractNumId w:val="16"/>
  </w:num>
  <w:num w:numId="6">
    <w:abstractNumId w:val="11"/>
  </w:num>
  <w:num w:numId="7">
    <w:abstractNumId w:val="15"/>
  </w:num>
  <w:num w:numId="8">
    <w:abstractNumId w:val="12"/>
  </w:num>
  <w:num w:numId="9">
    <w:abstractNumId w:val="12"/>
  </w:num>
  <w:num w:numId="10">
    <w:abstractNumId w:val="14"/>
  </w:num>
  <w:num w:numId="11">
    <w:abstractNumId w:val="12"/>
  </w:num>
  <w:num w:numId="12">
    <w:abstractNumId w:val="17"/>
  </w:num>
  <w:num w:numId="13">
    <w:abstractNumId w:val="13"/>
  </w:num>
  <w:num w:numId="14">
    <w:abstractNumId w:val="10"/>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419AF"/>
    <w:rsid w:val="00075487"/>
    <w:rsid w:val="000E3E9F"/>
    <w:rsid w:val="00100460"/>
    <w:rsid w:val="00142BC2"/>
    <w:rsid w:val="001C4F25"/>
    <w:rsid w:val="002404B6"/>
    <w:rsid w:val="0027112B"/>
    <w:rsid w:val="002873BC"/>
    <w:rsid w:val="002D1FD3"/>
    <w:rsid w:val="00354609"/>
    <w:rsid w:val="00377CAB"/>
    <w:rsid w:val="00386B9D"/>
    <w:rsid w:val="003E330C"/>
    <w:rsid w:val="003E3EDE"/>
    <w:rsid w:val="00403743"/>
    <w:rsid w:val="00483130"/>
    <w:rsid w:val="0049636F"/>
    <w:rsid w:val="004D34A0"/>
    <w:rsid w:val="004D3ECC"/>
    <w:rsid w:val="004E17F8"/>
    <w:rsid w:val="004E7E55"/>
    <w:rsid w:val="00506C58"/>
    <w:rsid w:val="00521035"/>
    <w:rsid w:val="00532111"/>
    <w:rsid w:val="00582F65"/>
    <w:rsid w:val="00583112"/>
    <w:rsid w:val="0062737B"/>
    <w:rsid w:val="00643F0A"/>
    <w:rsid w:val="00653398"/>
    <w:rsid w:val="006D2459"/>
    <w:rsid w:val="007158F2"/>
    <w:rsid w:val="007A27BB"/>
    <w:rsid w:val="00801185"/>
    <w:rsid w:val="00863A3A"/>
    <w:rsid w:val="008D5C56"/>
    <w:rsid w:val="008F0BC9"/>
    <w:rsid w:val="0090509F"/>
    <w:rsid w:val="00981BAF"/>
    <w:rsid w:val="009840F0"/>
    <w:rsid w:val="00995F7A"/>
    <w:rsid w:val="009B766B"/>
    <w:rsid w:val="00A34D6B"/>
    <w:rsid w:val="00AC5A50"/>
    <w:rsid w:val="00AF687C"/>
    <w:rsid w:val="00B3420C"/>
    <w:rsid w:val="00B40249"/>
    <w:rsid w:val="00B80BB8"/>
    <w:rsid w:val="00BD4D2F"/>
    <w:rsid w:val="00C65BC2"/>
    <w:rsid w:val="00C93AC1"/>
    <w:rsid w:val="00D23345"/>
    <w:rsid w:val="00D25A3A"/>
    <w:rsid w:val="00D64A1B"/>
    <w:rsid w:val="00D70869"/>
    <w:rsid w:val="00D73680"/>
    <w:rsid w:val="00E20597"/>
    <w:rsid w:val="00E81D80"/>
    <w:rsid w:val="00F8413C"/>
    <w:rsid w:val="00FE043A"/>
    <w:rsid w:val="00FE5157"/>
    <w:rsid w:val="00FF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3DB6418-27A9-3D44-95A9-EF7B7ABC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D25A3A"/>
    <w:pPr>
      <w:ind w:firstLineChars="200" w:firstLine="200"/>
    </w:pPr>
    <w:rPr>
      <w:rFonts w:eastAsia="SimSun-ExtB"/>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谢 卓明</dc:creator>
  <cp:keywords/>
  <dc:description/>
  <cp:lastModifiedBy>zhuomingx</cp:lastModifiedBy>
  <cp:revision>15</cp:revision>
  <dcterms:created xsi:type="dcterms:W3CDTF">2019-11-27T06:36:00Z</dcterms:created>
  <dcterms:modified xsi:type="dcterms:W3CDTF">2020-05-02T16:04:41Z</dcterms:modified>
</cp:coreProperties>
</file>