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3E3EDE" w:rsidRPr="00AC5A50" w:rsidRDefault="003E3EDE" w:rsidP="004C688B">
      <w:pPr>
        <w:pStyle w:val="chinesestyle"/>
        <w:ind w:firstLine="420"/>
      </w:pPr>
    </w:p>
    <w:p w:rsidR="002E0DAA" w:rsidRDefault="002E0DAA">
      <w:bookmarkStart w:id="0" w:name="contract_num"/>
      <w:bookmarkEnd w:id="0"/>
    </w:p>
    <w:p w:rsidR="002E0DAA" w:rsidRDefault="002E0DAA"/>
    <w:p w:rsidR="002E0DAA" w:rsidRDefault="002E0DAA"/>
    <w:p w:rsidR="002E0DAA" w:rsidRDefault="002E0DAA"/>
    <w:p w:rsidR="002E0DAA" w:rsidRDefault="00F10571">
      <w:pPr>
        <w:pStyle w:val="a3"/>
        <w:rPr>
          <w:lang w:eastAsia="zh-CN"/>
        </w:rPr>
      </w:pPr>
      <w:r>
        <w:rPr>
          <w:lang w:eastAsia="zh-CN"/>
        </w:rPr>
        <w:t>项目结题报告</w:t>
      </w:r>
    </w:p>
    <w:p w:rsidR="002E0DAA" w:rsidRDefault="002E0DAA"/>
    <w:p w:rsidR="002E0DAA" w:rsidRDefault="002E0DAA"/>
    <w:p w:rsidR="002E0DAA" w:rsidRDefault="00F10571">
      <w:pPr>
        <w:pStyle w:val="a5"/>
        <w:rPr>
          <w:lang w:eastAsia="zh-CN"/>
        </w:rPr>
      </w:pPr>
      <w:r>
        <w:rPr>
          <w:lang w:eastAsia="zh-CN"/>
        </w:rPr>
        <w:t>项目名称：细胞侵袭实验</w:t>
      </w:r>
    </w:p>
    <w:p w:rsidR="002E0DAA" w:rsidRDefault="002E0DAA"/>
    <w:p w:rsidR="002E0DAA" w:rsidRDefault="002E0DAA"/>
    <w:p w:rsidR="002E0DAA" w:rsidRDefault="002E0DAA">
      <w:bookmarkStart w:id="1" w:name="date"/>
      <w:bookmarkEnd w:id="1"/>
    </w:p>
    <w:p w:rsidR="002E0DAA" w:rsidRDefault="00F10571">
      <w:r>
        <w:br w:type="page"/>
      </w:r>
    </w:p>
    <w:p w:rsidR="002E0DAA" w:rsidRDefault="00F10571">
      <w:pPr>
        <w:pStyle w:val="1"/>
      </w:pPr>
      <w:r>
        <w:lastRenderedPageBreak/>
        <w:t>仪器与试剂</w:t>
      </w:r>
    </w:p>
    <w:p w:rsidR="002E0DAA" w:rsidRDefault="00F10571">
      <w:pPr>
        <w:pStyle w:val="2"/>
      </w:pPr>
      <w:r>
        <w:t>实验仪器</w:t>
      </w:r>
    </w:p>
    <w:p w:rsidR="002E0DAA" w:rsidRDefault="002E0DAA">
      <w:bookmarkStart w:id="2" w:name="equipment_info"/>
      <w:bookmarkEnd w:id="2"/>
    </w:p>
    <w:p w:rsidR="002E0DAA" w:rsidRDefault="00F10571">
      <w:pPr>
        <w:pStyle w:val="2"/>
      </w:pPr>
      <w:r>
        <w:t>实验试剂</w:t>
      </w:r>
    </w:p>
    <w:p w:rsidR="002E0DAA" w:rsidRDefault="002E0DAA">
      <w:bookmarkStart w:id="3" w:name="regent_info"/>
      <w:bookmarkEnd w:id="3"/>
    </w:p>
    <w:p w:rsidR="002E0DAA" w:rsidRDefault="00F10571">
      <w:r>
        <w:br w:type="page"/>
      </w:r>
    </w:p>
    <w:p w:rsidR="002E0DAA" w:rsidRDefault="00F10571">
      <w:pPr>
        <w:pStyle w:val="1"/>
      </w:pPr>
      <w:r>
        <w:lastRenderedPageBreak/>
        <w:t>实验方法和分组</w:t>
      </w:r>
    </w:p>
    <w:p w:rsidR="002E0DAA" w:rsidRDefault="00F10571">
      <w:pPr>
        <w:pStyle w:val="2"/>
      </w:pPr>
      <w:r>
        <w:t>实验方法</w:t>
      </w:r>
    </w:p>
    <w:p w:rsidR="002E0DAA" w:rsidRDefault="00F10571" w:rsidP="004C688B">
      <w:pPr>
        <w:pStyle w:val="chinesestyle"/>
        <w:ind w:firstLine="420"/>
      </w:pPr>
      <w:r>
        <w:t>实验原理：从细胞外基质入侵是肿瘤转移的一个重要步骤，肿瘤细胞穿过重建基质膜的能力与它的体内侵袭转移能力表现出较好的相关性。侵袭实验通过在聚碳酸酯膜上涂上一层基质胶，模仿细胞外基质，上室种肿瘤细胞，下室加入</w:t>
      </w:r>
      <w:r>
        <w:t xml:space="preserve"> FBS </w:t>
      </w:r>
      <w:r>
        <w:t>或某些特定的趋化因子，细胞欲进入下室，先要分泌基质金属蛋白酶（</w:t>
      </w:r>
      <w:r>
        <w:t>MMPs</w:t>
      </w:r>
      <w:r>
        <w:t>）将基质胶降解，方可通过聚碳酸酯膜，通过计数进入下室的细胞量测定细胞的侵袭能力。</w:t>
      </w:r>
    </w:p>
    <w:p w:rsidR="002E0DAA" w:rsidRDefault="002E0DAA"/>
    <w:p w:rsidR="002E0DAA" w:rsidRDefault="00F10571" w:rsidP="004C688B">
      <w:pPr>
        <w:pStyle w:val="chinesestyle"/>
        <w:ind w:firstLine="420"/>
      </w:pPr>
      <w:r>
        <w:t>具体步骤：</w:t>
      </w:r>
    </w:p>
    <w:p w:rsidR="002E0DAA" w:rsidRDefault="00F10571" w:rsidP="004C688B">
      <w:pPr>
        <w:pStyle w:val="chinesestyle"/>
        <w:ind w:firstLine="420"/>
      </w:pPr>
      <w:r>
        <w:t>1</w:t>
      </w:r>
      <w:r>
        <w:t>、从冰箱</w:t>
      </w:r>
      <w:r>
        <w:t xml:space="preserve"> -20℃ </w:t>
      </w:r>
      <w:r>
        <w:t>取出</w:t>
      </w:r>
      <w:r>
        <w:t xml:space="preserve"> Matrigel</w:t>
      </w:r>
      <w:r>
        <w:t>，放于</w:t>
      </w:r>
      <w:r>
        <w:t xml:space="preserve"> 4℃ </w:t>
      </w:r>
      <w:r>
        <w:t>融化，将所需数目预冷后的</w:t>
      </w:r>
      <w:r>
        <w:t xml:space="preserve"> </w:t>
      </w:r>
      <w:proofErr w:type="spellStart"/>
      <w:r>
        <w:t>transwell</w:t>
      </w:r>
      <w:proofErr w:type="spellEnd"/>
      <w:r>
        <w:t xml:space="preserve"> </w:t>
      </w:r>
      <w:r>
        <w:t>小室置于新的</w:t>
      </w:r>
      <w:r>
        <w:t xml:space="preserve"> 24 </w:t>
      </w:r>
      <w:r>
        <w:t>孔板中，无菌操作台内放置使其恢复到室温。</w:t>
      </w:r>
    </w:p>
    <w:p w:rsidR="002E0DAA" w:rsidRDefault="00F10571" w:rsidP="004C688B">
      <w:pPr>
        <w:pStyle w:val="chinesestyle"/>
        <w:ind w:firstLine="420"/>
      </w:pPr>
      <w:r>
        <w:t>2</w:t>
      </w:r>
      <w:r>
        <w:t>、上室内加入适量融化均匀的</w:t>
      </w:r>
      <w:r>
        <w:t xml:space="preserve"> Matrigel</w:t>
      </w:r>
      <w:r>
        <w:t>，</w:t>
      </w:r>
      <w:r>
        <w:t xml:space="preserve">37℃ </w:t>
      </w:r>
      <w:r>
        <w:t>培养箱中放置</w:t>
      </w:r>
      <w:r>
        <w:t xml:space="preserve"> 2 h</w:t>
      </w:r>
      <w:r>
        <w:t>或过夜，吸去上层液体，不要触碰到胶，上、下小室各加</w:t>
      </w:r>
      <w:r>
        <w:t xml:space="preserve"> 500 µL </w:t>
      </w:r>
      <w:r>
        <w:t>无血清培养基，</w:t>
      </w:r>
      <w:r>
        <w:t xml:space="preserve">37℃ </w:t>
      </w:r>
      <w:r>
        <w:t>培养箱中放置</w:t>
      </w:r>
      <w:r>
        <w:t xml:space="preserve"> 2 h </w:t>
      </w:r>
      <w:r>
        <w:t>使</w:t>
      </w:r>
      <w:r>
        <w:t xml:space="preserve"> Matrigel </w:t>
      </w:r>
      <w:r>
        <w:t>基质层再水化。</w:t>
      </w:r>
    </w:p>
    <w:p w:rsidR="002E0DAA" w:rsidRDefault="00F10571" w:rsidP="004C688B">
      <w:pPr>
        <w:pStyle w:val="chinesestyle"/>
        <w:ind w:firstLine="420"/>
      </w:pPr>
      <w:r>
        <w:t>3</w:t>
      </w:r>
      <w:r>
        <w:t>、制备无血清细胞悬浮液，并计数，细胞数根据预实验调整，一般为</w:t>
      </w:r>
      <w:r>
        <w:t xml:space="preserve"> 10</w:t>
      </w:r>
      <w:r>
        <w:t>的</w:t>
      </w:r>
      <w:r>
        <w:t>5</w:t>
      </w:r>
      <w:r>
        <w:t>次方</w:t>
      </w:r>
      <w:r>
        <w:t>/</w:t>
      </w:r>
      <w:r>
        <w:t>孔（</w:t>
      </w:r>
      <w:r>
        <w:t>24</w:t>
      </w:r>
      <w:r>
        <w:t>孔板）</w:t>
      </w:r>
    </w:p>
    <w:p w:rsidR="002E0DAA" w:rsidRDefault="00F10571" w:rsidP="004C688B">
      <w:pPr>
        <w:pStyle w:val="chinesestyle"/>
        <w:ind w:firstLine="420"/>
      </w:pPr>
      <w:r>
        <w:t>4</w:t>
      </w:r>
      <w:r>
        <w:t>、</w:t>
      </w:r>
      <w:r>
        <w:t xml:space="preserve">Matrigel </w:t>
      </w:r>
      <w:r>
        <w:t>基质层再水化完成后，将小室全部转移至新的孔板中，小心除去上室中培养基并加入</w:t>
      </w:r>
      <w:r>
        <w:t xml:space="preserve"> 300 µL </w:t>
      </w:r>
      <w:r>
        <w:t>细胞悬液，下室内加入</w:t>
      </w:r>
      <w:r>
        <w:t xml:space="preserve"> 600 µL 30% FBS </w:t>
      </w:r>
      <w:r>
        <w:t>培养基。同时使用该细胞悬液铺一块</w:t>
      </w:r>
      <w:r>
        <w:t xml:space="preserve"> MTS 96 </w:t>
      </w:r>
      <w:r>
        <w:t>孔板，每孔约接种</w:t>
      </w:r>
      <w:r>
        <w:t xml:space="preserve"> 5000 </w:t>
      </w:r>
      <w:r>
        <w:t>个细胞，接种后即测定</w:t>
      </w:r>
      <w:r>
        <w:t xml:space="preserve"> OD570</w:t>
      </w:r>
      <w:r>
        <w:t>，作为侵袭参照。</w:t>
      </w:r>
    </w:p>
    <w:p w:rsidR="002E0DAA" w:rsidRDefault="00F10571" w:rsidP="004C688B">
      <w:pPr>
        <w:pStyle w:val="chinesestyle"/>
        <w:ind w:firstLine="420"/>
      </w:pPr>
      <w:r>
        <w:t>5</w:t>
      </w:r>
      <w:r>
        <w:t>、</w:t>
      </w:r>
      <w:r>
        <w:t xml:space="preserve">37℃ </w:t>
      </w:r>
      <w:r>
        <w:t>培养箱培养一段时间（具体时间根据预实验调整）。</w:t>
      </w:r>
    </w:p>
    <w:p w:rsidR="002E0DAA" w:rsidRDefault="00F10571" w:rsidP="004C688B">
      <w:pPr>
        <w:pStyle w:val="chinesestyle"/>
        <w:ind w:firstLine="420"/>
      </w:pPr>
      <w:r>
        <w:t>6</w:t>
      </w:r>
      <w:r>
        <w:t>、倒扣小室于吸水纸上以去除培养基，用棉拭子轻轻移去小室内非侵袭细胞，滴</w:t>
      </w:r>
      <w:r>
        <w:t xml:space="preserve"> 1-2 </w:t>
      </w:r>
      <w:r>
        <w:t>滴染色液（</w:t>
      </w:r>
      <w:r>
        <w:t xml:space="preserve">0.1% </w:t>
      </w:r>
      <w:r>
        <w:t>结晶紫水溶液）到膜的下表面染色转移细胞</w:t>
      </w:r>
      <w:r>
        <w:t xml:space="preserve"> 5 min </w:t>
      </w:r>
      <w:r>
        <w:t>后，将小室浸泡冲洗数次，空气晾干。</w:t>
      </w:r>
    </w:p>
    <w:p w:rsidR="002E0DAA" w:rsidRDefault="00F10571" w:rsidP="004C688B">
      <w:pPr>
        <w:pStyle w:val="chinesestyle"/>
        <w:ind w:firstLine="420"/>
      </w:pPr>
      <w:r>
        <w:t>7</w:t>
      </w:r>
      <w:r>
        <w:t>、显微镜拍照。</w:t>
      </w:r>
      <w:r>
        <w:t xml:space="preserve">                    </w:t>
      </w:r>
    </w:p>
    <w:p w:rsidR="002E0DAA" w:rsidRDefault="00F10571">
      <w:r>
        <w:br w:type="page"/>
      </w:r>
    </w:p>
    <w:p w:rsidR="002E0DAA" w:rsidRDefault="00F10571">
      <w:pPr>
        <w:pStyle w:val="2"/>
      </w:pPr>
      <w:r>
        <w:lastRenderedPageBreak/>
        <w:t>实验分组</w:t>
      </w:r>
    </w:p>
    <w:p w:rsidR="002E0DAA" w:rsidRDefault="002E0DAA">
      <w:pPr>
        <w:pStyle w:val="picstyle"/>
      </w:pPr>
      <w:bookmarkStart w:id="4" w:name="exp_group"/>
      <w:bookmarkEnd w:id="4"/>
    </w:p>
    <w:p w:rsidR="002E0DAA" w:rsidRDefault="00F10571">
      <w:r>
        <w:br w:type="page"/>
      </w:r>
    </w:p>
    <w:p w:rsidR="002E0DAA" w:rsidRDefault="00F10571">
      <w:pPr>
        <w:pStyle w:val="1"/>
      </w:pPr>
      <w:r>
        <w:lastRenderedPageBreak/>
        <w:t>结果与讨论</w:t>
      </w:r>
    </w:p>
    <w:p w:rsidR="002E0DAA" w:rsidRDefault="00F10571">
      <w:pPr>
        <w:pStyle w:val="2"/>
      </w:pPr>
      <w:r>
        <w:t>数据平均值和标准差</w:t>
      </w:r>
    </w:p>
    <w:p w:rsidR="002E0DAA" w:rsidRDefault="002E0DAA">
      <w:pPr>
        <w:pStyle w:val="picstyle"/>
      </w:pPr>
      <w:bookmarkStart w:id="5" w:name="mean_sd"/>
      <w:bookmarkEnd w:id="5"/>
    </w:p>
    <w:p w:rsidR="002E0DAA" w:rsidRDefault="002E0DAA">
      <w:pPr>
        <w:pStyle w:val="picstyle"/>
      </w:pPr>
      <w:bookmarkStart w:id="6" w:name="raw_data"/>
      <w:bookmarkEnd w:id="6"/>
    </w:p>
    <w:p w:rsidR="002E0DAA" w:rsidRDefault="00F10571">
      <w:pPr>
        <w:pStyle w:val="2"/>
      </w:pPr>
      <w:r>
        <w:t>显著性差异(t-test)</w:t>
      </w:r>
    </w:p>
    <w:p w:rsidR="002E0DAA" w:rsidRDefault="002E0DAA">
      <w:pPr>
        <w:pStyle w:val="picstyle"/>
      </w:pPr>
      <w:bookmarkStart w:id="7" w:name="pvalue"/>
      <w:bookmarkEnd w:id="7"/>
    </w:p>
    <w:p w:rsidR="002E0DAA" w:rsidRDefault="00F10571">
      <w:r>
        <w:br w:type="page"/>
      </w:r>
    </w:p>
    <w:p w:rsidR="002E0DAA" w:rsidRDefault="00F10571">
      <w:pPr>
        <w:pStyle w:val="2"/>
      </w:pPr>
      <w:r>
        <w:lastRenderedPageBreak/>
        <w:t>图表绘制</w:t>
      </w:r>
    </w:p>
    <w:p w:rsidR="002E0DAA" w:rsidRDefault="002E0DAA">
      <w:pPr>
        <w:pStyle w:val="picstyle"/>
      </w:pPr>
      <w:bookmarkStart w:id="8" w:name="ggplot"/>
      <w:bookmarkEnd w:id="8"/>
    </w:p>
    <w:p w:rsidR="002E0DAA" w:rsidRDefault="00F10571">
      <w:pPr>
        <w:pStyle w:val="2"/>
      </w:pPr>
      <w:r>
        <w:t>实验</w:t>
      </w:r>
      <w:r w:rsidR="00554316" w:rsidRPr="00554316">
        <w:rPr>
          <w:rFonts w:ascii="宋体" w:eastAsia="宋体" w:hAnsi="宋体" w:cs="微软雅黑" w:hint="eastAsia"/>
        </w:rPr>
        <w:t>结论</w:t>
      </w:r>
    </w:p>
    <w:p w:rsidR="002E0DAA" w:rsidRDefault="00F10571" w:rsidP="004C688B">
      <w:pPr>
        <w:pStyle w:val="chinesestyle"/>
        <w:ind w:firstLine="420"/>
      </w:pPr>
      <w:r>
        <w:t xml:space="preserve">                    </w:t>
      </w:r>
    </w:p>
    <w:p w:rsidR="002E0DAA" w:rsidRDefault="002E0DAA"/>
    <w:p w:rsidR="002E0DAA" w:rsidRDefault="00554316">
      <w:pPr>
        <w:pStyle w:val="2"/>
      </w:pPr>
      <w:r w:rsidRPr="00554316">
        <w:rPr>
          <w:rFonts w:ascii="宋体" w:eastAsia="宋体" w:hAnsi="宋体" w:cs="微软雅黑" w:hint="eastAsia"/>
        </w:rPr>
        <w:t>原始实验</w:t>
      </w:r>
      <w:r>
        <w:rPr>
          <w:rFonts w:ascii="宋体" w:eastAsia="宋体" w:hAnsi="宋体" w:cs="微软雅黑" w:hint="eastAsia"/>
        </w:rPr>
        <w:t>数据</w:t>
      </w:r>
    </w:p>
    <w:p w:rsidR="002E0DAA" w:rsidRDefault="00554316">
      <w:r>
        <w:rPr>
          <w:rFonts w:ascii="微软雅黑" w:eastAsia="微软雅黑" w:hAnsi="微软雅黑" w:cs="微软雅黑" w:hint="eastAsia"/>
        </w:rPr>
        <w:t>《原始实验数据》文件夹内含有侵袭视</w:t>
      </w:r>
      <w:bookmarkStart w:id="9" w:name="_GoBack"/>
      <w:bookmarkEnd w:id="9"/>
      <w:r>
        <w:rPr>
          <w:rFonts w:ascii="微软雅黑" w:eastAsia="微软雅黑" w:hAnsi="微软雅黑" w:cs="微软雅黑" w:hint="eastAsia"/>
        </w:rPr>
        <w:t>野原始结果图。</w:t>
      </w:r>
    </w:p>
    <w:sectPr w:rsidR="002E0DAA" w:rsidSect="001C4F25">
      <w:headerReference w:type="even" r:id="rId7"/>
      <w:headerReference w:type="default" r:id="rId8"/>
      <w:footerReference w:type="even" r:id="rId9"/>
      <w:footerReference w:type="default" r:id="rId10"/>
      <w:headerReference w:type="first" r:id="rId11"/>
      <w:footerReference w:type="first" r:id="rId12"/>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211E6E" w:rsidRDefault="00211E6E" w:rsidP="000E3E9F">
      <w:pPr>
        <w:ind w:firstLine="420"/>
      </w:pPr>
      <w:r>
        <w:separator/>
      </w:r>
    </w:p>
  </w:endnote>
  <w:endnote w:type="continuationSeparator" w:id="0">
    <w:p w:rsidR="00211E6E" w:rsidRDefault="00211E6E" w:rsidP="000E3E9F">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notTrueType/>
    <w:pitch w:val="variable"/>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SimSun-ExtB">
    <w:panose1 w:val="02010609060101010101"/>
    <w:charset w:val="86"/>
    <w:family w:val="modern"/>
    <w:pitch w:val="fixed"/>
    <w:sig w:usb0="00000001" w:usb1="0A0E0000" w:usb2="00000010"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2"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BD4D2F" w:rsidRDefault="00BD4D2F">
    <w:pPr>
      <w:pStyle w:val="a9"/>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BD4D2F" w:rsidRDefault="00BD4D2F">
    <w:pPr>
      <w:pStyle w:val="a9"/>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BD4D2F" w:rsidRDefault="00BD4D2F">
    <w:pPr>
      <w:pStyle w:val="a9"/>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211E6E" w:rsidRDefault="00211E6E" w:rsidP="000E3E9F">
      <w:pPr>
        <w:ind w:firstLine="420"/>
      </w:pPr>
      <w:r>
        <w:separator/>
      </w:r>
    </w:p>
  </w:footnote>
  <w:footnote w:type="continuationSeparator" w:id="0">
    <w:p w:rsidR="00211E6E" w:rsidRDefault="00211E6E" w:rsidP="000E3E9F">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E3E9F" w:rsidRDefault="003F4B9C">
    <w:pPr>
      <w:pStyle w:val="a7"/>
      <w:ind w:firstLine="360"/>
    </w:pPr>
    <w:r>
      <w:rPr>
        <w:noProof/>
      </w:rPr>
      <mc:AlternateContent>
        <mc:Choice Requires="wps">
          <w:drawing>
            <wp:anchor distT="0" distB="0" distL="114300" distR="114300" simplePos="0" relativeHeight="251655168" behindDoc="0" locked="0" layoutInCell="1" allowOverlap="1">
              <wp:simplePos x="0" y="0"/>
              <wp:positionH relativeFrom="column">
                <wp:posOffset>0</wp:posOffset>
              </wp:positionH>
              <wp:positionV relativeFrom="paragraph">
                <wp:posOffset>0</wp:posOffset>
              </wp:positionV>
              <wp:extent cx="635000" cy="635000"/>
              <wp:effectExtent l="0" t="0" r="0" b="0"/>
              <wp:wrapNone/>
              <wp:docPr id="6" name="1"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35000" cy="635000"/>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3CA6E99" id="1" o:spid="_x0000_s1026" style="position:absolute;left:0;text-align:left;margin-left:0;margin-top:0;width:50pt;height:50pt;z-index:25165516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" filled="f" stroked="f"/>
          </w:pict>
        </mc:Fallback>
      </mc:AlternateContent>
    </w:r>
    <w:r>
      <w:rPr>
        <w:noProof/>
      </w:rPr>
      <w:drawing>
        <wp:anchor distT="0" distB="0" distL="114300" distR="114300" simplePos="0" relativeHeight="251659264" behindDoc="1" locked="0" layoutInCell="0" allowOverlap="1">
          <wp:simplePos x="0" y="0"/>
          <wp:positionH relativeFrom="margin">
            <wp:align>center</wp:align>
          </wp:positionH>
          <wp:positionV relativeFrom="margin">
            <wp:align>center</wp:align>
          </wp:positionV>
          <wp:extent cx="7613650" cy="10698480"/>
          <wp:effectExtent l="0" t="0" r="0" b="0"/>
          <wp:wrapNone/>
          <wp:docPr id="5" name="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2"/>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13650" cy="1069848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E3E9F" w:rsidRPr="00FE043A" w:rsidRDefault="003F4B9C" w:rsidP="00FE043A">
    <w:pPr>
      <w:ind w:firstLine="420"/>
    </w:pPr>
    <w:r>
      <w:rPr>
        <w:noProof/>
      </w:rPr>
      <mc:AlternateContent>
        <mc:Choice Requires="wps">
          <w:drawing>
            <wp:anchor distT="0" distB="0" distL="114300" distR="114300" simplePos="0" relativeHeight="251656192" behindDoc="0" locked="0" layoutInCell="1" allowOverlap="1">
              <wp:simplePos x="0" y="0"/>
              <wp:positionH relativeFrom="column">
                <wp:posOffset>0</wp:posOffset>
              </wp:positionH>
              <wp:positionV relativeFrom="paragraph">
                <wp:posOffset>0</wp:posOffset>
              </wp:positionV>
              <wp:extent cx="635000" cy="635000"/>
              <wp:effectExtent l="0" t="0" r="0" b="0"/>
              <wp:wrapNone/>
              <wp:docPr id="4" name="3"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35000" cy="635000"/>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3A439DD" id="3" o:spid="_x0000_s1026" style="position:absolute;left:0;text-align:left;margin-left:0;margin-top:0;width:50pt;height:50pt;z-index:25165619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" filled="f" stroked="f"/>
          </w:pict>
        </mc:Fallback>
      </mc:AlternateContent>
    </w:r>
    <w:r>
      <w:rPr>
        <w:noProof/>
      </w:rPr>
      <w:drawing>
        <wp:anchor distT="0" distB="0" distL="114300" distR="114300" simplePos="0" relativeHeight="251660288" behindDoc="1" locked="0" layoutInCell="0" allowOverlap="1">
          <wp:simplePos x="0" y="0"/>
          <wp:positionH relativeFrom="margin">
            <wp:align>center</wp:align>
          </wp:positionH>
          <wp:positionV relativeFrom="margin">
            <wp:align>center</wp:align>
          </wp:positionV>
          <wp:extent cx="7613650" cy="10698480"/>
          <wp:effectExtent l="0" t="0" r="0" b="0"/>
          <wp:wrapNone/>
          <wp:docPr id="3" name="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4"/>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13650" cy="1069848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E3E9F" w:rsidRDefault="003F4B9C">
    <w:pPr>
      <w:pStyle w:val="a7"/>
      <w:ind w:firstLine="360"/>
    </w:pPr>
    <w:r>
      <w:rPr>
        <w:noProof/>
      </w:rPr>
      <mc:AlternateContent>
        <mc:Choice Requires="wps">
          <w:drawing>
            <wp:anchor distT="0" distB="0" distL="114300" distR="114300" simplePos="0" relativeHeight="251657216" behindDoc="0" locked="0" layoutInCell="1" allowOverlap="1">
              <wp:simplePos x="0" y="0"/>
              <wp:positionH relativeFrom="column">
                <wp:posOffset>0</wp:posOffset>
              </wp:positionH>
              <wp:positionV relativeFrom="paragraph">
                <wp:posOffset>0</wp:posOffset>
              </wp:positionV>
              <wp:extent cx="635000" cy="635000"/>
              <wp:effectExtent l="0" t="0" r="0" b="0"/>
              <wp:wrapNone/>
              <wp:docPr id="2" name="5"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35000" cy="635000"/>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B92FD9E" id="5" o:spid="_x0000_s1026" style="position:absolute;left:0;text-align:left;margin-left:0;margin-top:0;width:50pt;height:50pt;z-index:25165721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" filled="f" stroked="f"/>
          </w:pict>
        </mc:Fallback>
      </mc:AlternateContent>
    </w:r>
    <w:r>
      <w:rPr>
        <w:noProof/>
      </w:rPr>
      <w:drawing>
        <wp:anchor distT="0" distB="0" distL="114300" distR="114300" simplePos="0" relativeHeight="251658240" behindDoc="1" locked="0" layoutInCell="0" allowOverlap="1">
          <wp:simplePos x="0" y="0"/>
          <wp:positionH relativeFrom="margin">
            <wp:align>center</wp:align>
          </wp:positionH>
          <wp:positionV relativeFrom="margin">
            <wp:align>center</wp:align>
          </wp:positionV>
          <wp:extent cx="7613650" cy="10698480"/>
          <wp:effectExtent l="0" t="0" r="0" b="0"/>
          <wp:wrapNone/>
          <wp:docPr id="1" name="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6"/>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13650" cy="1069848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71683298"/>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71621CF2"/>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0BE47A64"/>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E5E8B8F2"/>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C8E4796C"/>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6AA0E096"/>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A9F24192"/>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2544F8AC"/>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07F0BF78"/>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04BA93F2"/>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12C0119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1" w15:restartNumberingAfterBreak="0">
    <w:nsid w:val="1C98280B"/>
    <w:multiLevelType w:val="multilevel"/>
    <w:tmpl w:val="8CC027A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2E911BA3"/>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3C716BA1"/>
    <w:multiLevelType w:val="multilevel"/>
    <w:tmpl w:val="769C9D4A"/>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4" w15:restartNumberingAfterBreak="0">
    <w:nsid w:val="47ED1E80"/>
    <w:multiLevelType w:val="multilevel"/>
    <w:tmpl w:val="3CA4B89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5" w15:restartNumberingAfterBreak="0">
    <w:nsid w:val="5F4E7248"/>
    <w:multiLevelType w:val="multilevel"/>
    <w:tmpl w:val="B9BE576C"/>
    <w:lvl w:ilvl="0">
      <w:start w:val="1"/>
      <w:numFmt w:val="decimal"/>
      <w:lvlText w:val="%1"/>
      <w:lvlJc w:val="left"/>
      <w:pPr>
        <w:ind w:left="420" w:hanging="420"/>
      </w:pPr>
      <w:rPr>
        <w:rFonts w:hint="eastAsia"/>
      </w:rPr>
    </w:lvl>
    <w:lvl w:ilvl="1">
      <w:start w:val="1"/>
      <w:numFmt w:val="decimal"/>
      <w:isLgl/>
      <w:lvlText w:val="%1.%2"/>
      <w:lvlJc w:val="left"/>
      <w:pPr>
        <w:ind w:left="600" w:hanging="600"/>
      </w:pPr>
      <w:rPr>
        <w:rFonts w:hint="eastAsia"/>
      </w:rPr>
    </w:lvl>
    <w:lvl w:ilvl="2">
      <w:start w:val="1"/>
      <w:numFmt w:val="decimal"/>
      <w:isLgl/>
      <w:lvlText w:val="%1.%2.%3"/>
      <w:lvlJc w:val="left"/>
      <w:pPr>
        <w:ind w:left="720" w:hanging="720"/>
      </w:pPr>
      <w:rPr>
        <w:rFonts w:hint="eastAsia"/>
      </w:rPr>
    </w:lvl>
    <w:lvl w:ilvl="3">
      <w:start w:val="1"/>
      <w:numFmt w:val="decimal"/>
      <w:isLgl/>
      <w:lvlText w:val="%1.%2.%3.%4"/>
      <w:lvlJc w:val="left"/>
      <w:pPr>
        <w:ind w:left="720" w:hanging="720"/>
      </w:pPr>
      <w:rPr>
        <w:rFonts w:hint="eastAsia"/>
      </w:rPr>
    </w:lvl>
    <w:lvl w:ilvl="4">
      <w:start w:val="1"/>
      <w:numFmt w:val="decimal"/>
      <w:isLgl/>
      <w:lvlText w:val="%1.%2.%3.%4.%5"/>
      <w:lvlJc w:val="left"/>
      <w:pPr>
        <w:ind w:left="1080" w:hanging="1080"/>
      </w:pPr>
      <w:rPr>
        <w:rFonts w:hint="eastAsia"/>
      </w:rPr>
    </w:lvl>
    <w:lvl w:ilvl="5">
      <w:start w:val="1"/>
      <w:numFmt w:val="decimal"/>
      <w:isLgl/>
      <w:lvlText w:val="%1.%2.%3.%4.%5.%6"/>
      <w:lvlJc w:val="left"/>
      <w:pPr>
        <w:ind w:left="1080" w:hanging="1080"/>
      </w:pPr>
      <w:rPr>
        <w:rFonts w:hint="eastAsia"/>
      </w:rPr>
    </w:lvl>
    <w:lvl w:ilvl="6">
      <w:start w:val="1"/>
      <w:numFmt w:val="decimal"/>
      <w:isLgl/>
      <w:lvlText w:val="%1.%2.%3.%4.%5.%6.%7"/>
      <w:lvlJc w:val="left"/>
      <w:pPr>
        <w:ind w:left="1440" w:hanging="1440"/>
      </w:pPr>
      <w:rPr>
        <w:rFonts w:hint="eastAsia"/>
      </w:rPr>
    </w:lvl>
    <w:lvl w:ilvl="7">
      <w:start w:val="1"/>
      <w:numFmt w:val="decimal"/>
      <w:isLgl/>
      <w:lvlText w:val="%1.%2.%3.%4.%5.%6.%7.%8"/>
      <w:lvlJc w:val="left"/>
      <w:pPr>
        <w:ind w:left="1440" w:hanging="1440"/>
      </w:pPr>
      <w:rPr>
        <w:rFonts w:hint="eastAsia"/>
      </w:rPr>
    </w:lvl>
    <w:lvl w:ilvl="8">
      <w:start w:val="1"/>
      <w:numFmt w:val="decimal"/>
      <w:isLgl/>
      <w:lvlText w:val="%1.%2.%3.%4.%5.%6.%7.%8.%9"/>
      <w:lvlJc w:val="left"/>
      <w:pPr>
        <w:ind w:left="1800" w:hanging="1800"/>
      </w:pPr>
      <w:rPr>
        <w:rFonts w:hint="eastAsia"/>
      </w:rPr>
    </w:lvl>
  </w:abstractNum>
  <w:abstractNum w:abstractNumId="16" w15:restartNumberingAfterBreak="0">
    <w:nsid w:val="7C7745C6"/>
    <w:multiLevelType w:val="multilevel"/>
    <w:tmpl w:val="6AF2473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7DEE69A9"/>
    <w:multiLevelType w:val="multilevel"/>
    <w:tmpl w:val="75E2F0D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16"/>
  </w:num>
  <w:num w:numId="2">
    <w:abstractNumId w:val="16"/>
  </w:num>
  <w:num w:numId="3">
    <w:abstractNumId w:val="16"/>
  </w:num>
  <w:num w:numId="4">
    <w:abstractNumId w:val="16"/>
  </w:num>
  <w:num w:numId="5">
    <w:abstractNumId w:val="16"/>
  </w:num>
  <w:num w:numId="6">
    <w:abstractNumId w:val="11"/>
  </w:num>
  <w:num w:numId="7">
    <w:abstractNumId w:val="15"/>
  </w:num>
  <w:num w:numId="8">
    <w:abstractNumId w:val="12"/>
  </w:num>
  <w:num w:numId="9">
    <w:abstractNumId w:val="12"/>
  </w:num>
  <w:num w:numId="10">
    <w:abstractNumId w:val="14"/>
  </w:num>
  <w:num w:numId="11">
    <w:abstractNumId w:val="12"/>
  </w:num>
  <w:num w:numId="12">
    <w:abstractNumId w:val="17"/>
  </w:num>
  <w:num w:numId="13">
    <w:abstractNumId w:val="13"/>
  </w:num>
  <w:num w:numId="14">
    <w:abstractNumId w:val="10"/>
  </w:num>
  <w:num w:numId="15">
    <w:abstractNumId w:val="4"/>
  </w:num>
  <w:num w:numId="16">
    <w:abstractNumId w:val="5"/>
  </w:num>
  <w:num w:numId="17">
    <w:abstractNumId w:val="6"/>
  </w:num>
  <w:num w:numId="18">
    <w:abstractNumId w:val="7"/>
  </w:num>
  <w:num w:numId="19">
    <w:abstractNumId w:val="9"/>
  </w:num>
  <w:num w:numId="20">
    <w:abstractNumId w:val="0"/>
  </w:num>
  <w:num w:numId="21">
    <w:abstractNumId w:val="1"/>
  </w:num>
  <w:num w:numId="22">
    <w:abstractNumId w:val="2"/>
  </w:num>
  <w:num w:numId="23">
    <w:abstractNumId w:val="3"/>
  </w:num>
  <w:num w:numId="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2"/>
  <w:bordersDoNotSurroundHeader/>
  <w:bordersDoNotSurroundFooter/>
  <w:hideSpellingErrors/>
  <w:hideGrammaticalErrors/>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3E9F"/>
    <w:rsid w:val="00003DF7"/>
    <w:rsid w:val="000419AF"/>
    <w:rsid w:val="00075487"/>
    <w:rsid w:val="000E3E9F"/>
    <w:rsid w:val="00100460"/>
    <w:rsid w:val="00142BC2"/>
    <w:rsid w:val="001C4F25"/>
    <w:rsid w:val="00211E6E"/>
    <w:rsid w:val="002404B6"/>
    <w:rsid w:val="0027112B"/>
    <w:rsid w:val="002873BC"/>
    <w:rsid w:val="002D1FD3"/>
    <w:rsid w:val="002E0DAA"/>
    <w:rsid w:val="00354609"/>
    <w:rsid w:val="00377CAB"/>
    <w:rsid w:val="00386B9D"/>
    <w:rsid w:val="003E330C"/>
    <w:rsid w:val="003E3EDE"/>
    <w:rsid w:val="003F4B9C"/>
    <w:rsid w:val="00403743"/>
    <w:rsid w:val="00483130"/>
    <w:rsid w:val="0049636F"/>
    <w:rsid w:val="004C688B"/>
    <w:rsid w:val="004D34A0"/>
    <w:rsid w:val="004D3ECC"/>
    <w:rsid w:val="004E17F8"/>
    <w:rsid w:val="004E7E55"/>
    <w:rsid w:val="00506C58"/>
    <w:rsid w:val="00521035"/>
    <w:rsid w:val="00532111"/>
    <w:rsid w:val="00554316"/>
    <w:rsid w:val="00582F65"/>
    <w:rsid w:val="00583112"/>
    <w:rsid w:val="0062737B"/>
    <w:rsid w:val="00643F0A"/>
    <w:rsid w:val="00653398"/>
    <w:rsid w:val="006D2459"/>
    <w:rsid w:val="007158F2"/>
    <w:rsid w:val="007A27BB"/>
    <w:rsid w:val="00801185"/>
    <w:rsid w:val="00863A3A"/>
    <w:rsid w:val="008D5C56"/>
    <w:rsid w:val="008F0BC9"/>
    <w:rsid w:val="0090509F"/>
    <w:rsid w:val="00981BAF"/>
    <w:rsid w:val="009840F0"/>
    <w:rsid w:val="00995F7A"/>
    <w:rsid w:val="009B766B"/>
    <w:rsid w:val="00A34D6B"/>
    <w:rsid w:val="00AC5A50"/>
    <w:rsid w:val="00AF687C"/>
    <w:rsid w:val="00B3420C"/>
    <w:rsid w:val="00B40249"/>
    <w:rsid w:val="00B80BB8"/>
    <w:rsid w:val="00BD4D2F"/>
    <w:rsid w:val="00C65BC2"/>
    <w:rsid w:val="00C93AC1"/>
    <w:rsid w:val="00D23345"/>
    <w:rsid w:val="00D25A3A"/>
    <w:rsid w:val="00D64A1B"/>
    <w:rsid w:val="00D70869"/>
    <w:rsid w:val="00D73680"/>
    <w:rsid w:val="00E20597"/>
    <w:rsid w:val="00E81D80"/>
    <w:rsid w:val="00F10571"/>
    <w:rsid w:val="00F8413C"/>
    <w:rsid w:val="00FE043A"/>
    <w:rsid w:val="00FE5157"/>
    <w:rsid w:val="00FF7FF9"/>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1C939C"/>
  <w15:docId w15:val="{70C18EC7-4303-184D-8E45-7D5180896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lsdException w:name="heading 1" w:uiPriority="0"/>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3E3EDE"/>
    <w:pPr>
      <w:widowControl w:val="0"/>
      <w:jc w:val="both"/>
    </w:pPr>
    <w:rPr>
      <w:rFonts w:ascii="Arial" w:eastAsia="Arial" w:hAnsi="Arial"/>
      <w:szCs w:val="22"/>
    </w:rPr>
  </w:style>
  <w:style w:type="paragraph" w:styleId="1">
    <w:name w:val="heading 1"/>
    <w:basedOn w:val="a"/>
    <w:next w:val="a"/>
    <w:link w:val="10"/>
    <w:rsid w:val="003E3EDE"/>
    <w:pPr>
      <w:keepNext/>
      <w:keepLines/>
      <w:numPr>
        <w:numId w:val="13"/>
      </w:numPr>
      <w:spacing w:before="340" w:after="330" w:line="578" w:lineRule="auto"/>
      <w:ind w:left="0" w:firstLine="0"/>
      <w:jc w:val="left"/>
      <w:outlineLvl w:val="0"/>
    </w:pPr>
    <w:rPr>
      <w:b/>
      <w:bCs/>
      <w:kern w:val="44"/>
      <w:sz w:val="44"/>
      <w:szCs w:val="44"/>
    </w:rPr>
  </w:style>
  <w:style w:type="paragraph" w:styleId="2">
    <w:name w:val="heading 2"/>
    <w:basedOn w:val="a"/>
    <w:next w:val="a"/>
    <w:link w:val="20"/>
    <w:uiPriority w:val="9"/>
    <w:unhideWhenUsed/>
    <w:rsid w:val="003E3EDE"/>
    <w:pPr>
      <w:keepNext/>
      <w:keepLines/>
      <w:numPr>
        <w:ilvl w:val="1"/>
        <w:numId w:val="13"/>
      </w:numPr>
      <w:adjustRightInd w:val="0"/>
      <w:spacing w:before="260" w:after="260" w:line="415" w:lineRule="auto"/>
      <w:ind w:left="0" w:firstLine="0"/>
      <w:outlineLvl w:val="1"/>
    </w:pPr>
    <w:rPr>
      <w:rFonts w:cstheme="majorBidi"/>
      <w:bCs/>
      <w:sz w:val="32"/>
      <w:szCs w:val="32"/>
    </w:rPr>
  </w:style>
  <w:style w:type="paragraph" w:styleId="3">
    <w:name w:val="heading 3"/>
    <w:basedOn w:val="a"/>
    <w:next w:val="a"/>
    <w:link w:val="30"/>
    <w:uiPriority w:val="9"/>
    <w:semiHidden/>
    <w:unhideWhenUsed/>
    <w:qFormat/>
    <w:rsid w:val="00C93AC1"/>
    <w:pPr>
      <w:keepNext/>
      <w:keepLines/>
      <w:spacing w:before="260" w:after="260" w:line="416" w:lineRule="auto"/>
      <w:jc w:val="center"/>
      <w:outlineLvl w:val="2"/>
    </w:pPr>
    <w:rPr>
      <w:rFonts w:eastAsia="SimSun-ExtB"/>
      <w:bCs/>
      <w:szCs w:val="32"/>
    </w:rPr>
  </w:style>
  <w:style w:type="paragraph" w:styleId="4">
    <w:name w:val="heading 4"/>
    <w:basedOn w:val="a"/>
    <w:next w:val="a"/>
    <w:link w:val="40"/>
    <w:uiPriority w:val="9"/>
    <w:semiHidden/>
    <w:unhideWhenUsed/>
    <w:qFormat/>
    <w:rsid w:val="00FE043A"/>
    <w:pPr>
      <w:keepNext/>
      <w:keepLines/>
      <w:numPr>
        <w:ilvl w:val="3"/>
        <w:numId w:val="13"/>
      </w:numPr>
      <w:spacing w:before="280" w:after="290" w:line="376" w:lineRule="auto"/>
      <w:outlineLvl w:val="3"/>
    </w:pPr>
    <w:rPr>
      <w:rFonts w:asciiTheme="majorHAnsi" w:hAnsiTheme="majorHAnsi" w:cstheme="majorBidi"/>
      <w:b/>
      <w:bCs/>
      <w:sz w:val="28"/>
      <w:szCs w:val="28"/>
    </w:rPr>
  </w:style>
  <w:style w:type="paragraph" w:styleId="5">
    <w:name w:val="heading 5"/>
    <w:basedOn w:val="a"/>
    <w:next w:val="a"/>
    <w:link w:val="50"/>
    <w:uiPriority w:val="9"/>
    <w:semiHidden/>
    <w:unhideWhenUsed/>
    <w:qFormat/>
    <w:rsid w:val="00FE043A"/>
    <w:pPr>
      <w:keepNext/>
      <w:keepLines/>
      <w:numPr>
        <w:ilvl w:val="4"/>
        <w:numId w:val="13"/>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FE043A"/>
    <w:pPr>
      <w:keepNext/>
      <w:keepLines/>
      <w:numPr>
        <w:ilvl w:val="5"/>
        <w:numId w:val="13"/>
      </w:numPr>
      <w:spacing w:before="240" w:after="64" w:line="320" w:lineRule="auto"/>
      <w:outlineLvl w:val="5"/>
    </w:pPr>
    <w:rPr>
      <w:rFonts w:asciiTheme="majorHAnsi" w:hAnsiTheme="majorHAnsi" w:cstheme="majorBidi"/>
      <w:b/>
      <w:bCs/>
      <w:sz w:val="24"/>
      <w:szCs w:val="24"/>
    </w:rPr>
  </w:style>
  <w:style w:type="paragraph" w:styleId="7">
    <w:name w:val="heading 7"/>
    <w:basedOn w:val="a"/>
    <w:next w:val="a"/>
    <w:link w:val="70"/>
    <w:uiPriority w:val="9"/>
    <w:semiHidden/>
    <w:unhideWhenUsed/>
    <w:qFormat/>
    <w:rsid w:val="00FE043A"/>
    <w:pPr>
      <w:keepNext/>
      <w:keepLines/>
      <w:numPr>
        <w:ilvl w:val="6"/>
        <w:numId w:val="13"/>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FE043A"/>
    <w:pPr>
      <w:keepNext/>
      <w:keepLines/>
      <w:numPr>
        <w:ilvl w:val="7"/>
        <w:numId w:val="13"/>
      </w:numPr>
      <w:spacing w:before="240" w:after="64" w:line="320" w:lineRule="auto"/>
      <w:outlineLvl w:val="7"/>
    </w:pPr>
    <w:rPr>
      <w:rFonts w:asciiTheme="majorHAnsi" w:hAnsiTheme="majorHAnsi" w:cstheme="majorBidi"/>
      <w:sz w:val="24"/>
      <w:szCs w:val="24"/>
    </w:rPr>
  </w:style>
  <w:style w:type="paragraph" w:styleId="9">
    <w:name w:val="heading 9"/>
    <w:basedOn w:val="a"/>
    <w:next w:val="a"/>
    <w:link w:val="90"/>
    <w:uiPriority w:val="9"/>
    <w:semiHidden/>
    <w:unhideWhenUsed/>
    <w:qFormat/>
    <w:rsid w:val="00FE043A"/>
    <w:pPr>
      <w:keepNext/>
      <w:keepLines/>
      <w:numPr>
        <w:ilvl w:val="8"/>
        <w:numId w:val="13"/>
      </w:numPr>
      <w:spacing w:before="240" w:after="64" w:line="320" w:lineRule="auto"/>
      <w:outlineLvl w:val="8"/>
    </w:pPr>
    <w:rPr>
      <w:rFonts w:asciiTheme="majorHAnsi" w:hAnsiTheme="majorHAnsi" w:cstheme="majorBidi"/>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rsid w:val="003E3EDE"/>
    <w:pPr>
      <w:widowControl/>
      <w:snapToGrid w:val="0"/>
      <w:spacing w:before="240" w:after="60" w:line="300" w:lineRule="auto"/>
      <w:jc w:val="center"/>
      <w:outlineLvl w:val="0"/>
    </w:pPr>
    <w:rPr>
      <w:rFonts w:asciiTheme="majorHAnsi" w:eastAsia="黑体" w:hAnsiTheme="majorHAnsi" w:cstheme="majorBidi"/>
      <w:bCs/>
      <w:kern w:val="0"/>
      <w:sz w:val="96"/>
      <w:szCs w:val="32"/>
      <w:lang w:eastAsia="en-US" w:bidi="en-US"/>
    </w:rPr>
  </w:style>
  <w:style w:type="character" w:customStyle="1" w:styleId="a4">
    <w:name w:val="标题 字符"/>
    <w:basedOn w:val="a0"/>
    <w:link w:val="a3"/>
    <w:uiPriority w:val="10"/>
    <w:rsid w:val="003E3EDE"/>
    <w:rPr>
      <w:rFonts w:asciiTheme="majorHAnsi" w:eastAsia="黑体" w:hAnsiTheme="majorHAnsi" w:cstheme="majorBidi"/>
      <w:bCs/>
      <w:kern w:val="0"/>
      <w:sz w:val="96"/>
      <w:szCs w:val="32"/>
      <w:lang w:eastAsia="en-US" w:bidi="en-US"/>
    </w:rPr>
  </w:style>
  <w:style w:type="paragraph" w:styleId="a5">
    <w:name w:val="Subtitle"/>
    <w:basedOn w:val="a"/>
    <w:next w:val="a"/>
    <w:link w:val="a6"/>
    <w:uiPriority w:val="11"/>
    <w:rsid w:val="003E3EDE"/>
    <w:pPr>
      <w:widowControl/>
      <w:snapToGrid w:val="0"/>
      <w:spacing w:before="240" w:after="60" w:line="312" w:lineRule="auto"/>
      <w:jc w:val="center"/>
      <w:outlineLvl w:val="1"/>
    </w:pPr>
    <w:rPr>
      <w:rFonts w:eastAsia="黑体"/>
      <w:bCs/>
      <w:kern w:val="28"/>
      <w:sz w:val="44"/>
      <w:szCs w:val="32"/>
      <w:lang w:eastAsia="en-US" w:bidi="en-US"/>
    </w:rPr>
  </w:style>
  <w:style w:type="character" w:customStyle="1" w:styleId="a6">
    <w:name w:val="副标题 字符"/>
    <w:basedOn w:val="a0"/>
    <w:link w:val="a5"/>
    <w:uiPriority w:val="11"/>
    <w:rsid w:val="003E3EDE"/>
    <w:rPr>
      <w:rFonts w:ascii="Arial" w:eastAsia="黑体" w:hAnsi="Arial"/>
      <w:bCs/>
      <w:kern w:val="28"/>
      <w:sz w:val="44"/>
      <w:szCs w:val="32"/>
      <w:lang w:eastAsia="en-US" w:bidi="en-US"/>
    </w:rPr>
  </w:style>
  <w:style w:type="character" w:customStyle="1" w:styleId="10">
    <w:name w:val="标题 1 字符"/>
    <w:basedOn w:val="a0"/>
    <w:link w:val="1"/>
    <w:rsid w:val="003E3EDE"/>
    <w:rPr>
      <w:rFonts w:ascii="Arial" w:eastAsia="Arial" w:hAnsi="Arial"/>
      <w:b/>
      <w:bCs/>
      <w:kern w:val="44"/>
      <w:sz w:val="44"/>
      <w:szCs w:val="44"/>
    </w:rPr>
  </w:style>
  <w:style w:type="character" w:customStyle="1" w:styleId="20">
    <w:name w:val="标题 2 字符"/>
    <w:basedOn w:val="a0"/>
    <w:link w:val="2"/>
    <w:uiPriority w:val="9"/>
    <w:rsid w:val="003E3EDE"/>
    <w:rPr>
      <w:rFonts w:ascii="Arial" w:eastAsia="Arial" w:hAnsi="Arial" w:cstheme="majorBidi"/>
      <w:bCs/>
      <w:sz w:val="32"/>
      <w:szCs w:val="32"/>
    </w:rPr>
  </w:style>
  <w:style w:type="paragraph" w:styleId="a7">
    <w:name w:val="header"/>
    <w:basedOn w:val="a"/>
    <w:link w:val="a8"/>
    <w:uiPriority w:val="99"/>
    <w:unhideWhenUsed/>
    <w:rsid w:val="000E3E9F"/>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0E3E9F"/>
    <w:rPr>
      <w:rFonts w:eastAsiaTheme="majorEastAsia"/>
      <w:sz w:val="18"/>
      <w:szCs w:val="18"/>
    </w:rPr>
  </w:style>
  <w:style w:type="paragraph" w:styleId="a9">
    <w:name w:val="footer"/>
    <w:basedOn w:val="a"/>
    <w:link w:val="aa"/>
    <w:uiPriority w:val="99"/>
    <w:unhideWhenUsed/>
    <w:rsid w:val="000E3E9F"/>
    <w:pPr>
      <w:tabs>
        <w:tab w:val="center" w:pos="4153"/>
        <w:tab w:val="right" w:pos="8306"/>
      </w:tabs>
      <w:snapToGrid w:val="0"/>
      <w:jc w:val="left"/>
    </w:pPr>
    <w:rPr>
      <w:sz w:val="18"/>
      <w:szCs w:val="18"/>
    </w:rPr>
  </w:style>
  <w:style w:type="character" w:customStyle="1" w:styleId="aa">
    <w:name w:val="页脚 字符"/>
    <w:basedOn w:val="a0"/>
    <w:link w:val="a9"/>
    <w:uiPriority w:val="99"/>
    <w:rsid w:val="000E3E9F"/>
    <w:rPr>
      <w:rFonts w:eastAsiaTheme="majorEastAsia"/>
      <w:sz w:val="18"/>
      <w:szCs w:val="18"/>
    </w:rPr>
  </w:style>
  <w:style w:type="character" w:customStyle="1" w:styleId="30">
    <w:name w:val="标题 3 字符"/>
    <w:basedOn w:val="a0"/>
    <w:link w:val="3"/>
    <w:uiPriority w:val="9"/>
    <w:semiHidden/>
    <w:rsid w:val="009B766B"/>
    <w:rPr>
      <w:rFonts w:ascii="Times New Roman" w:eastAsia="SimSun-ExtB" w:hAnsi="Times New Roman"/>
      <w:bCs/>
      <w:szCs w:val="32"/>
    </w:rPr>
  </w:style>
  <w:style w:type="character" w:customStyle="1" w:styleId="40">
    <w:name w:val="标题 4 字符"/>
    <w:basedOn w:val="a0"/>
    <w:link w:val="4"/>
    <w:uiPriority w:val="9"/>
    <w:semiHidden/>
    <w:rsid w:val="00FE043A"/>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FE043A"/>
    <w:rPr>
      <w:rFonts w:eastAsiaTheme="majorEastAsia"/>
      <w:b/>
      <w:bCs/>
      <w:sz w:val="28"/>
      <w:szCs w:val="28"/>
    </w:rPr>
  </w:style>
  <w:style w:type="character" w:customStyle="1" w:styleId="60">
    <w:name w:val="标题 6 字符"/>
    <w:basedOn w:val="a0"/>
    <w:link w:val="6"/>
    <w:uiPriority w:val="9"/>
    <w:semiHidden/>
    <w:rsid w:val="00FE043A"/>
    <w:rPr>
      <w:rFonts w:asciiTheme="majorHAnsi" w:eastAsiaTheme="majorEastAsia" w:hAnsiTheme="majorHAnsi" w:cstheme="majorBidi"/>
      <w:b/>
      <w:bCs/>
      <w:sz w:val="24"/>
    </w:rPr>
  </w:style>
  <w:style w:type="character" w:customStyle="1" w:styleId="70">
    <w:name w:val="标题 7 字符"/>
    <w:basedOn w:val="a0"/>
    <w:link w:val="7"/>
    <w:uiPriority w:val="9"/>
    <w:semiHidden/>
    <w:rsid w:val="00FE043A"/>
    <w:rPr>
      <w:rFonts w:eastAsiaTheme="majorEastAsia"/>
      <w:b/>
      <w:bCs/>
      <w:sz w:val="24"/>
    </w:rPr>
  </w:style>
  <w:style w:type="character" w:customStyle="1" w:styleId="80">
    <w:name w:val="标题 8 字符"/>
    <w:basedOn w:val="a0"/>
    <w:link w:val="8"/>
    <w:uiPriority w:val="9"/>
    <w:semiHidden/>
    <w:rsid w:val="00FE043A"/>
    <w:rPr>
      <w:rFonts w:asciiTheme="majorHAnsi" w:eastAsiaTheme="majorEastAsia" w:hAnsiTheme="majorHAnsi" w:cstheme="majorBidi"/>
      <w:sz w:val="24"/>
    </w:rPr>
  </w:style>
  <w:style w:type="character" w:customStyle="1" w:styleId="90">
    <w:name w:val="标题 9 字符"/>
    <w:basedOn w:val="a0"/>
    <w:link w:val="9"/>
    <w:uiPriority w:val="9"/>
    <w:semiHidden/>
    <w:rsid w:val="00FE043A"/>
    <w:rPr>
      <w:rFonts w:asciiTheme="majorHAnsi" w:eastAsiaTheme="majorEastAsia" w:hAnsiTheme="majorHAnsi" w:cstheme="majorBidi"/>
      <w:szCs w:val="21"/>
    </w:rPr>
  </w:style>
  <w:style w:type="paragraph" w:customStyle="1" w:styleId="seq">
    <w:name w:val="seq"/>
    <w:basedOn w:val="a"/>
    <w:rsid w:val="003E3EDE"/>
    <w:rPr>
      <w:i/>
      <w:color w:val="808080" w:themeColor="background1" w:themeShade="80"/>
      <w:szCs w:val="21"/>
    </w:rPr>
  </w:style>
  <w:style w:type="paragraph" w:customStyle="1" w:styleId="chinesestyle">
    <w:name w:val="chinese_style"/>
    <w:basedOn w:val="a"/>
    <w:rsid w:val="004C688B"/>
    <w:pPr>
      <w:ind w:firstLineChars="200" w:firstLine="200"/>
    </w:pPr>
    <w:rPr>
      <w:rFonts w:eastAsia="宋体"/>
    </w:rPr>
  </w:style>
  <w:style w:type="paragraph" w:customStyle="1" w:styleId="picstyle">
    <w:name w:val="pic_style"/>
    <w:basedOn w:val="a"/>
    <w:qFormat/>
    <w:rsid w:val="004D34A0"/>
    <w:pPr>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135</Words>
  <Characters>770</Characters>
  <Application>Microsoft Office Word</Application>
  <DocSecurity>0</DocSecurity>
  <Lines>6</Lines>
  <Paragraphs>1</Paragraphs>
  <ScaleCrop>false</ScaleCrop>
  <Company/>
  <LinksUpToDate>false</LinksUpToDate>
  <CharactersWithSpaces>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谢 卓明</dc:creator>
  <cp:keywords/>
  <dc:description/>
  <cp:lastModifiedBy>谢 卓明</cp:lastModifiedBy>
  <cp:revision>3</cp:revision>
  <dcterms:created xsi:type="dcterms:W3CDTF">2020-05-08T07:21:00Z</dcterms:created>
  <dcterms:modified xsi:type="dcterms:W3CDTF">2020-05-14T09:52:00Z</dcterms:modified>
</cp:coreProperties>
</file>