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505" w:rsidRDefault="00FA4505">
      <w:pPr>
        <w:rPr>
          <w:rFonts w:hint="eastAsia"/>
        </w:rPr>
      </w:pPr>
    </w:p>
    <w:p w:rsidR="00626BAA" w:rsidRDefault="00626BAA">
      <w:pPr>
        <w:rPr>
          <w:rFonts w:hint="eastAsia"/>
        </w:rPr>
      </w:pPr>
      <w:r>
        <w:rPr>
          <w:rFonts w:hint="eastAsia"/>
        </w:rPr>
        <w:t>Table</w:t>
      </w:r>
    </w:p>
    <w:p w:rsidR="00CE2288" w:rsidRDefault="00626BAA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85594961" w:history="1">
        <w:r w:rsidR="00CE2288" w:rsidRPr="00002E04">
          <w:rPr>
            <w:rStyle w:val="Hyperlink"/>
            <w:noProof/>
          </w:rPr>
          <w:t>1</w:t>
        </w:r>
        <w:r w:rsidR="00CE2288">
          <w:rPr>
            <w:noProof/>
          </w:rPr>
          <w:tab/>
        </w:r>
        <w:r w:rsidR="00CE2288" w:rsidRPr="00002E04">
          <w:rPr>
            <w:rStyle w:val="Hyperlink"/>
            <w:noProof/>
          </w:rPr>
          <w:t>Setup</w:t>
        </w:r>
        <w:r w:rsidR="00CE2288">
          <w:rPr>
            <w:noProof/>
            <w:webHidden/>
          </w:rPr>
          <w:tab/>
        </w:r>
        <w:r w:rsidR="00CE2288">
          <w:rPr>
            <w:noProof/>
            <w:webHidden/>
          </w:rPr>
          <w:fldChar w:fldCharType="begin"/>
        </w:r>
        <w:r w:rsidR="00CE2288">
          <w:rPr>
            <w:noProof/>
            <w:webHidden/>
          </w:rPr>
          <w:instrText xml:space="preserve"> PAGEREF _Toc385594961 \h </w:instrText>
        </w:r>
        <w:r w:rsidR="00CE2288">
          <w:rPr>
            <w:noProof/>
            <w:webHidden/>
          </w:rPr>
        </w:r>
        <w:r w:rsidR="00CE2288">
          <w:rPr>
            <w:noProof/>
            <w:webHidden/>
          </w:rPr>
          <w:fldChar w:fldCharType="separate"/>
        </w:r>
        <w:r w:rsidR="00CE2288">
          <w:rPr>
            <w:noProof/>
            <w:webHidden/>
          </w:rPr>
          <w:t>1</w:t>
        </w:r>
        <w:r w:rsidR="00CE2288">
          <w:rPr>
            <w:noProof/>
            <w:webHidden/>
          </w:rPr>
          <w:fldChar w:fldCharType="end"/>
        </w:r>
      </w:hyperlink>
    </w:p>
    <w:p w:rsidR="00CE2288" w:rsidRDefault="00CE2288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385594962" w:history="1">
        <w:r w:rsidRPr="00002E04">
          <w:rPr>
            <w:rStyle w:val="Hyperlink"/>
            <w:noProof/>
          </w:rPr>
          <w:t>2</w:t>
        </w:r>
        <w:r>
          <w:rPr>
            <w:noProof/>
          </w:rPr>
          <w:tab/>
        </w:r>
        <w:r w:rsidRPr="00002E04">
          <w:rPr>
            <w:rStyle w:val="Hyperlink"/>
            <w:noProof/>
          </w:rPr>
          <w:t>UDP Send Observation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E2288" w:rsidRDefault="00CE2288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385594963" w:history="1">
        <w:r w:rsidRPr="00002E04">
          <w:rPr>
            <w:rStyle w:val="Hyperlink"/>
            <w:noProof/>
          </w:rPr>
          <w:t>2.1</w:t>
        </w:r>
        <w:r>
          <w:rPr>
            <w:noProof/>
          </w:rPr>
          <w:tab/>
        </w:r>
        <w:r w:rsidRPr="00002E04">
          <w:rPr>
            <w:rStyle w:val="Hyperlink"/>
            <w:noProof/>
          </w:rPr>
          <w:t>The NIC-TXQ depth affects little on system behavior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CE2288" w:rsidRDefault="00CE2288">
      <w:pPr>
        <w:pStyle w:val="TOC2"/>
        <w:tabs>
          <w:tab w:val="right" w:leader="dot" w:pos="9350"/>
        </w:tabs>
        <w:rPr>
          <w:noProof/>
        </w:rPr>
      </w:pPr>
      <w:hyperlink w:anchor="_Toc385594964" w:history="1">
        <w:r w:rsidRPr="00002E04">
          <w:rPr>
            <w:rStyle w:val="Hyperlink"/>
            <w:noProof/>
          </w:rPr>
          <w:t>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_Toc385594964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E15A3" w:rsidRDefault="00626BAA">
      <w:pPr>
        <w:rPr>
          <w:rFonts w:hint="eastAsia"/>
        </w:rPr>
      </w:pPr>
      <w:r>
        <w:fldChar w:fldCharType="end"/>
      </w:r>
    </w:p>
    <w:p w:rsidR="005E15A3" w:rsidRDefault="005E15A3" w:rsidP="005E15A3">
      <w:pPr>
        <w:pStyle w:val="Heading1"/>
        <w:rPr>
          <w:rFonts w:hint="eastAsia"/>
        </w:rPr>
      </w:pPr>
      <w:bookmarkStart w:id="0" w:name="_Toc385594961"/>
      <w:r>
        <w:rPr>
          <w:rFonts w:hint="eastAsia"/>
        </w:rPr>
        <w:t>Setup</w:t>
      </w:r>
      <w:bookmarkEnd w:id="0"/>
    </w:p>
    <w:p w:rsidR="005E15A3" w:rsidRPr="005E15A3" w:rsidRDefault="005E15A3" w:rsidP="005E15A3">
      <w:pPr>
        <w:rPr>
          <w:rFonts w:hint="eastAsia"/>
        </w:rPr>
      </w:pPr>
    </w:p>
    <w:p w:rsidR="005E15A3" w:rsidRDefault="006140F6" w:rsidP="005E15A3">
      <w:pPr>
        <w:pStyle w:val="Heading1"/>
        <w:rPr>
          <w:rFonts w:hint="eastAsia"/>
        </w:rPr>
      </w:pPr>
      <w:bookmarkStart w:id="1" w:name="_Toc385594962"/>
      <w:r>
        <w:rPr>
          <w:rFonts w:hint="eastAsia"/>
        </w:rPr>
        <w:t xml:space="preserve">UDP Send </w:t>
      </w:r>
      <w:r w:rsidR="005E15A3">
        <w:rPr>
          <w:rFonts w:hint="eastAsia"/>
        </w:rPr>
        <w:t>Observation</w:t>
      </w:r>
      <w:bookmarkEnd w:id="1"/>
    </w:p>
    <w:p w:rsidR="005E15A3" w:rsidRDefault="005E15A3" w:rsidP="00626BAA">
      <w:pPr>
        <w:pStyle w:val="Heading2"/>
        <w:rPr>
          <w:rFonts w:hint="eastAsia"/>
        </w:rPr>
      </w:pPr>
      <w:bookmarkStart w:id="2" w:name="_Toc385594963"/>
      <w:r>
        <w:rPr>
          <w:rFonts w:hint="eastAsia"/>
        </w:rPr>
        <w:t>The NIC-TXQ depth affects little on system behavior</w:t>
      </w:r>
      <w:bookmarkEnd w:id="2"/>
    </w:p>
    <w:p w:rsidR="005E15A3" w:rsidRDefault="005E15A3" w:rsidP="005E15A3">
      <w:pPr>
        <w:rPr>
          <w:rFonts w:hint="eastAsia"/>
        </w:rPr>
      </w:pPr>
    </w:p>
    <w:p w:rsidR="000D614C" w:rsidRDefault="000D614C" w:rsidP="005E15A3">
      <w:pPr>
        <w:rPr>
          <w:rFonts w:hint="eastAsia"/>
        </w:rPr>
      </w:pPr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len</w:t>
      </w:r>
      <w:proofErr w:type="spellEnd"/>
      <w:proofErr w:type="gramEnd"/>
      <w:r>
        <w:rPr>
          <w:rFonts w:hint="eastAsia"/>
        </w:rPr>
        <w:t>=~64k</w:t>
      </w:r>
      <w:r w:rsidR="006A13DD">
        <w:rPr>
          <w:rFonts w:hint="eastAsia"/>
        </w:rPr>
        <w:t>, X=MTU, Y=WIN, Z=[Column-1]</w:t>
      </w:r>
      <w:r>
        <w:rPr>
          <w:rFonts w:hint="eastAsia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3"/>
        <w:gridCol w:w="3729"/>
        <w:gridCol w:w="3729"/>
      </w:tblGrid>
      <w:tr w:rsidR="000D614C" w:rsidTr="006A13DD">
        <w:tc>
          <w:tcPr>
            <w:tcW w:w="0" w:type="auto"/>
          </w:tcPr>
          <w:p w:rsidR="000D614C" w:rsidRDefault="006A13DD" w:rsidP="005E15A3">
            <w:pPr>
              <w:rPr>
                <w:rFonts w:hint="eastAsia"/>
              </w:rPr>
            </w:pPr>
            <w:r>
              <w:rPr>
                <w:rFonts w:hint="eastAsia"/>
              </w:rPr>
              <w:t>[Z=*]</w:t>
            </w:r>
          </w:p>
        </w:tc>
        <w:tc>
          <w:tcPr>
            <w:tcW w:w="0" w:type="auto"/>
          </w:tcPr>
          <w:p w:rsidR="000D614C" w:rsidRDefault="000D614C" w:rsidP="004476C6">
            <w:pPr>
              <w:rPr>
                <w:rFonts w:hint="eastAsia"/>
              </w:rPr>
            </w:pPr>
            <w:r>
              <w:rPr>
                <w:rFonts w:hint="eastAsia"/>
              </w:rPr>
              <w:t>TXQ=512</w:t>
            </w:r>
          </w:p>
        </w:tc>
        <w:tc>
          <w:tcPr>
            <w:tcW w:w="0" w:type="auto"/>
          </w:tcPr>
          <w:p w:rsidR="000D614C" w:rsidRDefault="000D614C" w:rsidP="004476C6">
            <w:pPr>
              <w:rPr>
                <w:rFonts w:hint="eastAsia"/>
              </w:rPr>
            </w:pPr>
            <w:r>
              <w:rPr>
                <w:rFonts w:hint="eastAsia"/>
              </w:rPr>
              <w:t>TXQ=4096</w:t>
            </w:r>
          </w:p>
        </w:tc>
      </w:tr>
      <w:tr w:rsidR="006A13DD" w:rsidTr="006A13DD">
        <w:tc>
          <w:tcPr>
            <w:tcW w:w="0" w:type="auto"/>
          </w:tcPr>
          <w:p w:rsidR="006A13DD" w:rsidRDefault="006140F6" w:rsidP="004476C6">
            <w:pPr>
              <w:rPr>
                <w:noProof/>
              </w:rPr>
            </w:pPr>
            <w:r>
              <w:rPr>
                <w:rFonts w:hint="eastAsia"/>
                <w:noProof/>
              </w:rPr>
              <w:t>APP_RCV</w:t>
            </w:r>
            <w:r w:rsidR="006A13DD">
              <w:rPr>
                <w:rFonts w:hint="eastAsia"/>
                <w:noProof/>
              </w:rPr>
              <w:t>_RATE</w:t>
            </w:r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29FE258C" wp14:editId="2FC8C115">
                  <wp:extent cx="2231136" cy="168249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63B17792" wp14:editId="3379C053">
                  <wp:extent cx="2231136" cy="168249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3DD" w:rsidTr="006A13DD"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tx_cpu</w:t>
            </w:r>
            <w:proofErr w:type="spellEnd"/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78E490DE" wp14:editId="7004E188">
                  <wp:extent cx="2231136" cy="168249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547F3659" wp14:editId="637EDF44">
                  <wp:extent cx="2231136" cy="16824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3DD" w:rsidTr="006A13DD"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tx_bps</w:t>
            </w:r>
            <w:proofErr w:type="spellEnd"/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7EEB93EC" wp14:editId="6972987B">
                  <wp:extent cx="2231136" cy="168249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6D370BB4" wp14:editId="7B21A893">
                  <wp:extent cx="2231136" cy="1682496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3DD" w:rsidTr="006A13DD">
        <w:tc>
          <w:tcPr>
            <w:tcW w:w="0" w:type="auto"/>
          </w:tcPr>
          <w:p w:rsidR="006A13DD" w:rsidRDefault="00F1108C" w:rsidP="005E15A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tx_pps</w:t>
            </w:r>
            <w:proofErr w:type="spellEnd"/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3E845B3F" wp14:editId="74ED5401">
                  <wp:extent cx="2231136" cy="168249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Default="00096EC0" w:rsidP="005E15A3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120E321B" wp14:editId="62824818">
                  <wp:extent cx="2231136" cy="168249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614C" w:rsidRDefault="000D614C" w:rsidP="005E15A3">
      <w:pPr>
        <w:rPr>
          <w:rFonts w:hint="eastAsia"/>
        </w:rPr>
      </w:pPr>
    </w:p>
    <w:p w:rsidR="006A13DD" w:rsidRPr="000D614C" w:rsidRDefault="006A13DD" w:rsidP="006A13DD">
      <w:pPr>
        <w:rPr>
          <w:rFonts w:hint="eastAsia"/>
        </w:rPr>
      </w:pPr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len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MTU-28, X=MTU, Y=WIN, Z=[Column-1])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4"/>
        <w:gridCol w:w="3729"/>
        <w:gridCol w:w="3729"/>
      </w:tblGrid>
      <w:tr w:rsidR="006A13DD" w:rsidTr="004476C6"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</w:p>
        </w:tc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  <w:r>
              <w:rPr>
                <w:rFonts w:hint="eastAsia"/>
              </w:rPr>
              <w:t>TXQ=512</w:t>
            </w:r>
          </w:p>
        </w:tc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  <w:r>
              <w:rPr>
                <w:rFonts w:hint="eastAsia"/>
              </w:rPr>
              <w:t>TXQ=4096</w:t>
            </w:r>
          </w:p>
        </w:tc>
      </w:tr>
      <w:tr w:rsidR="006A13DD" w:rsidTr="004476C6">
        <w:tc>
          <w:tcPr>
            <w:tcW w:w="0" w:type="auto"/>
          </w:tcPr>
          <w:p w:rsidR="006A13DD" w:rsidRDefault="006A13DD" w:rsidP="004476C6">
            <w:pPr>
              <w:rPr>
                <w:noProof/>
              </w:rPr>
            </w:pPr>
            <w:r>
              <w:rPr>
                <w:rFonts w:hint="eastAsia"/>
                <w:noProof/>
              </w:rPr>
              <w:t>APP_XFER_RATE</w:t>
            </w:r>
          </w:p>
        </w:tc>
        <w:tc>
          <w:tcPr>
            <w:tcW w:w="0" w:type="auto"/>
          </w:tcPr>
          <w:p w:rsidR="006A13DD" w:rsidRDefault="00096EC0" w:rsidP="004476C6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59692307" wp14:editId="71DFE58B">
                  <wp:extent cx="2231136" cy="168249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Default="00096EC0" w:rsidP="004476C6">
            <w:pPr>
              <w:rPr>
                <w:rFonts w:hint="eastAsia"/>
              </w:rPr>
            </w:pPr>
            <w:r w:rsidRPr="00096EC0">
              <w:drawing>
                <wp:inline distT="0" distB="0" distL="0" distR="0" wp14:anchorId="47D0A08C" wp14:editId="44D748B3">
                  <wp:extent cx="2231136" cy="168249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3DD" w:rsidTr="004476C6"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tx_cpu</w:t>
            </w:r>
            <w:proofErr w:type="spellEnd"/>
          </w:p>
        </w:tc>
        <w:tc>
          <w:tcPr>
            <w:tcW w:w="0" w:type="auto"/>
          </w:tcPr>
          <w:p w:rsidR="006A13DD" w:rsidRDefault="00096EC0" w:rsidP="004476C6">
            <w:pPr>
              <w:rPr>
                <w:noProof/>
              </w:rPr>
            </w:pPr>
            <w:r w:rsidRPr="00096EC0">
              <w:rPr>
                <w:noProof/>
              </w:rPr>
              <w:drawing>
                <wp:inline distT="0" distB="0" distL="0" distR="0" wp14:anchorId="78FEA961" wp14:editId="207A816C">
                  <wp:extent cx="2231136" cy="1682496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Default="00096EC0" w:rsidP="004476C6">
            <w:pPr>
              <w:rPr>
                <w:noProof/>
              </w:rPr>
            </w:pPr>
            <w:r w:rsidRPr="00096EC0">
              <w:rPr>
                <w:noProof/>
              </w:rPr>
              <w:drawing>
                <wp:inline distT="0" distB="0" distL="0" distR="0" wp14:anchorId="400917DA" wp14:editId="6200901D">
                  <wp:extent cx="2231136" cy="168249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08C" w:rsidTr="004476C6">
        <w:tc>
          <w:tcPr>
            <w:tcW w:w="0" w:type="auto"/>
          </w:tcPr>
          <w:p w:rsidR="006A13DD" w:rsidRDefault="006A13DD" w:rsidP="004476C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tx_bps</w:t>
            </w:r>
            <w:proofErr w:type="spellEnd"/>
          </w:p>
        </w:tc>
        <w:tc>
          <w:tcPr>
            <w:tcW w:w="0" w:type="auto"/>
          </w:tcPr>
          <w:p w:rsidR="006A13DD" w:rsidRPr="000D614C" w:rsidRDefault="00096EC0" w:rsidP="004476C6">
            <w:pPr>
              <w:rPr>
                <w:noProof/>
              </w:rPr>
            </w:pPr>
            <w:r w:rsidRPr="00096EC0">
              <w:rPr>
                <w:noProof/>
              </w:rPr>
              <w:drawing>
                <wp:inline distT="0" distB="0" distL="0" distR="0" wp14:anchorId="27741D19" wp14:editId="3A924C7B">
                  <wp:extent cx="2231136" cy="1682496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Pr="00DB50C2" w:rsidRDefault="00096EC0" w:rsidP="004476C6">
            <w:pPr>
              <w:rPr>
                <w:noProof/>
              </w:rPr>
            </w:pPr>
            <w:r w:rsidRPr="00096EC0">
              <w:rPr>
                <w:noProof/>
              </w:rPr>
              <w:drawing>
                <wp:inline distT="0" distB="0" distL="0" distR="0" wp14:anchorId="1844DBB2" wp14:editId="19CC44D7">
                  <wp:extent cx="2231136" cy="1682496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08C" w:rsidTr="004476C6">
        <w:tc>
          <w:tcPr>
            <w:tcW w:w="0" w:type="auto"/>
          </w:tcPr>
          <w:p w:rsidR="006A13DD" w:rsidRDefault="00F1108C" w:rsidP="004476C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tx_pps</w:t>
            </w:r>
            <w:proofErr w:type="spellEnd"/>
          </w:p>
        </w:tc>
        <w:tc>
          <w:tcPr>
            <w:tcW w:w="0" w:type="auto"/>
          </w:tcPr>
          <w:p w:rsidR="006A13DD" w:rsidRPr="000D614C" w:rsidRDefault="00096EC0" w:rsidP="004476C6">
            <w:pPr>
              <w:rPr>
                <w:noProof/>
              </w:rPr>
            </w:pPr>
            <w:r w:rsidRPr="00096EC0">
              <w:rPr>
                <w:noProof/>
              </w:rPr>
              <w:drawing>
                <wp:inline distT="0" distB="0" distL="0" distR="0" wp14:anchorId="102BB53F" wp14:editId="3C871CEF">
                  <wp:extent cx="2231136" cy="168249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13DD" w:rsidRPr="00DB50C2" w:rsidRDefault="00096EC0" w:rsidP="004476C6">
            <w:pPr>
              <w:rPr>
                <w:noProof/>
              </w:rPr>
            </w:pPr>
            <w:r w:rsidRPr="00096EC0">
              <w:rPr>
                <w:noProof/>
              </w:rPr>
              <w:drawing>
                <wp:inline distT="0" distB="0" distL="0" distR="0" wp14:anchorId="430BBCE2" wp14:editId="7D1F3D2B">
                  <wp:extent cx="2231136" cy="1682496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136" cy="168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40F6" w:rsidRDefault="00EE5F1D" w:rsidP="006140F6">
      <w:pPr>
        <w:pStyle w:val="Heading2"/>
        <w:rPr>
          <w:rFonts w:hint="eastAsia"/>
        </w:rPr>
      </w:pPr>
      <w:bookmarkStart w:id="3" w:name="_Toc385594964"/>
      <w:bookmarkEnd w:id="3"/>
      <w:r>
        <w:rPr>
          <w:rFonts w:hint="eastAsia"/>
        </w:rPr>
        <w:t xml:space="preserve">Frequent UDP fragment affects </w:t>
      </w:r>
      <w:bookmarkStart w:id="4" w:name="_GoBack"/>
      <w:bookmarkEnd w:id="4"/>
    </w:p>
    <w:p w:rsidR="006A13DD" w:rsidRPr="005E15A3" w:rsidRDefault="006A13DD" w:rsidP="005E15A3">
      <w:pPr>
        <w:rPr>
          <w:rFonts w:hint="eastAsia"/>
        </w:rPr>
      </w:pPr>
    </w:p>
    <w:sectPr w:rsidR="006A13DD" w:rsidRPr="005E1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AC012B"/>
    <w:multiLevelType w:val="multilevel"/>
    <w:tmpl w:val="A03CAFC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2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E8E"/>
    <w:rsid w:val="00096EC0"/>
    <w:rsid w:val="000D614C"/>
    <w:rsid w:val="00131BC5"/>
    <w:rsid w:val="001A3EB9"/>
    <w:rsid w:val="005E15A3"/>
    <w:rsid w:val="006140F6"/>
    <w:rsid w:val="00626BAA"/>
    <w:rsid w:val="006A13DD"/>
    <w:rsid w:val="00BD0CEB"/>
    <w:rsid w:val="00C261DB"/>
    <w:rsid w:val="00CE2288"/>
    <w:rsid w:val="00DB50C2"/>
    <w:rsid w:val="00DD1E8E"/>
    <w:rsid w:val="00EE5F1D"/>
    <w:rsid w:val="00F1108C"/>
    <w:rsid w:val="00FA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5A3"/>
  </w:style>
  <w:style w:type="paragraph" w:styleId="Heading1">
    <w:name w:val="heading 1"/>
    <w:basedOn w:val="Normal"/>
    <w:next w:val="Normal"/>
    <w:link w:val="Heading1Char"/>
    <w:uiPriority w:val="9"/>
    <w:qFormat/>
    <w:rsid w:val="005E15A3"/>
    <w:pPr>
      <w:numPr>
        <w:numId w:val="1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5A3"/>
    <w:pPr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5A3"/>
    <w:pPr>
      <w:numPr>
        <w:ilvl w:val="2"/>
        <w:numId w:val="1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5A3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5A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5A3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5A3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5A3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5A3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5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E15A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5A3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5A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5A3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5A3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5A3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5A3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5A3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E15A3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15A3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5A3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E15A3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E15A3"/>
    <w:rPr>
      <w:b/>
      <w:bCs/>
    </w:rPr>
  </w:style>
  <w:style w:type="character" w:styleId="Emphasis">
    <w:name w:val="Emphasis"/>
    <w:uiPriority w:val="20"/>
    <w:qFormat/>
    <w:rsid w:val="005E15A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5E15A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15A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E15A3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15A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5A3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5A3"/>
    <w:rPr>
      <w:b/>
      <w:bCs/>
      <w:i/>
      <w:iCs/>
    </w:rPr>
  </w:style>
  <w:style w:type="character" w:styleId="SubtleEmphasis">
    <w:name w:val="Subtle Emphasis"/>
    <w:uiPriority w:val="19"/>
    <w:qFormat/>
    <w:rsid w:val="005E15A3"/>
    <w:rPr>
      <w:i/>
      <w:iCs/>
    </w:rPr>
  </w:style>
  <w:style w:type="character" w:styleId="IntenseEmphasis">
    <w:name w:val="Intense Emphasis"/>
    <w:uiPriority w:val="21"/>
    <w:qFormat/>
    <w:rsid w:val="005E15A3"/>
    <w:rPr>
      <w:b/>
      <w:bCs/>
    </w:rPr>
  </w:style>
  <w:style w:type="character" w:styleId="SubtleReference">
    <w:name w:val="Subtle Reference"/>
    <w:uiPriority w:val="31"/>
    <w:qFormat/>
    <w:rsid w:val="005E15A3"/>
    <w:rPr>
      <w:smallCaps/>
    </w:rPr>
  </w:style>
  <w:style w:type="character" w:styleId="IntenseReference">
    <w:name w:val="Intense Reference"/>
    <w:uiPriority w:val="32"/>
    <w:qFormat/>
    <w:rsid w:val="005E15A3"/>
    <w:rPr>
      <w:smallCaps/>
      <w:spacing w:val="5"/>
      <w:u w:val="single"/>
    </w:rPr>
  </w:style>
  <w:style w:type="character" w:styleId="BookTitle">
    <w:name w:val="Book Title"/>
    <w:uiPriority w:val="33"/>
    <w:qFormat/>
    <w:rsid w:val="005E15A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15A3"/>
    <w:pPr>
      <w:outlineLvl w:val="9"/>
    </w:pPr>
    <w:rPr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rsid w:val="005E15A3"/>
    <w:rPr>
      <w:caps/>
      <w:spacing w:val="1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5E15A3"/>
  </w:style>
  <w:style w:type="table" w:styleId="TableGrid">
    <w:name w:val="Table Grid"/>
    <w:basedOn w:val="TableNormal"/>
    <w:uiPriority w:val="59"/>
    <w:rsid w:val="00C261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6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1D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26B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6BA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6BA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15A3"/>
  </w:style>
  <w:style w:type="paragraph" w:styleId="Heading1">
    <w:name w:val="heading 1"/>
    <w:basedOn w:val="Normal"/>
    <w:next w:val="Normal"/>
    <w:link w:val="Heading1Char"/>
    <w:uiPriority w:val="9"/>
    <w:qFormat/>
    <w:rsid w:val="005E15A3"/>
    <w:pPr>
      <w:numPr>
        <w:numId w:val="1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5A3"/>
    <w:pPr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5A3"/>
    <w:pPr>
      <w:numPr>
        <w:ilvl w:val="2"/>
        <w:numId w:val="1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5A3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5A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5A3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5A3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5A3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5A3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5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E15A3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5A3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5A3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5A3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5A3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5A3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5A3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5A3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E15A3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E15A3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5A3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E15A3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5E15A3"/>
    <w:rPr>
      <w:b/>
      <w:bCs/>
    </w:rPr>
  </w:style>
  <w:style w:type="character" w:styleId="Emphasis">
    <w:name w:val="Emphasis"/>
    <w:uiPriority w:val="20"/>
    <w:qFormat/>
    <w:rsid w:val="005E15A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5E15A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15A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E15A3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E15A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5A3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5A3"/>
    <w:rPr>
      <w:b/>
      <w:bCs/>
      <w:i/>
      <w:iCs/>
    </w:rPr>
  </w:style>
  <w:style w:type="character" w:styleId="SubtleEmphasis">
    <w:name w:val="Subtle Emphasis"/>
    <w:uiPriority w:val="19"/>
    <w:qFormat/>
    <w:rsid w:val="005E15A3"/>
    <w:rPr>
      <w:i/>
      <w:iCs/>
    </w:rPr>
  </w:style>
  <w:style w:type="character" w:styleId="IntenseEmphasis">
    <w:name w:val="Intense Emphasis"/>
    <w:uiPriority w:val="21"/>
    <w:qFormat/>
    <w:rsid w:val="005E15A3"/>
    <w:rPr>
      <w:b/>
      <w:bCs/>
    </w:rPr>
  </w:style>
  <w:style w:type="character" w:styleId="SubtleReference">
    <w:name w:val="Subtle Reference"/>
    <w:uiPriority w:val="31"/>
    <w:qFormat/>
    <w:rsid w:val="005E15A3"/>
    <w:rPr>
      <w:smallCaps/>
    </w:rPr>
  </w:style>
  <w:style w:type="character" w:styleId="IntenseReference">
    <w:name w:val="Intense Reference"/>
    <w:uiPriority w:val="32"/>
    <w:qFormat/>
    <w:rsid w:val="005E15A3"/>
    <w:rPr>
      <w:smallCaps/>
      <w:spacing w:val="5"/>
      <w:u w:val="single"/>
    </w:rPr>
  </w:style>
  <w:style w:type="character" w:styleId="BookTitle">
    <w:name w:val="Book Title"/>
    <w:uiPriority w:val="33"/>
    <w:qFormat/>
    <w:rsid w:val="005E15A3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15A3"/>
    <w:pPr>
      <w:outlineLvl w:val="9"/>
    </w:pPr>
    <w:rPr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rsid w:val="005E15A3"/>
    <w:rPr>
      <w:caps/>
      <w:spacing w:val="10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5E15A3"/>
  </w:style>
  <w:style w:type="table" w:styleId="TableGrid">
    <w:name w:val="Table Grid"/>
    <w:basedOn w:val="TableNormal"/>
    <w:uiPriority w:val="59"/>
    <w:rsid w:val="00C261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6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1DB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26B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26BA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26B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193D0B-B232-4D49-93A9-A0687A9EE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PMC-Sierra</Company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Hou</dc:creator>
  <cp:keywords/>
  <dc:description/>
  <cp:lastModifiedBy>Qing Hou</cp:lastModifiedBy>
  <cp:revision>7</cp:revision>
  <dcterms:created xsi:type="dcterms:W3CDTF">2014-04-18T03:49:00Z</dcterms:created>
  <dcterms:modified xsi:type="dcterms:W3CDTF">2014-04-18T10:44:00Z</dcterms:modified>
</cp:coreProperties>
</file>