
<file path=[Content_Types].xml><?xml version="1.0" encoding="utf-8"?>
<Types xmlns="http://schemas.openxmlformats.org/package/2006/content-types">
  <Default Extension="xlsx" ContentType="application/vnd.openxmlformats-officedocument.spreadsheetml.sheet"/>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numId w:val="0"/>
        </w:numPr>
        <w:ind w:leftChars="2" w:right="17" w:rightChars="7"/>
      </w:pPr>
      <w:bookmarkStart w:id="0" w:name="_Toc30451"/>
      <w:r>
        <w:rPr>
          <w:rFonts w:hint="eastAsia"/>
          <w:lang w:val="en-US" w:eastAsia="zh-CN"/>
        </w:rPr>
        <w:t xml:space="preserve">第三章 </w:t>
      </w:r>
      <w:r>
        <w:rPr>
          <w:rFonts w:hint="eastAsia"/>
        </w:rPr>
        <w:t>技术方案</w:t>
      </w:r>
      <w:bookmarkEnd w:id="0"/>
    </w:p>
    <w:p>
      <w:pPr>
        <w:pStyle w:val="3"/>
        <w:bidi w:val="0"/>
        <w:rPr>
          <w:rFonts w:hint="default"/>
          <w:lang w:val="en-US" w:eastAsia="zh-CN"/>
        </w:rPr>
      </w:pPr>
      <w:r>
        <w:rPr>
          <w:rFonts w:hint="eastAsia"/>
          <w:lang w:val="en-US" w:eastAsia="zh-CN"/>
        </w:rPr>
        <w:t>1.系统概述</w:t>
      </w:r>
    </w:p>
    <w:p>
      <w:pPr>
        <w:pStyle w:val="4"/>
        <w:bidi w:val="0"/>
        <w:rPr>
          <w:rFonts w:hint="default"/>
          <w:lang w:val="en-US" w:eastAsia="zh-CN"/>
        </w:rPr>
      </w:pPr>
      <w:r>
        <w:rPr>
          <w:rFonts w:hint="eastAsia"/>
          <w:lang w:val="en-US" w:eastAsia="zh-CN"/>
        </w:rPr>
        <w:t>1.1技术方案概述</w:t>
      </w:r>
    </w:p>
    <w:p>
      <w:pPr>
        <w:bidi w:val="0"/>
        <w:rPr>
          <w:rFonts w:hint="eastAsia" w:ascii="宋体" w:hAnsi="宋体" w:eastAsia="宋体" w:cs="宋体"/>
          <w:lang w:val="en-US" w:eastAsia="zh-CN"/>
        </w:rPr>
      </w:pPr>
      <w:r>
        <w:rPr>
          <w:rFonts w:hint="eastAsia" w:ascii="宋体" w:hAnsi="宋体" w:eastAsia="宋体" w:cs="宋体"/>
          <w:lang w:val="en-US" w:eastAsia="zh-CN"/>
        </w:rPr>
        <w:t>小云鹰的核心技术是基于计算机视觉和机器学习的遥感农业大数据新应用。我们用FCN网络模型来分析可见光波段的开源卫星遥感数据，从中提取出主要农作物的RGB值，之后输入FCN模型，可以识别出农作物的种类。之后我们获取哨兵二号卫星红外波段和近红外波段的数据，得到四个光谱波段的卫星遥感图片，运用遥感领域的NDVI处理方法提取农作物归一化植被指数的特征参数数据，结合改良的蝙蝠算法为农作物长势划分等级，从而给出一个农作物长势优劣的评判。</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lang w:val="en-US" w:eastAsia="zh-CN"/>
        </w:rPr>
        <w:t>紧接着，我们从</w:t>
      </w:r>
      <w:r>
        <w:rPr>
          <w:rFonts w:hint="eastAsia" w:ascii="宋体" w:hAnsi="宋体" w:eastAsia="宋体" w:cs="宋体"/>
          <w:lang w:val="en-US" w:eastAsia="zh-Hans"/>
        </w:rPr>
        <w:t>国家青藏高原科学数据中心</w:t>
      </w:r>
      <w:r>
        <w:rPr>
          <w:rFonts w:hint="eastAsia" w:ascii="宋体" w:hAnsi="宋体" w:eastAsia="宋体" w:cs="宋体"/>
          <w:lang w:val="en-US" w:eastAsia="zh-CN"/>
        </w:rPr>
        <w:t>得到实时的气象数据如气温、降水、湿度等，从</w:t>
      </w:r>
      <w:r>
        <w:rPr>
          <w:rFonts w:hint="eastAsia" w:ascii="宋体" w:hAnsi="宋体" w:eastAsia="宋体" w:cs="宋体"/>
          <w:lang w:val="en-US" w:eastAsia="zh-Hans"/>
        </w:rPr>
        <w:t>农业知识服务系统搜索</w:t>
      </w:r>
      <w:r>
        <w:rPr>
          <w:rFonts w:hint="eastAsia" w:ascii="宋体" w:hAnsi="宋体" w:eastAsia="宋体" w:cs="宋体"/>
          <w:lang w:val="en-US" w:eastAsia="zh-CN"/>
        </w:rPr>
        <w:t>得到化肥使用量和往年亩产量的数据，与我们得到的农作物长势共同作为变量输入LGB模型建立最优预测产量模型，并运用深度学习的VGG、残差网络模型对比验证精确度。</w:t>
      </w:r>
      <w:r>
        <w:rPr>
          <w:rFonts w:hint="eastAsia" w:ascii="宋体" w:hAnsi="宋体" w:eastAsia="宋体" w:cs="宋体"/>
          <w:sz w:val="24"/>
          <w:szCs w:val="24"/>
          <w:lang w:val="en-US" w:eastAsia="zh-CN"/>
        </w:rPr>
        <w:drawing>
          <wp:inline distT="0" distB="0" distL="114300" distR="114300">
            <wp:extent cx="5755005" cy="3874135"/>
            <wp:effectExtent l="0" t="0" r="5715" b="12065"/>
            <wp:docPr id="57" name="图片 57" descr="横向组织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横向组织结构图"/>
                    <pic:cNvPicPr>
                      <a:picLocks noChangeAspect="1"/>
                    </pic:cNvPicPr>
                  </pic:nvPicPr>
                  <pic:blipFill>
                    <a:blip r:embed="rId6"/>
                    <a:stretch>
                      <a:fillRect/>
                    </a:stretch>
                  </pic:blipFill>
                  <pic:spPr>
                    <a:xfrm>
                      <a:off x="0" y="0"/>
                      <a:ext cx="5755005" cy="3874135"/>
                    </a:xfrm>
                    <a:prstGeom prst="rect">
                      <a:avLst/>
                    </a:prstGeom>
                  </pic:spPr>
                </pic:pic>
              </a:graphicData>
            </a:graphic>
          </wp:inline>
        </w:drawing>
      </w:r>
    </w:p>
    <w:p>
      <w:pPr>
        <w:ind w:left="7" w:right="17" w:firstLine="300"/>
        <w:jc w:val="center"/>
        <w:rPr>
          <w:rFonts w:hint="default" w:ascii="宋体" w:hAnsi="宋体" w:cs="宋体"/>
          <w:sz w:val="15"/>
          <w:szCs w:val="15"/>
          <w:lang w:val="en-US" w:eastAsia="zh-CN"/>
        </w:rPr>
      </w:pPr>
      <w:r>
        <w:rPr>
          <w:rFonts w:hint="eastAsia" w:ascii="宋体" w:hAnsi="宋体" w:cs="宋体"/>
          <w:sz w:val="15"/>
          <w:szCs w:val="15"/>
          <w:lang w:val="en-US" w:eastAsia="zh-CN"/>
        </w:rPr>
        <w:t>图1-1 技术路线思维框架图</w:t>
      </w:r>
    </w:p>
    <w:p>
      <w:pPr>
        <w:ind w:left="7" w:right="17" w:firstLine="300"/>
        <w:rPr>
          <w:rFonts w:hint="eastAsia" w:ascii="宋体" w:hAnsi="宋体" w:cs="宋体"/>
          <w:sz w:val="15"/>
          <w:szCs w:val="15"/>
          <w:lang w:val="en-US" w:eastAsia="zh-CN"/>
        </w:rPr>
      </w:pPr>
    </w:p>
    <w:p>
      <w:pPr>
        <w:pStyle w:val="4"/>
        <w:bidi w:val="0"/>
        <w:rPr>
          <w:rFonts w:hint="default"/>
          <w:lang w:val="en-US" w:eastAsia="zh-CN"/>
        </w:rPr>
      </w:pPr>
      <w:bookmarkStart w:id="1" w:name="_Toc21192"/>
      <w:r>
        <w:rPr>
          <w:rFonts w:hint="eastAsia"/>
          <w:lang w:val="en-US" w:eastAsia="zh-CN"/>
        </w:rPr>
        <w:t>1.2 技术方案背景</w:t>
      </w:r>
      <w:bookmarkEnd w:id="1"/>
    </w:p>
    <w:p>
      <w:pPr>
        <w:ind w:left="7" w:right="17" w:firstLine="444" w:firstLineChars="185"/>
        <w:rPr>
          <w:rFonts w:hint="eastAsia" w:ascii="宋体" w:hAnsi="宋体" w:eastAsia="宋体" w:cs="宋体"/>
        </w:rPr>
      </w:pPr>
      <w:r>
        <w:rPr>
          <w:rFonts w:hint="eastAsia" w:ascii="宋体" w:hAnsi="宋体" w:eastAsia="宋体" w:cs="宋体"/>
          <w:lang w:val="en-US" w:eastAsia="zh-CN"/>
        </w:rPr>
        <w:t>我国是传统的农业大国，而且</w:t>
      </w:r>
      <w:r>
        <w:rPr>
          <w:rFonts w:hint="eastAsia" w:ascii="宋体" w:hAnsi="宋体" w:eastAsia="宋体" w:cs="宋体"/>
        </w:rPr>
        <w:t>农业生产是当前我国社会经济的重要组成部分。农业生产好与坏不仅关系到一县、一市的农村经济问题，而且往往会</w:t>
      </w:r>
      <w:r>
        <w:rPr>
          <w:rFonts w:hint="eastAsia" w:ascii="宋体" w:hAnsi="宋体" w:eastAsia="宋体" w:cs="宋体"/>
          <w:lang w:val="en-US" w:eastAsia="zh-CN"/>
        </w:rPr>
        <w:t>关系</w:t>
      </w:r>
      <w:r>
        <w:rPr>
          <w:rFonts w:hint="eastAsia" w:ascii="宋体" w:hAnsi="宋体" w:eastAsia="宋体" w:cs="宋体"/>
        </w:rPr>
        <w:t>到整个省区甚至全国。</w:t>
      </w:r>
    </w:p>
    <w:p>
      <w:pPr>
        <w:ind w:left="7" w:right="17" w:firstLine="444" w:firstLineChars="185"/>
        <w:rPr>
          <w:rFonts w:hint="eastAsia" w:ascii="宋体" w:hAnsi="宋体" w:eastAsia="宋体" w:cs="宋体"/>
        </w:rPr>
      </w:pPr>
      <w:r>
        <w:rPr>
          <w:rFonts w:hint="eastAsia" w:ascii="宋体" w:hAnsi="宋体" w:eastAsia="宋体" w:cs="宋体"/>
        </w:rPr>
        <w:t>以往金融机构都是采取人工的方法对农作物</w:t>
      </w:r>
      <w:r>
        <w:rPr>
          <w:rFonts w:hint="eastAsia" w:ascii="宋体" w:hAnsi="宋体" w:eastAsia="宋体" w:cs="宋体"/>
          <w:lang w:val="en-US" w:eastAsia="zh-CN"/>
        </w:rPr>
        <w:t>的</w:t>
      </w:r>
      <w:r>
        <w:rPr>
          <w:rFonts w:hint="eastAsia" w:ascii="宋体" w:hAnsi="宋体" w:eastAsia="宋体" w:cs="宋体"/>
        </w:rPr>
        <w:t>面积</w:t>
      </w:r>
      <w:r>
        <w:rPr>
          <w:rFonts w:hint="eastAsia" w:ascii="宋体" w:hAnsi="宋体" w:eastAsia="宋体" w:cs="宋体"/>
          <w:lang w:val="en-US" w:eastAsia="zh-CN"/>
        </w:rPr>
        <w:t>和种类</w:t>
      </w:r>
      <w:r>
        <w:rPr>
          <w:rFonts w:hint="eastAsia" w:ascii="宋体" w:hAnsi="宋体" w:eastAsia="宋体" w:cs="宋体"/>
        </w:rPr>
        <w:t>进行统计，农作物的产量也都是到秋后才能统计出来</w:t>
      </w:r>
      <w:r>
        <w:rPr>
          <w:rFonts w:hint="eastAsia" w:ascii="宋体" w:hAnsi="宋体" w:eastAsia="宋体" w:cs="宋体"/>
          <w:lang w:eastAsia="zh-CN"/>
        </w:rPr>
        <w:t>。</w:t>
      </w:r>
      <w:r>
        <w:rPr>
          <w:rFonts w:hint="eastAsia" w:ascii="宋体" w:hAnsi="宋体" w:eastAsia="宋体" w:cs="宋体"/>
        </w:rPr>
        <w:t>这种情况下，我们只能以往年的</w:t>
      </w:r>
      <w:r>
        <w:rPr>
          <w:rFonts w:hint="eastAsia" w:ascii="宋体" w:hAnsi="宋体" w:eastAsia="宋体" w:cs="宋体"/>
          <w:lang w:val="en-US" w:eastAsia="zh-CN"/>
        </w:rPr>
        <w:t>农业收成</w:t>
      </w:r>
      <w:r>
        <w:rPr>
          <w:rFonts w:hint="eastAsia" w:ascii="宋体" w:hAnsi="宋体" w:eastAsia="宋体" w:cs="宋体"/>
        </w:rPr>
        <w:t>数据（如图</w:t>
      </w:r>
      <w:r>
        <w:rPr>
          <w:rFonts w:hint="eastAsia" w:ascii="宋体" w:hAnsi="宋体" w:eastAsia="宋体" w:cs="宋体"/>
          <w:lang w:val="en-US" w:eastAsia="zh-CN"/>
        </w:rPr>
        <w:t>3-2</w:t>
      </w:r>
      <w:r>
        <w:rPr>
          <w:rFonts w:hint="eastAsia" w:ascii="宋体" w:hAnsi="宋体" w:eastAsia="宋体" w:cs="宋体"/>
        </w:rPr>
        <w:t>所示）来对今年的收成进行预测。但由于天气、气温、环境和种植面积等的变化，每年的收成显然存在很大的时间性、空间性和地域性差异。速度慢、精准性差、人为因素过多，导致往年</w:t>
      </w:r>
      <w:r>
        <w:rPr>
          <w:rFonts w:hint="eastAsia" w:ascii="宋体" w:hAnsi="宋体" w:eastAsia="宋体" w:cs="宋体"/>
          <w:lang w:val="en-US" w:eastAsia="zh-CN"/>
        </w:rPr>
        <w:t>农作物产量</w:t>
      </w:r>
      <w:r>
        <w:rPr>
          <w:rFonts w:hint="eastAsia" w:ascii="宋体" w:hAnsi="宋体" w:eastAsia="宋体" w:cs="宋体"/>
        </w:rPr>
        <w:t>数据不能真正的反映当年农业生产的状况。</w:t>
      </w:r>
    </w:p>
    <w:p>
      <w:pPr>
        <w:ind w:left="0" w:leftChars="0" w:right="17" w:firstLine="0" w:firstLineChars="0"/>
        <w:jc w:val="center"/>
      </w:pPr>
      <w:r>
        <w:drawing>
          <wp:inline distT="0" distB="0" distL="114300" distR="114300">
            <wp:extent cx="4227195" cy="1546860"/>
            <wp:effectExtent l="0" t="0" r="9525" b="7620"/>
            <wp:docPr id="36" name="图片 36" descr="Y0S}$IB}LJ2)E)`S9C4XT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Y0S}$IB}LJ2)E)`S9C4XTDE"/>
                    <pic:cNvPicPr>
                      <a:picLocks noChangeAspect="1"/>
                    </pic:cNvPicPr>
                  </pic:nvPicPr>
                  <pic:blipFill>
                    <a:blip r:embed="rId7"/>
                    <a:srcRect l="8321" t="13930" r="11476" b="10763"/>
                    <a:stretch>
                      <a:fillRect/>
                    </a:stretch>
                  </pic:blipFill>
                  <pic:spPr>
                    <a:xfrm>
                      <a:off x="0" y="0"/>
                      <a:ext cx="4280306" cy="1566758"/>
                    </a:xfrm>
                    <a:prstGeom prst="rect">
                      <a:avLst/>
                    </a:prstGeom>
                    <a:ln>
                      <a:noFill/>
                    </a:ln>
                  </pic:spPr>
                </pic:pic>
              </a:graphicData>
            </a:graphic>
          </wp:inline>
        </w:drawing>
      </w:r>
    </w:p>
    <w:p>
      <w:pPr>
        <w:ind w:left="0" w:leftChars="0" w:right="17" w:firstLine="0" w:firstLineChars="0"/>
        <w:jc w:val="center"/>
        <w:rPr>
          <w:rFonts w:ascii="宋体" w:hAnsi="宋体" w:cs="宋体"/>
          <w:sz w:val="15"/>
          <w:szCs w:val="15"/>
        </w:rPr>
      </w:pPr>
      <w:r>
        <w:rPr>
          <w:rFonts w:hint="eastAsia" w:ascii="宋体" w:hAnsi="宋体" w:cs="宋体"/>
          <w:sz w:val="15"/>
          <w:szCs w:val="15"/>
        </w:rPr>
        <w:t>图</w:t>
      </w:r>
      <w:r>
        <w:rPr>
          <w:rFonts w:hint="eastAsia" w:ascii="宋体" w:hAnsi="宋体" w:cs="宋体"/>
          <w:sz w:val="15"/>
          <w:szCs w:val="15"/>
          <w:lang w:val="en-US" w:eastAsia="zh-CN"/>
        </w:rPr>
        <w:t>1-2</w:t>
      </w:r>
      <w:r>
        <w:rPr>
          <w:rFonts w:hint="eastAsia" w:ascii="宋体" w:hAnsi="宋体" w:cs="宋体"/>
          <w:sz w:val="15"/>
          <w:szCs w:val="15"/>
        </w:rPr>
        <w:t xml:space="preserve"> 收成预测影响因素</w:t>
      </w:r>
    </w:p>
    <w:p>
      <w:pPr>
        <w:ind w:left="7" w:right="17" w:firstLine="444" w:firstLineChars="185"/>
        <w:rPr>
          <w:rFonts w:hint="eastAsia" w:ascii="宋体" w:hAnsi="宋体" w:cs="宋体"/>
          <w:sz w:val="15"/>
          <w:szCs w:val="15"/>
        </w:rPr>
      </w:pPr>
      <w:r>
        <w:t>与各种传统的统计方法相比，</w:t>
      </w:r>
      <w:r>
        <w:rPr>
          <w:rFonts w:hint="eastAsia"/>
          <w:lang w:val="en-US" w:eastAsia="zh-CN"/>
        </w:rPr>
        <w:t>遥感农业大数据</w:t>
      </w:r>
      <w:r>
        <w:t>具有多种类、多平台、多时段、多波段的特色和信息丰富、信息周期短</w:t>
      </w:r>
      <w:r>
        <w:rPr>
          <w:rFonts w:hint="eastAsia"/>
        </w:rPr>
        <w:t>、</w:t>
      </w:r>
      <w:r>
        <w:t>现时性和宏观动态性强等优势，无疑是最快速、有效的</w:t>
      </w:r>
      <w:r>
        <w:rPr>
          <w:rFonts w:hint="eastAsia"/>
        </w:rPr>
        <w:t>掌握农作物的生长状况和产量的</w:t>
      </w:r>
      <w:r>
        <w:rPr>
          <w:rFonts w:hint="eastAsia"/>
          <w:lang w:val="en-US" w:eastAsia="zh-CN"/>
        </w:rPr>
        <w:t>信息</w:t>
      </w:r>
      <w:r>
        <w:t>之一。利用</w:t>
      </w:r>
      <w:r>
        <w:rPr>
          <w:rFonts w:hint="eastAsia"/>
          <w:lang w:val="en-US" w:eastAsia="zh-CN"/>
        </w:rPr>
        <w:t>遥感农业大数据</w:t>
      </w:r>
      <w:r>
        <w:t>监测作物的长势包括作物的苗情、生长状况及其变化等</w:t>
      </w:r>
      <w:r>
        <w:rPr>
          <w:rFonts w:hint="eastAsia"/>
        </w:rPr>
        <w:t>，</w:t>
      </w:r>
      <w:r>
        <w:t>可及时</w:t>
      </w:r>
      <w:r>
        <w:rPr>
          <w:rFonts w:hint="eastAsia"/>
        </w:rPr>
        <w:t>识别农作物种类、</w:t>
      </w:r>
      <w:r>
        <w:t>提取农作物面积和预测</w:t>
      </w:r>
      <w:r>
        <w:rPr>
          <w:rFonts w:hint="eastAsia"/>
        </w:rPr>
        <w:t>农作物</w:t>
      </w:r>
      <w:r>
        <w:t>产量。</w:t>
      </w:r>
    </w:p>
    <w:p>
      <w:pPr>
        <w:ind w:left="0" w:leftChars="0" w:right="17" w:firstLine="0" w:firstLineChars="0"/>
        <w:jc w:val="center"/>
        <w:rPr>
          <w:rFonts w:hint="eastAsia" w:ascii="宋体" w:hAnsi="宋体" w:cs="宋体"/>
          <w:sz w:val="15"/>
          <w:szCs w:val="15"/>
        </w:rPr>
      </w:pPr>
    </w:p>
    <w:p>
      <w:pPr>
        <w:ind w:left="0" w:leftChars="0" w:right="17" w:firstLine="0" w:firstLineChars="0"/>
        <w:jc w:val="center"/>
        <w:rPr>
          <w:rFonts w:ascii="宋体" w:hAnsi="宋体" w:cs="宋体"/>
          <w:sz w:val="15"/>
          <w:szCs w:val="15"/>
        </w:rPr>
      </w:pPr>
      <w:r>
        <w:rPr>
          <w:rFonts w:hint="eastAsia" w:ascii="宋体" w:hAnsi="宋体" w:cs="宋体"/>
          <w:sz w:val="15"/>
          <w:szCs w:val="15"/>
        </w:rPr>
        <w:t>表</w:t>
      </w:r>
      <w:r>
        <w:rPr>
          <w:rFonts w:hint="eastAsia" w:ascii="宋体" w:hAnsi="宋体" w:cs="宋体"/>
          <w:sz w:val="15"/>
          <w:szCs w:val="15"/>
          <w:lang w:val="en-US" w:eastAsia="zh-CN"/>
        </w:rPr>
        <w:t>1</w:t>
      </w:r>
      <w:r>
        <w:rPr>
          <w:rFonts w:hint="eastAsia" w:ascii="宋体" w:hAnsi="宋体" w:cs="宋体"/>
          <w:sz w:val="15"/>
          <w:szCs w:val="15"/>
        </w:rPr>
        <w:t>-1 传统统计方法与</w:t>
      </w:r>
      <w:r>
        <w:rPr>
          <w:rFonts w:hint="eastAsia" w:ascii="宋体" w:hAnsi="宋体" w:cs="宋体"/>
          <w:sz w:val="15"/>
          <w:szCs w:val="15"/>
          <w:lang w:val="en-US" w:eastAsia="zh-CN"/>
        </w:rPr>
        <w:t>遥感农业大数据衍生</w:t>
      </w:r>
      <w:r>
        <w:rPr>
          <w:rFonts w:hint="eastAsia" w:ascii="宋体" w:hAnsi="宋体" w:cs="宋体"/>
          <w:sz w:val="15"/>
          <w:szCs w:val="15"/>
        </w:rPr>
        <w:t>技术对比</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7"/>
        <w:gridCol w:w="1787"/>
        <w:gridCol w:w="2494"/>
        <w:gridCol w:w="3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Borders>
              <w:top w:val="single" w:color="4BACC6" w:sz="8" w:space="0"/>
              <w:left w:val="dotted" w:color="auto" w:sz="8" w:space="0"/>
              <w:bottom w:val="single" w:color="4BACC6" w:sz="8" w:space="0"/>
              <w:right w:val="dotted" w:color="auto" w:sz="8" w:space="0"/>
            </w:tcBorders>
            <w:shd w:val="clear" w:color="auto" w:fill="FFFFFF"/>
          </w:tcPr>
          <w:p>
            <w:pPr>
              <w:ind w:left="7" w:right="17" w:firstLine="480"/>
              <w:jc w:val="both"/>
              <w:rPr>
                <w:color w:val="000000"/>
              </w:rPr>
            </w:pPr>
          </w:p>
        </w:tc>
        <w:tc>
          <w:tcPr>
            <w:tcW w:w="1787" w:type="dxa"/>
            <w:tcBorders>
              <w:top w:val="single" w:color="4BACC6" w:sz="8" w:space="0"/>
              <w:left w:val="dotted" w:color="auto" w:sz="8" w:space="0"/>
              <w:bottom w:val="single" w:color="4BACC6" w:sz="8" w:space="0"/>
              <w:right w:val="dotted" w:color="auto" w:sz="8" w:space="0"/>
            </w:tcBorders>
            <w:shd w:val="clear" w:color="auto" w:fill="FFFFFF"/>
          </w:tcPr>
          <w:p>
            <w:pPr>
              <w:ind w:left="0" w:leftChars="0" w:right="17" w:firstLine="0" w:firstLineChars="0"/>
              <w:jc w:val="center"/>
              <w:rPr>
                <w:color w:val="000000"/>
              </w:rPr>
            </w:pPr>
            <w:r>
              <w:rPr>
                <w:rFonts w:hint="eastAsia"/>
                <w:color w:val="000000"/>
              </w:rPr>
              <w:t>应用领域</w:t>
            </w:r>
          </w:p>
        </w:tc>
        <w:tc>
          <w:tcPr>
            <w:tcW w:w="2494" w:type="dxa"/>
            <w:tcBorders>
              <w:top w:val="single" w:color="4BACC6" w:sz="8" w:space="0"/>
              <w:left w:val="dotted" w:color="auto" w:sz="8" w:space="0"/>
              <w:bottom w:val="single" w:color="4BACC6" w:sz="8" w:space="0"/>
              <w:right w:val="dotted" w:color="auto" w:sz="8" w:space="0"/>
            </w:tcBorders>
            <w:shd w:val="clear" w:color="auto" w:fill="FFFFFF"/>
          </w:tcPr>
          <w:p>
            <w:pPr>
              <w:ind w:left="0" w:leftChars="0" w:right="17" w:firstLine="0" w:firstLineChars="0"/>
              <w:jc w:val="center"/>
              <w:rPr>
                <w:color w:val="000000"/>
              </w:rPr>
            </w:pPr>
            <w:r>
              <w:rPr>
                <w:rFonts w:hint="eastAsia"/>
                <w:color w:val="000000"/>
              </w:rPr>
              <w:t>特点</w:t>
            </w:r>
          </w:p>
        </w:tc>
        <w:tc>
          <w:tcPr>
            <w:tcW w:w="3094" w:type="dxa"/>
            <w:tcBorders>
              <w:top w:val="single" w:color="4BACC6" w:sz="8" w:space="0"/>
              <w:left w:val="dotted" w:color="auto" w:sz="8" w:space="0"/>
              <w:bottom w:val="single" w:color="4BACC6" w:sz="8" w:space="0"/>
              <w:right w:val="dotted" w:color="auto" w:sz="8" w:space="0"/>
            </w:tcBorders>
            <w:shd w:val="clear" w:color="auto" w:fill="FFFFFF"/>
          </w:tcPr>
          <w:p>
            <w:pPr>
              <w:ind w:left="0" w:leftChars="0" w:right="17" w:firstLine="0" w:firstLineChars="0"/>
              <w:jc w:val="center"/>
              <w:rPr>
                <w:color w:val="000000"/>
              </w:rPr>
            </w:pPr>
            <w:r>
              <w:rPr>
                <w:rFonts w:hint="eastAsia"/>
                <w:color w:val="000000"/>
              </w:rPr>
              <w:t>劣势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Borders>
              <w:top w:val="single" w:color="4BACC6" w:sz="8" w:space="0"/>
              <w:left w:val="dotted" w:color="auto" w:sz="8" w:space="0"/>
              <w:bottom w:val="dotted" w:color="auto" w:sz="8" w:space="0"/>
              <w:right w:val="dotted" w:color="auto" w:sz="8" w:space="0"/>
            </w:tcBorders>
            <w:shd w:val="clear" w:color="auto" w:fill="DBEEF3"/>
          </w:tcPr>
          <w:p>
            <w:pPr>
              <w:ind w:left="0" w:leftChars="0" w:right="17" w:firstLine="0" w:firstLineChars="0"/>
              <w:jc w:val="center"/>
              <w:rPr>
                <w:color w:val="000000"/>
              </w:rPr>
            </w:pPr>
            <w:r>
              <w:rPr>
                <w:rFonts w:hint="eastAsia"/>
                <w:color w:val="000000"/>
              </w:rPr>
              <w:t>传统统计方法</w:t>
            </w:r>
          </w:p>
        </w:tc>
        <w:tc>
          <w:tcPr>
            <w:tcW w:w="1787" w:type="dxa"/>
            <w:tcBorders>
              <w:top w:val="single" w:color="4BACC6" w:sz="8" w:space="0"/>
              <w:left w:val="dotted" w:color="auto" w:sz="8" w:space="0"/>
              <w:bottom w:val="dotted" w:color="auto" w:sz="8" w:space="0"/>
              <w:right w:val="dotted" w:color="auto" w:sz="8" w:space="0"/>
            </w:tcBorders>
            <w:shd w:val="clear" w:color="auto" w:fill="DBEEF3"/>
          </w:tcPr>
          <w:p>
            <w:pPr>
              <w:ind w:left="0" w:leftChars="0" w:right="17" w:firstLine="0" w:firstLineChars="0"/>
              <w:jc w:val="center"/>
              <w:rPr>
                <w:color w:val="000000"/>
              </w:rPr>
            </w:pPr>
            <w:r>
              <w:rPr>
                <w:rFonts w:hint="eastAsia"/>
                <w:color w:val="000000"/>
              </w:rPr>
              <w:t>传统金融行业信贷评估</w:t>
            </w:r>
          </w:p>
        </w:tc>
        <w:tc>
          <w:tcPr>
            <w:tcW w:w="2494" w:type="dxa"/>
            <w:tcBorders>
              <w:top w:val="single" w:color="4BACC6" w:sz="8" w:space="0"/>
              <w:left w:val="dotted" w:color="auto" w:sz="8" w:space="0"/>
              <w:bottom w:val="dotted" w:color="auto" w:sz="8" w:space="0"/>
              <w:right w:val="dotted" w:color="auto" w:sz="8" w:space="0"/>
            </w:tcBorders>
            <w:shd w:val="clear" w:color="auto" w:fill="DBEEF3"/>
          </w:tcPr>
          <w:p>
            <w:pPr>
              <w:ind w:left="0" w:leftChars="0" w:right="17" w:firstLine="0" w:firstLineChars="0"/>
              <w:jc w:val="both"/>
              <w:rPr>
                <w:color w:val="000000"/>
              </w:rPr>
            </w:pPr>
            <w:r>
              <w:rPr>
                <w:rFonts w:hint="eastAsia"/>
                <w:color w:val="000000"/>
              </w:rPr>
              <w:t>采用人工统计的方式搜集农业生产端数据</w:t>
            </w:r>
          </w:p>
        </w:tc>
        <w:tc>
          <w:tcPr>
            <w:tcW w:w="3094" w:type="dxa"/>
            <w:tcBorders>
              <w:top w:val="single" w:color="4BACC6" w:sz="8" w:space="0"/>
              <w:left w:val="dotted" w:color="auto" w:sz="8" w:space="0"/>
              <w:bottom w:val="dotted" w:color="auto" w:sz="8" w:space="0"/>
              <w:right w:val="dotted" w:color="auto" w:sz="8" w:space="0"/>
            </w:tcBorders>
            <w:shd w:val="clear" w:color="auto" w:fill="DBEEF3"/>
          </w:tcPr>
          <w:p>
            <w:pPr>
              <w:ind w:left="0" w:leftChars="0" w:right="17" w:firstLine="0" w:firstLineChars="0"/>
              <w:jc w:val="both"/>
              <w:rPr>
                <w:color w:val="000000"/>
              </w:rPr>
            </w:pPr>
            <w:r>
              <w:rPr>
                <w:color w:val="000000"/>
              </w:rPr>
              <w:t>速度慢、精准性差、人为因素过多、不能真正的反映农业生产的现状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Borders>
              <w:top w:val="dotted" w:color="auto" w:sz="8" w:space="0"/>
              <w:left w:val="dotted" w:color="auto" w:sz="8" w:space="0"/>
              <w:bottom w:val="single" w:color="4BACC6" w:sz="8" w:space="0"/>
              <w:right w:val="dotted" w:color="auto" w:sz="8" w:space="0"/>
            </w:tcBorders>
            <w:shd w:val="clear" w:color="auto" w:fill="FFFFFF"/>
          </w:tcPr>
          <w:p>
            <w:pPr>
              <w:ind w:left="0" w:leftChars="0" w:right="17" w:firstLine="0" w:firstLineChars="0"/>
              <w:jc w:val="center"/>
              <w:rPr>
                <w:color w:val="000000"/>
              </w:rPr>
            </w:pPr>
            <w:r>
              <w:rPr>
                <w:rFonts w:hint="eastAsia"/>
                <w:color w:val="000000"/>
                <w:lang w:val="en-US" w:eastAsia="zh-CN"/>
              </w:rPr>
              <w:t>遥感农业大数据衍生</w:t>
            </w:r>
            <w:r>
              <w:rPr>
                <w:rFonts w:hint="eastAsia"/>
                <w:color w:val="000000"/>
              </w:rPr>
              <w:t>技术</w:t>
            </w:r>
          </w:p>
        </w:tc>
        <w:tc>
          <w:tcPr>
            <w:tcW w:w="1787" w:type="dxa"/>
            <w:tcBorders>
              <w:top w:val="dotted" w:color="auto" w:sz="8" w:space="0"/>
              <w:left w:val="dotted" w:color="auto" w:sz="8" w:space="0"/>
              <w:bottom w:val="single" w:color="4BACC6" w:sz="8" w:space="0"/>
              <w:right w:val="dotted" w:color="auto" w:sz="8" w:space="0"/>
            </w:tcBorders>
            <w:shd w:val="clear" w:color="auto" w:fill="FFFFFF"/>
          </w:tcPr>
          <w:p>
            <w:pPr>
              <w:ind w:left="0" w:leftChars="0" w:right="17" w:firstLine="0" w:firstLineChars="0"/>
              <w:jc w:val="center"/>
              <w:rPr>
                <w:rFonts w:hint="default" w:eastAsia="宋体"/>
                <w:color w:val="000000"/>
                <w:lang w:val="en-US" w:eastAsia="zh-CN"/>
              </w:rPr>
            </w:pPr>
            <w:r>
              <w:rPr>
                <w:rFonts w:hint="eastAsia"/>
                <w:color w:val="000000"/>
                <w:lang w:val="en-US" w:eastAsia="zh-CN"/>
              </w:rPr>
              <w:t>精准农业、利用多时相影像发现土地利用变化和农作物估产</w:t>
            </w:r>
          </w:p>
        </w:tc>
        <w:tc>
          <w:tcPr>
            <w:tcW w:w="2494" w:type="dxa"/>
            <w:tcBorders>
              <w:top w:val="dotted" w:color="auto" w:sz="8" w:space="0"/>
              <w:left w:val="dotted" w:color="auto" w:sz="8" w:space="0"/>
              <w:bottom w:val="single" w:color="4BACC6" w:sz="8" w:space="0"/>
              <w:right w:val="dotted" w:color="auto" w:sz="8" w:space="0"/>
            </w:tcBorders>
            <w:shd w:val="clear" w:color="auto" w:fill="FFFFFF"/>
          </w:tcPr>
          <w:p>
            <w:pPr>
              <w:ind w:left="0" w:leftChars="0" w:right="17" w:firstLine="0" w:firstLineChars="0"/>
              <w:jc w:val="both"/>
              <w:rPr>
                <w:color w:val="000000"/>
              </w:rPr>
            </w:pPr>
            <w:r>
              <w:rPr>
                <w:color w:val="000000"/>
              </w:rPr>
              <w:t>多种类、多平台、多时段、多波段的特色和信息丰富、信息周期短</w:t>
            </w:r>
            <w:r>
              <w:rPr>
                <w:rFonts w:hint="eastAsia"/>
                <w:color w:val="000000"/>
              </w:rPr>
              <w:t>、</w:t>
            </w:r>
            <w:r>
              <w:rPr>
                <w:color w:val="000000"/>
              </w:rPr>
              <w:t>现时性和宏观动态性强</w:t>
            </w:r>
            <w:r>
              <w:rPr>
                <w:rFonts w:hint="eastAsia"/>
                <w:color w:val="000000"/>
              </w:rPr>
              <w:t>，技术先进</w:t>
            </w:r>
          </w:p>
        </w:tc>
        <w:tc>
          <w:tcPr>
            <w:tcW w:w="3094" w:type="dxa"/>
            <w:tcBorders>
              <w:top w:val="dotted" w:color="auto" w:sz="8" w:space="0"/>
              <w:left w:val="dotted" w:color="auto" w:sz="8" w:space="0"/>
              <w:bottom w:val="single" w:color="4BACC6" w:sz="8" w:space="0"/>
              <w:right w:val="dotted" w:color="auto" w:sz="8" w:space="0"/>
            </w:tcBorders>
            <w:shd w:val="clear" w:color="auto" w:fill="FFFFFF"/>
          </w:tcPr>
          <w:p>
            <w:pPr>
              <w:numPr>
                <w:ilvl w:val="0"/>
                <w:numId w:val="2"/>
              </w:numPr>
              <w:ind w:left="0" w:leftChars="0" w:right="17" w:firstLine="0" w:firstLineChars="0"/>
              <w:jc w:val="both"/>
              <w:rPr>
                <w:rFonts w:hint="eastAsia" w:ascii="宋体" w:hAnsi="宋体" w:eastAsia="宋体" w:cs="宋体"/>
                <w:color w:val="000000"/>
              </w:rPr>
            </w:pPr>
            <w:r>
              <w:rPr>
                <w:rFonts w:hint="eastAsia" w:ascii="宋体" w:hAnsi="宋体" w:eastAsia="宋体" w:cs="宋体"/>
                <w:color w:val="000000"/>
              </w:rPr>
              <w:t>多用于科研领域，数据保密性强，获取难度高</w:t>
            </w:r>
          </w:p>
          <w:p>
            <w:pPr>
              <w:numPr>
                <w:ilvl w:val="0"/>
                <w:numId w:val="2"/>
              </w:numPr>
              <w:ind w:left="0" w:leftChars="0" w:right="17" w:rightChars="7" w:firstLine="0" w:firstLineChars="0"/>
              <w:jc w:val="both"/>
              <w:rPr>
                <w:rFonts w:hint="eastAsia" w:ascii="宋体" w:hAnsi="宋体" w:eastAsia="宋体" w:cs="宋体"/>
                <w:color w:val="000000"/>
                <w:lang w:val="en-US" w:eastAsia="zh-CN"/>
              </w:rPr>
            </w:pPr>
            <w:r>
              <w:rPr>
                <w:rFonts w:hint="eastAsia" w:ascii="宋体" w:hAnsi="宋体" w:eastAsia="宋体" w:cs="宋体"/>
                <w:color w:val="000000"/>
              </w:rPr>
              <w:t>精度</w:t>
            </w:r>
            <w:r>
              <w:rPr>
                <w:rFonts w:hint="eastAsia" w:ascii="宋体" w:hAnsi="宋体" w:eastAsia="宋体" w:cs="宋体"/>
                <w:color w:val="000000"/>
                <w:lang w:val="en-US" w:eastAsia="zh-CN"/>
              </w:rPr>
              <w:t>问题</w:t>
            </w:r>
          </w:p>
          <w:p>
            <w:pPr>
              <w:numPr>
                <w:ilvl w:val="0"/>
                <w:numId w:val="2"/>
              </w:numPr>
              <w:ind w:left="0" w:leftChars="0" w:right="17" w:rightChars="7" w:firstLine="0" w:firstLineChars="0"/>
              <w:jc w:val="both"/>
              <w:rPr>
                <w:rFonts w:hint="eastAsia" w:ascii="宋体" w:hAnsi="宋体" w:eastAsia="宋体" w:cs="宋体"/>
                <w:color w:val="000000"/>
              </w:rPr>
            </w:pPr>
            <w:r>
              <w:rPr>
                <w:rFonts w:hint="eastAsia" w:ascii="宋体" w:hAnsi="宋体" w:eastAsia="宋体" w:cs="宋体"/>
                <w:color w:val="000000"/>
              </w:rPr>
              <w:t>遥感图像</w:t>
            </w:r>
            <w:r>
              <w:rPr>
                <w:rFonts w:hint="eastAsia" w:ascii="宋体" w:hAnsi="宋体" w:eastAsia="宋体" w:cs="宋体"/>
                <w:color w:val="000000"/>
                <w:lang w:val="en-US" w:eastAsia="zh-CN"/>
              </w:rPr>
              <w:t>处理</w:t>
            </w:r>
            <w:r>
              <w:rPr>
                <w:rFonts w:hint="eastAsia" w:ascii="宋体" w:hAnsi="宋体" w:eastAsia="宋体" w:cs="宋体"/>
                <w:color w:val="000000"/>
              </w:rPr>
              <w:t>主流手段仍是目视解译。采用各种机器学习的分类算法实际应用目前还比较少</w:t>
            </w:r>
          </w:p>
          <w:p>
            <w:pPr>
              <w:numPr>
                <w:ilvl w:val="0"/>
                <w:numId w:val="0"/>
              </w:numPr>
              <w:ind w:leftChars="0" w:right="17" w:rightChars="7"/>
              <w:jc w:val="both"/>
              <w:rPr>
                <w:rFonts w:hint="eastAsia" w:eastAsia="宋体"/>
                <w:color w:val="000000"/>
                <w:lang w:val="en-US" w:eastAsia="zh-CN"/>
              </w:rPr>
            </w:pPr>
            <w:r>
              <w:rPr>
                <w:rFonts w:hint="eastAsia" w:ascii="宋体" w:hAnsi="宋体" w:eastAsia="宋体" w:cs="宋体"/>
                <w:color w:val="000000"/>
              </w:rPr>
              <w:t>（4）一些极端天气、冰雪覆盖会对遥感影像产生影</w:t>
            </w:r>
            <w:r>
              <w:rPr>
                <w:rFonts w:hint="eastAsia" w:ascii="宋体" w:hAnsi="宋体" w:eastAsia="宋体" w:cs="宋体"/>
                <w:color w:val="000000"/>
                <w:lang w:val="en-US" w:eastAsia="zh-CN"/>
              </w:rPr>
              <w:t>响</w:t>
            </w:r>
          </w:p>
        </w:tc>
      </w:tr>
    </w:tbl>
    <w:p>
      <w:pPr>
        <w:ind w:left="0" w:leftChars="0" w:right="17" w:firstLine="480"/>
      </w:pPr>
    </w:p>
    <w:p>
      <w:pPr>
        <w:ind w:left="0" w:leftChars="0" w:right="17" w:firstLine="480"/>
        <w:rPr>
          <w:rFonts w:hint="eastAsia" w:ascii="宋体" w:hAnsi="宋体" w:eastAsia="宋体" w:cs="宋体"/>
        </w:rPr>
      </w:pPr>
      <w:r>
        <w:rPr>
          <w:rFonts w:hint="eastAsia" w:ascii="宋体" w:hAnsi="宋体" w:eastAsia="宋体" w:cs="宋体"/>
        </w:rPr>
        <w:t>早在1979年，中国就开始关注农作物遥感</w:t>
      </w:r>
      <w:r>
        <w:rPr>
          <w:rFonts w:hint="eastAsia" w:ascii="宋体" w:hAnsi="宋体" w:eastAsia="宋体" w:cs="宋体"/>
          <w:lang w:val="en-US" w:eastAsia="zh-CN"/>
        </w:rPr>
        <w:t>农业大数据</w:t>
      </w:r>
      <w:r>
        <w:rPr>
          <w:rFonts w:hint="eastAsia" w:ascii="宋体" w:hAnsi="宋体" w:eastAsia="宋体" w:cs="宋体"/>
        </w:rPr>
        <w:t>估产的意义，利用气象卫星监测作物生长状况始于20世纪80年代中期。从“六五”计划开始开展了农作物遥感</w:t>
      </w:r>
      <w:r>
        <w:rPr>
          <w:rFonts w:hint="eastAsia" w:ascii="宋体" w:hAnsi="宋体" w:eastAsia="宋体" w:cs="宋体"/>
          <w:lang w:val="en-US" w:eastAsia="zh-CN"/>
        </w:rPr>
        <w:t>农业大数据</w:t>
      </w:r>
      <w:r>
        <w:rPr>
          <w:rFonts w:hint="eastAsia" w:ascii="宋体" w:hAnsi="宋体" w:eastAsia="宋体" w:cs="宋体"/>
        </w:rPr>
        <w:t>估产研究，并在区域尺度上开展产量估算试验。1984年开始，国家气象局组织北方省市开展冬小麦气象卫星遥感综合测产技术研究，组建了全国冬小麦遥感综合测产地面监测系统，开展了气象卫星监测冬小麦长势的研究，建立了不同类型的气象卫星遥感面积测算与估产方法。“八五”期间，遥感估产成为国家技术攻关内容，开展小麦、玉米和水稻大面积遥感估产试验研究。1998年中国科学院初步建立了国家级的农情监测系统，开展全国尺度的农作物长势监测。</w:t>
      </w:r>
    </w:p>
    <w:p>
      <w:pPr>
        <w:ind w:left="0" w:leftChars="0" w:right="17" w:firstLine="0" w:firstLineChars="0"/>
        <w:jc w:val="center"/>
        <w:rPr>
          <w:sz w:val="15"/>
          <w:szCs w:val="15"/>
        </w:rPr>
      </w:pPr>
      <w:r>
        <w:rPr>
          <w:rFonts w:hint="eastAsia"/>
          <w:sz w:val="15"/>
          <w:szCs w:val="15"/>
        </w:rPr>
        <w:t>表</w:t>
      </w:r>
      <w:r>
        <w:rPr>
          <w:rFonts w:hint="eastAsia"/>
          <w:sz w:val="15"/>
          <w:szCs w:val="15"/>
          <w:lang w:val="en-US" w:eastAsia="zh-CN"/>
        </w:rPr>
        <w:t>1</w:t>
      </w:r>
      <w:r>
        <w:rPr>
          <w:rFonts w:hint="eastAsia"/>
          <w:sz w:val="15"/>
          <w:szCs w:val="15"/>
        </w:rPr>
        <w:t>-2  遥感估产在我国的发展历程</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6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Borders>
              <w:top w:val="single" w:color="4BACC6" w:sz="8" w:space="0"/>
              <w:left w:val="dotted" w:color="auto" w:sz="8" w:space="0"/>
              <w:bottom w:val="single" w:color="4BACC6" w:sz="8" w:space="0"/>
              <w:right w:val="dotted" w:color="auto" w:sz="8" w:space="0"/>
            </w:tcBorders>
            <w:shd w:val="clear" w:color="auto" w:fill="FFFFFF"/>
          </w:tcPr>
          <w:p>
            <w:pPr>
              <w:ind w:left="0" w:leftChars="0" w:right="17" w:firstLine="0" w:firstLineChars="0"/>
              <w:jc w:val="center"/>
              <w:rPr>
                <w:color w:val="000000"/>
              </w:rPr>
            </w:pPr>
            <w:r>
              <w:rPr>
                <w:rFonts w:hint="eastAsia"/>
                <w:color w:val="000000"/>
              </w:rPr>
              <w:t>年份</w:t>
            </w:r>
          </w:p>
        </w:tc>
        <w:tc>
          <w:tcPr>
            <w:tcW w:w="6175" w:type="dxa"/>
            <w:tcBorders>
              <w:top w:val="single" w:color="4BACC6" w:sz="8" w:space="0"/>
              <w:left w:val="dotted" w:color="auto" w:sz="8" w:space="0"/>
              <w:bottom w:val="single" w:color="4BACC6" w:sz="8" w:space="0"/>
              <w:right w:val="dotted" w:color="auto" w:sz="8" w:space="0"/>
            </w:tcBorders>
            <w:shd w:val="clear" w:color="auto" w:fill="FFFFFF"/>
          </w:tcPr>
          <w:p>
            <w:pPr>
              <w:ind w:left="7" w:right="17" w:firstLine="480"/>
              <w:jc w:val="center"/>
              <w:rPr>
                <w:color w:val="000000"/>
              </w:rPr>
            </w:pPr>
            <w:r>
              <w:rPr>
                <w:rFonts w:hint="eastAsia"/>
                <w:color w:val="000000"/>
              </w:rPr>
              <w:t>发展状况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Borders>
              <w:top w:val="single" w:color="4BACC6" w:sz="8" w:space="0"/>
              <w:left w:val="dotted" w:color="auto" w:sz="8" w:space="0"/>
              <w:bottom w:val="dotted" w:color="auto" w:sz="8" w:space="0"/>
              <w:right w:val="dotted" w:color="auto" w:sz="8" w:space="0"/>
            </w:tcBorders>
            <w:shd w:val="clear" w:color="auto" w:fill="DBEEF3"/>
          </w:tcPr>
          <w:p>
            <w:pPr>
              <w:ind w:left="0" w:leftChars="0" w:right="17" w:firstLine="0" w:firstLineChars="0"/>
              <w:jc w:val="both"/>
              <w:rPr>
                <w:color w:val="000000"/>
              </w:rPr>
            </w:pPr>
            <w:r>
              <w:rPr>
                <w:rFonts w:hint="eastAsia"/>
                <w:color w:val="000000"/>
              </w:rPr>
              <w:t>1979</w:t>
            </w:r>
            <w:r>
              <w:rPr>
                <w:color w:val="000000"/>
              </w:rPr>
              <w:t>年</w:t>
            </w:r>
          </w:p>
        </w:tc>
        <w:tc>
          <w:tcPr>
            <w:tcW w:w="6175" w:type="dxa"/>
            <w:tcBorders>
              <w:top w:val="single" w:color="4BACC6" w:sz="8" w:space="0"/>
              <w:left w:val="dotted" w:color="auto" w:sz="8" w:space="0"/>
              <w:bottom w:val="dotted" w:color="auto" w:sz="8" w:space="0"/>
              <w:right w:val="dotted" w:color="auto" w:sz="8" w:space="0"/>
            </w:tcBorders>
            <w:shd w:val="clear" w:color="auto" w:fill="DBEEF3"/>
          </w:tcPr>
          <w:p>
            <w:pPr>
              <w:ind w:left="7" w:right="17" w:firstLine="480"/>
              <w:jc w:val="both"/>
              <w:rPr>
                <w:color w:val="000000"/>
              </w:rPr>
            </w:pPr>
            <w:r>
              <w:rPr>
                <w:rFonts w:hint="eastAsia"/>
                <w:color w:val="000000"/>
              </w:rPr>
              <w:t>我</w:t>
            </w:r>
            <w:r>
              <w:rPr>
                <w:color w:val="000000"/>
              </w:rPr>
              <w:t>国</w:t>
            </w:r>
            <w:r>
              <w:rPr>
                <w:rFonts w:hint="eastAsia"/>
                <w:color w:val="000000"/>
              </w:rPr>
              <w:t>开始</w:t>
            </w:r>
            <w:r>
              <w:rPr>
                <w:color w:val="000000"/>
              </w:rPr>
              <w:t>关注农作物遥感估产的意义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Borders>
              <w:top w:val="dotted" w:color="auto" w:sz="8" w:space="0"/>
              <w:left w:val="dotted" w:color="auto" w:sz="8" w:space="0"/>
              <w:bottom w:val="dotted" w:color="auto" w:sz="8" w:space="0"/>
              <w:right w:val="dotted" w:color="auto" w:sz="8" w:space="0"/>
            </w:tcBorders>
            <w:shd w:val="clear" w:color="auto" w:fill="FFFFFF"/>
          </w:tcPr>
          <w:p>
            <w:pPr>
              <w:ind w:left="0" w:leftChars="0" w:right="17" w:firstLine="0" w:firstLineChars="0"/>
              <w:jc w:val="both"/>
              <w:rPr>
                <w:color w:val="000000"/>
              </w:rPr>
            </w:pPr>
            <w:r>
              <w:rPr>
                <w:rFonts w:hint="eastAsia"/>
                <w:color w:val="000000"/>
              </w:rPr>
              <w:t>20</w:t>
            </w:r>
            <w:r>
              <w:rPr>
                <w:color w:val="000000"/>
              </w:rPr>
              <w:t>世纪</w:t>
            </w:r>
            <w:r>
              <w:rPr>
                <w:rFonts w:hint="eastAsia"/>
                <w:color w:val="000000"/>
              </w:rPr>
              <w:t>80</w:t>
            </w:r>
            <w:r>
              <w:rPr>
                <w:color w:val="000000"/>
              </w:rPr>
              <w:t>年代中期</w:t>
            </w:r>
          </w:p>
        </w:tc>
        <w:tc>
          <w:tcPr>
            <w:tcW w:w="6175" w:type="dxa"/>
            <w:tcBorders>
              <w:top w:val="dotted" w:color="auto" w:sz="8" w:space="0"/>
              <w:left w:val="dotted" w:color="auto" w:sz="8" w:space="0"/>
              <w:bottom w:val="dotted" w:color="auto" w:sz="8" w:space="0"/>
              <w:right w:val="dotted" w:color="auto" w:sz="8" w:space="0"/>
            </w:tcBorders>
            <w:shd w:val="clear" w:color="auto" w:fill="FFFFFF"/>
          </w:tcPr>
          <w:p>
            <w:pPr>
              <w:ind w:left="7" w:right="17" w:firstLine="480"/>
              <w:jc w:val="both"/>
              <w:rPr>
                <w:color w:val="000000"/>
              </w:rPr>
            </w:pPr>
            <w:r>
              <w:rPr>
                <w:rFonts w:hint="eastAsia"/>
                <w:color w:val="000000"/>
              </w:rPr>
              <w:t>开始</w:t>
            </w:r>
            <w:r>
              <w:rPr>
                <w:color w:val="000000"/>
              </w:rPr>
              <w:t>利用气象卫星监测作物生长</w:t>
            </w:r>
            <w:r>
              <w:rPr>
                <w:rFonts w:hint="eastAsia"/>
                <w:color w:val="000000"/>
              </w:rPr>
              <w:t>状况，</w:t>
            </w:r>
            <w:r>
              <w:rPr>
                <w:color w:val="000000"/>
              </w:rPr>
              <w:t>开展了农作物遥感估产研究</w:t>
            </w:r>
            <w:r>
              <w:rPr>
                <w:rFonts w:hint="eastAsia"/>
                <w:color w:val="000000"/>
              </w:rPr>
              <w:t>，</w:t>
            </w:r>
            <w:r>
              <w:rPr>
                <w:color w:val="000000"/>
              </w:rPr>
              <w:t>并在区域尺度上开展产量估算试验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Borders>
              <w:top w:val="dotted" w:color="auto" w:sz="8" w:space="0"/>
              <w:left w:val="dotted" w:color="auto" w:sz="8" w:space="0"/>
              <w:bottom w:val="dotted" w:color="auto" w:sz="8" w:space="0"/>
              <w:right w:val="dotted" w:color="auto" w:sz="8" w:space="0"/>
            </w:tcBorders>
            <w:shd w:val="clear" w:color="auto" w:fill="DBEEF3"/>
          </w:tcPr>
          <w:p>
            <w:pPr>
              <w:ind w:left="0" w:leftChars="0" w:right="17" w:firstLine="0" w:firstLineChars="0"/>
              <w:jc w:val="both"/>
              <w:rPr>
                <w:color w:val="000000"/>
              </w:rPr>
            </w:pPr>
            <w:r>
              <w:rPr>
                <w:rFonts w:hint="eastAsia"/>
                <w:color w:val="000000"/>
              </w:rPr>
              <w:t>1984</w:t>
            </w:r>
            <w:r>
              <w:rPr>
                <w:color w:val="000000"/>
              </w:rPr>
              <w:t>年</w:t>
            </w:r>
          </w:p>
        </w:tc>
        <w:tc>
          <w:tcPr>
            <w:tcW w:w="6175" w:type="dxa"/>
            <w:tcBorders>
              <w:top w:val="dotted" w:color="auto" w:sz="8" w:space="0"/>
              <w:left w:val="dotted" w:color="auto" w:sz="8" w:space="0"/>
              <w:bottom w:val="dotted" w:color="auto" w:sz="8" w:space="0"/>
              <w:right w:val="dotted" w:color="auto" w:sz="8" w:space="0"/>
            </w:tcBorders>
            <w:shd w:val="clear" w:color="auto" w:fill="DBEEF3"/>
          </w:tcPr>
          <w:p>
            <w:pPr>
              <w:ind w:left="7" w:right="17" w:firstLine="480"/>
              <w:jc w:val="both"/>
              <w:rPr>
                <w:color w:val="000000"/>
              </w:rPr>
            </w:pPr>
            <w:r>
              <w:rPr>
                <w:color w:val="000000"/>
              </w:rPr>
              <w:t>国家气象局组织北方省市开展冬小麦气象卫星遥感综合测产技术研究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Borders>
              <w:top w:val="dotted" w:color="auto" w:sz="8" w:space="0"/>
              <w:left w:val="dotted" w:color="auto" w:sz="8" w:space="0"/>
              <w:bottom w:val="single" w:color="4BACC6" w:sz="8" w:space="0"/>
              <w:right w:val="dotted" w:color="auto" w:sz="8" w:space="0"/>
            </w:tcBorders>
            <w:shd w:val="clear" w:color="auto" w:fill="FFFFFF"/>
          </w:tcPr>
          <w:p>
            <w:pPr>
              <w:ind w:left="0" w:leftChars="0" w:right="17" w:firstLine="0" w:firstLineChars="0"/>
              <w:jc w:val="both"/>
              <w:rPr>
                <w:color w:val="000000"/>
              </w:rPr>
            </w:pPr>
            <w:r>
              <w:rPr>
                <w:rFonts w:hint="eastAsia"/>
                <w:color w:val="000000"/>
              </w:rPr>
              <w:t>1998</w:t>
            </w:r>
            <w:r>
              <w:rPr>
                <w:color w:val="000000"/>
              </w:rPr>
              <w:t>年</w:t>
            </w:r>
          </w:p>
        </w:tc>
        <w:tc>
          <w:tcPr>
            <w:tcW w:w="6175" w:type="dxa"/>
            <w:tcBorders>
              <w:top w:val="dotted" w:color="auto" w:sz="8" w:space="0"/>
              <w:left w:val="dotted" w:color="auto" w:sz="8" w:space="0"/>
              <w:bottom w:val="single" w:color="4BACC6" w:sz="8" w:space="0"/>
              <w:right w:val="dotted" w:color="auto" w:sz="8" w:space="0"/>
            </w:tcBorders>
            <w:shd w:val="clear" w:color="auto" w:fill="FFFFFF"/>
          </w:tcPr>
          <w:p>
            <w:pPr>
              <w:ind w:left="0" w:leftChars="0" w:right="17" w:firstLine="480"/>
              <w:jc w:val="both"/>
              <w:rPr>
                <w:color w:val="000000"/>
              </w:rPr>
            </w:pPr>
            <w:r>
              <w:rPr>
                <w:color w:val="000000"/>
              </w:rPr>
              <w:t>中国科学院初步建立了国家级的农情监测系统</w:t>
            </w:r>
            <w:r>
              <w:rPr>
                <w:rFonts w:hint="eastAsia"/>
                <w:color w:val="000000"/>
              </w:rPr>
              <w:t>，</w:t>
            </w:r>
            <w:r>
              <w:rPr>
                <w:color w:val="000000"/>
              </w:rPr>
              <w:t>开展全国尺度的农作物长势监测。</w:t>
            </w:r>
          </w:p>
        </w:tc>
      </w:tr>
    </w:tbl>
    <w:p>
      <w:pPr>
        <w:ind w:left="7" w:right="17" w:firstLine="444" w:firstLineChars="185"/>
        <w:rPr>
          <w:rFonts w:hint="eastAsia"/>
          <w:lang w:val="en-US" w:eastAsia="zh-CN"/>
        </w:rPr>
      </w:pPr>
    </w:p>
    <w:p>
      <w:pPr>
        <w:ind w:left="7" w:right="17" w:firstLine="444" w:firstLineChars="185"/>
        <w:rPr>
          <w:rFonts w:hint="eastAsia" w:ascii="宋体" w:hAnsi="宋体" w:eastAsia="宋体" w:cs="宋体"/>
        </w:rPr>
      </w:pPr>
      <w:r>
        <w:rPr>
          <w:rFonts w:hint="eastAsia" w:ascii="宋体" w:hAnsi="宋体" w:eastAsia="宋体" w:cs="宋体"/>
          <w:lang w:val="en-US" w:eastAsia="zh-CN"/>
        </w:rPr>
        <w:t>用遥感农业大数据</w:t>
      </w:r>
      <w:r>
        <w:rPr>
          <w:rFonts w:hint="eastAsia" w:ascii="宋体" w:hAnsi="宋体" w:eastAsia="宋体" w:cs="宋体"/>
        </w:rPr>
        <w:t>监测农作物是一个时空变化的过程，即同一时相的作物长势在空间地域上</w:t>
      </w:r>
      <w:r>
        <w:rPr>
          <w:rFonts w:hint="eastAsia" w:ascii="宋体" w:hAnsi="宋体" w:eastAsia="宋体" w:cs="宋体"/>
          <w:lang w:val="en-US" w:eastAsia="zh-CN"/>
        </w:rPr>
        <w:t>存在差异</w:t>
      </w:r>
      <w:r>
        <w:rPr>
          <w:rFonts w:hint="eastAsia" w:ascii="宋体" w:hAnsi="宋体" w:eastAsia="宋体" w:cs="宋体"/>
        </w:rPr>
        <w:t>，</w:t>
      </w:r>
      <w:r>
        <w:rPr>
          <w:rFonts w:hint="eastAsia" w:ascii="宋体" w:hAnsi="宋体" w:eastAsia="宋体" w:cs="宋体"/>
          <w:lang w:val="en-US" w:eastAsia="zh-CN"/>
        </w:rPr>
        <w:t>并且</w:t>
      </w:r>
      <w:r>
        <w:rPr>
          <w:rFonts w:hint="eastAsia" w:ascii="宋体" w:hAnsi="宋体" w:eastAsia="宋体" w:cs="宋体"/>
        </w:rPr>
        <w:t>同一空间地域的作物在不同的时相上</w:t>
      </w:r>
      <w:r>
        <w:rPr>
          <w:rFonts w:hint="eastAsia" w:ascii="宋体" w:hAnsi="宋体" w:eastAsia="宋体" w:cs="宋体"/>
          <w:lang w:val="en-US" w:eastAsia="zh-CN"/>
        </w:rPr>
        <w:t>也</w:t>
      </w:r>
      <w:r>
        <w:rPr>
          <w:rFonts w:hint="eastAsia" w:ascii="宋体" w:hAnsi="宋体" w:eastAsia="宋体" w:cs="宋体"/>
        </w:rPr>
        <w:t>存在差异。地表的自然状况决定着遥感</w:t>
      </w:r>
      <w:r>
        <w:rPr>
          <w:rFonts w:hint="eastAsia" w:ascii="宋体" w:hAnsi="宋体" w:eastAsia="宋体" w:cs="宋体"/>
          <w:lang w:val="en-US" w:eastAsia="zh-CN"/>
        </w:rPr>
        <w:t>农业有关</w:t>
      </w:r>
      <w:r>
        <w:rPr>
          <w:rFonts w:hint="eastAsia" w:ascii="宋体" w:hAnsi="宋体" w:eastAsia="宋体" w:cs="宋体"/>
        </w:rPr>
        <w:t>图像的质量、色调，要想使遥感</w:t>
      </w:r>
      <w:r>
        <w:rPr>
          <w:rFonts w:hint="eastAsia" w:ascii="宋体" w:hAnsi="宋体" w:eastAsia="宋体" w:cs="宋体"/>
          <w:lang w:val="en-US" w:eastAsia="zh-CN"/>
        </w:rPr>
        <w:t>农业有关</w:t>
      </w:r>
      <w:r>
        <w:rPr>
          <w:rFonts w:hint="eastAsia" w:ascii="宋体" w:hAnsi="宋体" w:eastAsia="宋体" w:cs="宋体"/>
        </w:rPr>
        <w:t>图像与现实地理环境相吻合，就要充分了解被调查区域的自然概况，去除干扰图像质量和不正常色调的因素。图</w:t>
      </w:r>
      <w:r>
        <w:rPr>
          <w:rFonts w:hint="eastAsia" w:ascii="宋体" w:hAnsi="宋体" w:eastAsia="宋体" w:cs="宋体"/>
          <w:lang w:val="en-US" w:eastAsia="zh-CN"/>
        </w:rPr>
        <w:t>3-3</w:t>
      </w:r>
      <w:r>
        <w:rPr>
          <w:rFonts w:hint="eastAsia" w:ascii="宋体" w:hAnsi="宋体" w:eastAsia="宋体" w:cs="宋体"/>
        </w:rPr>
        <w:t>描述了</w:t>
      </w:r>
      <w:r>
        <w:rPr>
          <w:rFonts w:hint="eastAsia" w:ascii="宋体" w:hAnsi="宋体" w:eastAsia="宋体" w:cs="宋体"/>
          <w:lang w:val="en-US" w:eastAsia="zh-CN"/>
        </w:rPr>
        <w:t>遥感农业大数据</w:t>
      </w:r>
      <w:r>
        <w:rPr>
          <w:rFonts w:hint="eastAsia" w:ascii="宋体" w:hAnsi="宋体" w:eastAsia="宋体" w:cs="宋体"/>
        </w:rPr>
        <w:t>估产中农作物收成预测流程。</w:t>
      </w:r>
    </w:p>
    <w:p>
      <w:pPr>
        <w:ind w:left="0" w:leftChars="0" w:right="17" w:firstLine="0" w:firstLineChars="0"/>
        <w:jc w:val="center"/>
      </w:pPr>
      <w:r>
        <w:drawing>
          <wp:inline distT="0" distB="0" distL="114300" distR="114300">
            <wp:extent cx="4020820" cy="4050665"/>
            <wp:effectExtent l="0" t="0" r="2540" b="3175"/>
            <wp:docPr id="39" name="图片 39" descr="Hugel思维导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ugel思维导图 (1)"/>
                    <pic:cNvPicPr>
                      <a:picLocks noChangeAspect="1"/>
                    </pic:cNvPicPr>
                  </pic:nvPicPr>
                  <pic:blipFill>
                    <a:blip r:embed="rId8"/>
                    <a:srcRect t="3190" b="3589"/>
                    <a:stretch>
                      <a:fillRect/>
                    </a:stretch>
                  </pic:blipFill>
                  <pic:spPr>
                    <a:xfrm>
                      <a:off x="0" y="0"/>
                      <a:ext cx="4020820" cy="4050665"/>
                    </a:xfrm>
                    <a:prstGeom prst="rect">
                      <a:avLst/>
                    </a:prstGeom>
                  </pic:spPr>
                </pic:pic>
              </a:graphicData>
            </a:graphic>
          </wp:inline>
        </w:drawing>
      </w:r>
    </w:p>
    <w:p>
      <w:pPr>
        <w:ind w:left="0" w:leftChars="0" w:right="17" w:firstLine="0" w:firstLineChars="0"/>
        <w:jc w:val="center"/>
        <w:rPr>
          <w:rFonts w:ascii="宋体" w:hAnsi="宋体" w:cs="宋体"/>
          <w:sz w:val="15"/>
          <w:szCs w:val="15"/>
        </w:rPr>
      </w:pPr>
      <w:r>
        <w:rPr>
          <w:rFonts w:hint="eastAsia" w:ascii="宋体" w:hAnsi="宋体" w:cs="宋体"/>
          <w:sz w:val="15"/>
          <w:szCs w:val="15"/>
        </w:rPr>
        <w:t>图</w:t>
      </w:r>
      <w:r>
        <w:rPr>
          <w:rFonts w:hint="eastAsia" w:ascii="宋体" w:hAnsi="宋体" w:cs="宋体"/>
          <w:sz w:val="15"/>
          <w:szCs w:val="15"/>
          <w:lang w:val="en-US" w:eastAsia="zh-CN"/>
        </w:rPr>
        <w:t>1-3</w:t>
      </w:r>
      <w:r>
        <w:rPr>
          <w:rFonts w:hint="eastAsia" w:ascii="宋体" w:hAnsi="宋体" w:cs="宋体"/>
          <w:sz w:val="15"/>
          <w:szCs w:val="15"/>
        </w:rPr>
        <w:t xml:space="preserve"> 农作物收成预测流程图</w:t>
      </w:r>
    </w:p>
    <w:p>
      <w:pPr>
        <w:ind w:left="7" w:right="17" w:firstLine="480"/>
        <w:rPr>
          <w:rFonts w:hint="eastAsia"/>
        </w:rPr>
      </w:pPr>
    </w:p>
    <w:p>
      <w:pPr>
        <w:pStyle w:val="3"/>
        <w:numPr>
          <w:ilvl w:val="0"/>
          <w:numId w:val="3"/>
        </w:numPr>
        <w:ind w:left="7" w:right="17" w:firstLine="20"/>
        <w:rPr>
          <w:rFonts w:hint="eastAsia"/>
          <w:lang w:val="en-US" w:eastAsia="zh-CN"/>
        </w:rPr>
      </w:pPr>
      <w:bookmarkStart w:id="2" w:name="_Toc19196"/>
      <w:bookmarkStart w:id="3" w:name="_Toc18204"/>
      <w:bookmarkStart w:id="4" w:name="_Toc29126"/>
      <w:r>
        <w:rPr>
          <w:rFonts w:hint="eastAsia"/>
          <w:lang w:val="en-US" w:eastAsia="zh-CN"/>
        </w:rPr>
        <w:t>运行环境</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lang w:val="en-US" w:eastAsia="zh-Hans"/>
        </w:rPr>
      </w:pPr>
      <w:r>
        <w:rPr>
          <w:rFonts w:hint="eastAsia" w:ascii="宋体" w:hAnsi="宋体" w:eastAsia="宋体" w:cs="宋体"/>
          <w:b w:val="0"/>
          <w:bCs w:val="0"/>
          <w:i w:val="0"/>
          <w:iCs w:val="0"/>
          <w:lang w:val="en-US" w:eastAsia="zh-Hans"/>
        </w:rPr>
        <w:t>本作品分为四个部分：Python后端、SSM后端、前端、Jupyter 分析文件。其中 Jupyter 分析文件是进行数据处理与数据分析的文件，不需要部署，其他三项都需部署。</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lang w:val="en-US" w:eastAsia="zh-Hans"/>
        </w:rPr>
      </w:pPr>
      <w:r>
        <w:rPr>
          <w:rFonts w:hint="eastAsia" w:ascii="宋体" w:hAnsi="宋体" w:eastAsia="宋体" w:cs="宋体"/>
          <w:b w:val="0"/>
          <w:bCs w:val="0"/>
          <w:i w:val="0"/>
          <w:iCs w:val="0"/>
          <w:lang w:val="en-US" w:eastAsia="zh-Hans"/>
        </w:rPr>
        <w:t>Python 后端需在 Python3.7及以上环境运行。通过安装最新版 Anaconda，并进入到项目目录下，使用pip工具安装requirements.txt中的依赖包。随后，使用Python分别运行Forrest.py以及FCN.py</w:t>
      </w:r>
      <w:r>
        <w:rPr>
          <w:rFonts w:hint="eastAsia" w:ascii="宋体" w:hAnsi="宋体" w:eastAsia="宋体" w:cs="宋体"/>
          <w:b w:val="0"/>
          <w:bCs w:val="0"/>
          <w:i w:val="0"/>
          <w:iCs w:val="0"/>
          <w:lang w:val="en-US" w:eastAsia="zh-CN"/>
        </w:rPr>
        <w:t>，</w:t>
      </w:r>
      <w:r>
        <w:rPr>
          <w:rFonts w:hint="eastAsia" w:ascii="宋体" w:hAnsi="宋体" w:eastAsia="宋体" w:cs="宋体"/>
          <w:b w:val="0"/>
          <w:bCs w:val="0"/>
          <w:i w:val="0"/>
          <w:iCs w:val="0"/>
          <w:lang w:val="en-US" w:eastAsia="zh-Hans"/>
        </w:rPr>
        <w:t>从而启动图像识别以及预测服务。由于使用了深度学习技术进行高精确的识别和预测，对机器的内存、CPU 要求较高，因此部署 Python 服务时务必确保机器中至少有4GB可用内存。</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lang w:val="en-US" w:eastAsia="zh-Hans"/>
        </w:rPr>
      </w:pPr>
      <w:r>
        <w:rPr>
          <w:rFonts w:hint="eastAsia" w:ascii="宋体" w:hAnsi="宋体" w:eastAsia="宋体" w:cs="宋体"/>
          <w:b w:val="0"/>
          <w:bCs w:val="0"/>
          <w:i w:val="0"/>
          <w:iCs w:val="0"/>
          <w:lang w:val="en-US" w:eastAsia="zh-Hans"/>
        </w:rPr>
        <w:t>SSM后端采用IDEA2021个人版进行开发。安配置好NodeJS和tomcat后，进入项目目录</w:t>
      </w:r>
      <w:r>
        <w:rPr>
          <w:rFonts w:hint="eastAsia" w:ascii="宋体" w:hAnsi="宋体" w:eastAsia="宋体" w:cs="宋体"/>
          <w:b w:val="0"/>
          <w:bCs w:val="0"/>
          <w:i w:val="0"/>
          <w:iCs w:val="0"/>
          <w:lang w:val="en-US" w:eastAsia="zh-CN"/>
        </w:rPr>
        <w:t>，</w:t>
      </w:r>
      <w:r>
        <w:rPr>
          <w:rFonts w:hint="eastAsia" w:ascii="宋体" w:hAnsi="宋体" w:eastAsia="宋体" w:cs="宋体"/>
          <w:b w:val="0"/>
          <w:bCs w:val="0"/>
          <w:i w:val="0"/>
          <w:iCs w:val="0"/>
          <w:lang w:val="en-US" w:eastAsia="zh-Hans"/>
        </w:rPr>
        <w:t>执行npm install 命令安装依赖，随后执行命令 node bin/www 启动后端服务。</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lang w:val="en-US" w:eastAsia="zh-CN"/>
        </w:rPr>
      </w:pPr>
      <w:r>
        <w:rPr>
          <w:rFonts w:hint="eastAsia" w:ascii="宋体" w:hAnsi="宋体" w:eastAsia="宋体" w:cs="宋体"/>
          <w:b w:val="0"/>
          <w:bCs w:val="0"/>
          <w:i w:val="0"/>
          <w:iCs w:val="0"/>
          <w:lang w:val="en-US" w:eastAsia="zh-Hans"/>
        </w:rPr>
        <w:t>前端采用VUE技术打包，需要安装NodeJS。安装后</w:t>
      </w:r>
      <w:r>
        <w:rPr>
          <w:rFonts w:hint="eastAsia" w:ascii="宋体" w:hAnsi="宋体" w:eastAsia="宋体" w:cs="宋体"/>
          <w:b w:val="0"/>
          <w:bCs w:val="0"/>
          <w:i w:val="0"/>
          <w:iCs w:val="0"/>
          <w:lang w:val="en-US" w:eastAsia="zh-CN"/>
        </w:rPr>
        <w:t>，</w:t>
      </w:r>
      <w:r>
        <w:rPr>
          <w:rFonts w:hint="eastAsia" w:ascii="宋体" w:hAnsi="宋体" w:eastAsia="宋体" w:cs="宋体"/>
          <w:b w:val="0"/>
          <w:bCs w:val="0"/>
          <w:i w:val="0"/>
          <w:iCs w:val="0"/>
          <w:lang w:val="en-US" w:eastAsia="zh-Hans"/>
        </w:rPr>
        <w:t>进入项目目录，执行npm install命令安装依赖，随后执行命令npm start启动前端服务器，使用浏览器访问本地8080端口浏览页面。后端依赖Redis、MySQL等数据库，数据的安装与部署不再赘述</w:t>
      </w:r>
      <w:r>
        <w:rPr>
          <w:rFonts w:hint="eastAsia" w:ascii="宋体" w:hAnsi="宋体" w:eastAsia="宋体" w:cs="宋体"/>
          <w:b w:val="0"/>
          <w:bCs w:val="0"/>
          <w:i w:val="0"/>
          <w:iCs w:val="0"/>
          <w:lang w:val="en-US" w:eastAsia="zh-CN"/>
        </w:rPr>
        <w:t>。</w:t>
      </w:r>
    </w:p>
    <w:p>
      <w:pPr>
        <w:widowControl w:val="0"/>
        <w:numPr>
          <w:numId w:val="0"/>
        </w:numPr>
        <w:spacing w:before="78" w:line="312" w:lineRule="auto"/>
        <w:ind w:right="17" w:rightChars="7"/>
        <w:jc w:val="both"/>
        <w:rPr>
          <w:rFonts w:hint="default"/>
          <w:lang w:val="en-US" w:eastAsia="zh-CN"/>
        </w:rPr>
      </w:pPr>
    </w:p>
    <w:bookmarkEnd w:id="2"/>
    <w:bookmarkEnd w:id="3"/>
    <w:bookmarkEnd w:id="4"/>
    <w:p>
      <w:pPr>
        <w:pStyle w:val="3"/>
        <w:bidi w:val="0"/>
        <w:rPr>
          <w:rFonts w:hint="default"/>
          <w:lang w:val="en-US" w:eastAsia="zh-CN"/>
        </w:rPr>
      </w:pPr>
      <w:r>
        <w:rPr>
          <w:rFonts w:hint="eastAsia"/>
          <w:lang w:val="en-US" w:eastAsia="zh-CN"/>
        </w:rPr>
        <w:t>3.软件架构及说明</w:t>
      </w:r>
    </w:p>
    <w:p>
      <w:pPr>
        <w:pStyle w:val="8"/>
        <w:numPr>
          <w:ilvl w:val="0"/>
          <w:numId w:val="4"/>
        </w:numPr>
        <w:ind w:left="432" w:right="17" w:firstLineChars="0"/>
        <w:rPr>
          <w:rFonts w:asciiTheme="minorEastAsia" w:hAnsiTheme="minorEastAsia"/>
          <w:vanish/>
        </w:rPr>
      </w:pPr>
    </w:p>
    <w:p>
      <w:pPr>
        <w:pStyle w:val="8"/>
        <w:numPr>
          <w:ilvl w:val="1"/>
          <w:numId w:val="4"/>
        </w:numPr>
        <w:ind w:left="574" w:right="17" w:firstLineChars="0"/>
        <w:rPr>
          <w:rFonts w:asciiTheme="minorEastAsia" w:hAnsiTheme="minorEastAsia"/>
          <w:vanish/>
        </w:rPr>
      </w:pPr>
    </w:p>
    <w:p>
      <w:pPr>
        <w:pStyle w:val="8"/>
        <w:numPr>
          <w:ilvl w:val="1"/>
          <w:numId w:val="4"/>
        </w:numPr>
        <w:ind w:left="574" w:right="17" w:firstLineChars="0"/>
        <w:rPr>
          <w:rFonts w:asciiTheme="minorEastAsia" w:hAnsiTheme="minorEastAsia"/>
          <w:vanish/>
        </w:rPr>
      </w:pPr>
    </w:p>
    <w:p>
      <w:pPr>
        <w:pStyle w:val="8"/>
        <w:numPr>
          <w:ilvl w:val="0"/>
          <w:numId w:val="5"/>
        </w:numPr>
        <w:ind w:left="432" w:right="17" w:firstLineChars="0"/>
        <w:rPr>
          <w:rFonts w:ascii="黑体" w:hAnsi="黑体" w:eastAsia="黑体"/>
          <w:vanish/>
          <w:szCs w:val="32"/>
        </w:rPr>
      </w:pPr>
    </w:p>
    <w:p>
      <w:pPr>
        <w:pStyle w:val="4"/>
        <w:bidi w:val="0"/>
      </w:pPr>
      <w:bookmarkStart w:id="5" w:name="_Toc27282"/>
      <w:bookmarkStart w:id="6" w:name="_Toc18217"/>
      <w:bookmarkStart w:id="7" w:name="_Toc16572"/>
      <w:r>
        <w:rPr>
          <w:rFonts w:hint="eastAsia"/>
          <w:lang w:val="en-US" w:eastAsia="zh-CN"/>
        </w:rPr>
        <w:t>3</w:t>
      </w:r>
      <w:r>
        <w:rPr>
          <w:rFonts w:hint="eastAsia"/>
        </w:rPr>
        <w:t>..</w:t>
      </w:r>
      <w:r>
        <w:rPr>
          <w:rFonts w:hint="eastAsia"/>
          <w:lang w:val="en-US" w:eastAsia="zh-CN"/>
        </w:rPr>
        <w:t>1</w:t>
      </w:r>
      <w:r>
        <w:rPr>
          <w:rFonts w:hint="eastAsia"/>
        </w:rPr>
        <w:t>系统分析</w:t>
      </w:r>
      <w:bookmarkEnd w:id="5"/>
      <w:bookmarkEnd w:id="6"/>
      <w:bookmarkEnd w:id="7"/>
    </w:p>
    <w:p>
      <w:pPr>
        <w:ind w:left="0" w:leftChars="0" w:right="17" w:firstLine="0" w:firstLineChars="0"/>
        <w:rPr>
          <w:rFonts w:ascii="宋体" w:hAnsi="宋体" w:cs="宋体"/>
          <w:b/>
          <w:bCs/>
        </w:rPr>
      </w:pPr>
      <w:r>
        <w:rPr>
          <w:rFonts w:hint="eastAsia" w:ascii="宋体" w:hAnsi="宋体" w:cs="宋体"/>
          <w:b/>
          <w:bCs/>
        </w:rPr>
        <w:t>1.需求分析</w:t>
      </w:r>
    </w:p>
    <w:p>
      <w:pPr>
        <w:ind w:left="7" w:right="17" w:firstLine="482"/>
        <w:rPr>
          <w:b/>
          <w:bCs/>
        </w:rPr>
      </w:pPr>
      <w:r>
        <w:rPr>
          <w:rFonts w:hint="eastAsia"/>
          <w:b/>
          <w:bCs/>
        </w:rPr>
        <w:t>系统目标：</w:t>
      </w:r>
    </w:p>
    <w:p>
      <w:pPr>
        <w:bidi w:val="0"/>
        <w:rPr>
          <w:rFonts w:hint="eastAsia" w:ascii="宋体" w:hAnsi="宋体" w:eastAsia="宋体" w:cs="宋体"/>
        </w:rPr>
      </w:pPr>
      <w:r>
        <w:rPr>
          <w:rFonts w:hint="eastAsia" w:ascii="宋体" w:hAnsi="宋体" w:eastAsia="宋体" w:cs="宋体"/>
        </w:rPr>
        <w:t>本系统的目标是要完成一个基于B/S架构的分析遥感卫星图像和</w:t>
      </w:r>
      <w:r>
        <w:rPr>
          <w:rFonts w:hint="eastAsia" w:ascii="宋体" w:hAnsi="宋体" w:eastAsia="宋体" w:cs="宋体"/>
          <w:lang w:val="en-US" w:eastAsia="zh-CN"/>
        </w:rPr>
        <w:t>气象</w:t>
      </w:r>
      <w:r>
        <w:rPr>
          <w:rFonts w:hint="eastAsia" w:ascii="宋体" w:hAnsi="宋体" w:eastAsia="宋体" w:cs="宋体"/>
        </w:rPr>
        <w:t>数据的涉农平台。该平台可以实现判读农作物种类，计算农作物面积，根据实时的天气和气候数据来预测当年的产量的功能，并以此减少金融机构在考察农民土地实际情况时的人力成本。同时，平台还可以实现自动化贷后监测与贷款风险预警。我们通过用户管理、事务管理、记录管理等功能模块，实现对本平台管理的自动化、系统化、规范化。本系统前端开发使用Vue框架，后端采用SSM框架，结合MySQL数据库开实现对数据的查询、添加、删除、修改等功能。</w:t>
      </w:r>
    </w:p>
    <w:p>
      <w:pPr>
        <w:ind w:left="7" w:right="17" w:firstLine="482"/>
        <w:rPr>
          <w:rFonts w:ascii="宋体" w:hAnsi="宋体" w:cs="宋体"/>
          <w:b/>
          <w:bCs/>
        </w:rPr>
      </w:pPr>
      <w:r>
        <w:rPr>
          <w:rFonts w:hint="eastAsia" w:ascii="宋体" w:hAnsi="宋体" w:cs="宋体"/>
          <w:b/>
          <w:bCs/>
        </w:rPr>
        <w:t>用户需求和功能模块：</w:t>
      </w:r>
    </w:p>
    <w:p>
      <w:pPr>
        <w:ind w:left="7" w:right="17" w:firstLine="480"/>
        <w:rPr>
          <w:rFonts w:ascii="宋体" w:hAnsi="宋体" w:cs="宋体"/>
        </w:rPr>
      </w:pPr>
      <w:r>
        <w:rPr>
          <w:rFonts w:hint="eastAsia" w:ascii="宋体" w:hAnsi="宋体" w:cs="宋体"/>
        </w:rPr>
        <w:t>用户：信贷申请、保险申请、理赔申请、申请状态查看、申请管理、灾情视图。</w:t>
      </w:r>
    </w:p>
    <w:p>
      <w:pPr>
        <w:ind w:left="7" w:right="17" w:firstLine="480"/>
        <w:rPr>
          <w:rFonts w:asciiTheme="minorEastAsia" w:hAnsiTheme="minorEastAsia"/>
        </w:rPr>
      </w:pPr>
      <w:r>
        <w:rPr>
          <w:rFonts w:hint="eastAsia" w:ascii="宋体" w:hAnsi="宋体" w:cs="宋体"/>
        </w:rPr>
        <w:t>后台管理人员：用户申请管理、用户管理。</w:t>
      </w:r>
    </w:p>
    <w:p>
      <w:pPr>
        <w:pStyle w:val="8"/>
        <w:numPr>
          <w:ilvl w:val="0"/>
          <w:numId w:val="6"/>
        </w:numPr>
        <w:ind w:left="432" w:right="17" w:firstLineChars="0"/>
        <w:rPr>
          <w:rFonts w:asciiTheme="minorEastAsia" w:hAnsiTheme="minorEastAsia"/>
          <w:vanish/>
        </w:rPr>
      </w:pPr>
    </w:p>
    <w:p>
      <w:pPr>
        <w:pStyle w:val="8"/>
        <w:numPr>
          <w:ilvl w:val="0"/>
          <w:numId w:val="6"/>
        </w:numPr>
        <w:ind w:left="432" w:right="17" w:firstLineChars="0"/>
        <w:rPr>
          <w:rFonts w:asciiTheme="minorEastAsia" w:hAnsiTheme="minorEastAsia"/>
          <w:vanish/>
        </w:rPr>
      </w:pPr>
    </w:p>
    <w:p>
      <w:pPr>
        <w:pStyle w:val="8"/>
        <w:numPr>
          <w:ilvl w:val="1"/>
          <w:numId w:val="6"/>
        </w:numPr>
        <w:ind w:left="574" w:right="17" w:firstLineChars="0"/>
        <w:rPr>
          <w:rFonts w:asciiTheme="minorEastAsia" w:hAnsiTheme="minorEastAsia"/>
          <w:vanish/>
        </w:rPr>
      </w:pPr>
    </w:p>
    <w:p>
      <w:pPr>
        <w:pStyle w:val="4"/>
        <w:bidi w:val="0"/>
      </w:pPr>
      <w:bookmarkStart w:id="8" w:name="_Toc25779"/>
      <w:bookmarkStart w:id="9" w:name="_Toc555"/>
      <w:bookmarkStart w:id="10" w:name="_Toc30845"/>
      <w:r>
        <w:rPr>
          <w:rFonts w:hint="eastAsia"/>
          <w:lang w:val="en-US" w:eastAsia="zh-CN"/>
        </w:rPr>
        <w:t>3</w:t>
      </w:r>
      <w:r>
        <w:rPr>
          <w:rFonts w:hint="eastAsia"/>
        </w:rPr>
        <w:t>.</w:t>
      </w:r>
      <w:r>
        <w:rPr>
          <w:rFonts w:hint="eastAsia"/>
          <w:lang w:val="en-US" w:eastAsia="zh-CN"/>
        </w:rPr>
        <w:t>2</w:t>
      </w:r>
      <w:r>
        <w:rPr>
          <w:rFonts w:hint="eastAsia"/>
        </w:rPr>
        <w:t>系统概要设计</w:t>
      </w:r>
      <w:bookmarkEnd w:id="8"/>
      <w:bookmarkEnd w:id="9"/>
      <w:bookmarkEnd w:id="10"/>
    </w:p>
    <w:p>
      <w:pPr>
        <w:ind w:left="0" w:leftChars="0" w:right="17" w:firstLine="0" w:firstLineChars="0"/>
        <w:rPr>
          <w:b/>
          <w:bCs/>
        </w:rPr>
      </w:pPr>
      <w:r>
        <w:rPr>
          <w:rFonts w:hint="eastAsia"/>
          <w:b/>
          <w:bCs/>
        </w:rPr>
        <w:t>1.系统功能模块图</w:t>
      </w:r>
    </w:p>
    <w:p>
      <w:pPr>
        <w:ind w:left="7" w:right="17" w:firstLine="480"/>
      </w:pPr>
      <w:r>
        <w:t>经过对系统的需求分析的了解，我们对系统的功能模块进行了划分，</w:t>
      </w:r>
      <w:r>
        <w:rPr>
          <w:rFonts w:hint="eastAsia"/>
        </w:rPr>
        <w:t>下面是</w:t>
      </w:r>
      <w:r>
        <w:t>本系统所涉及的功能模块图</w:t>
      </w:r>
      <w:r>
        <w:rPr>
          <w:rFonts w:hint="eastAsia"/>
        </w:rPr>
        <w:t>。</w:t>
      </w:r>
    </w:p>
    <w:p>
      <w:pPr>
        <w:ind w:left="0" w:leftChars="0" w:right="17" w:firstLine="0" w:firstLineChars="0"/>
        <w:rPr>
          <w:rFonts w:hint="eastAsia" w:eastAsia="宋体"/>
          <w:lang w:eastAsia="zh-CN"/>
        </w:rPr>
      </w:pPr>
      <w:r>
        <w:rPr>
          <w:rFonts w:hint="eastAsia"/>
        </w:rPr>
        <w:t>a.用户：信贷申请、保险申请、理赔申请、申请状态查看、申请管理、灾情视图。</w:t>
      </w:r>
      <w:r>
        <w:rPr>
          <w:rFonts w:hint="eastAsia"/>
          <w:lang w:eastAsia="zh-CN"/>
        </w:rPr>
        <w:t>（</w:t>
      </w:r>
      <w:r>
        <w:rPr>
          <w:rFonts w:hint="eastAsia"/>
          <w:lang w:val="en-US" w:eastAsia="zh-CN"/>
        </w:rPr>
        <w:t>如图2-5</w:t>
      </w:r>
      <w:r>
        <w:rPr>
          <w:rFonts w:hint="eastAsia"/>
          <w:lang w:eastAsia="zh-CN"/>
        </w:rPr>
        <w:t>）</w:t>
      </w:r>
    </w:p>
    <w:p>
      <w:pPr>
        <w:ind w:left="0" w:leftChars="0" w:right="17" w:firstLine="0" w:firstLineChars="0"/>
        <w:jc w:val="center"/>
      </w:pPr>
      <w:r>
        <w:rPr>
          <w:rFonts w:hint="eastAsia"/>
        </w:rPr>
        <w:drawing>
          <wp:inline distT="0" distB="0" distL="0" distR="0">
            <wp:extent cx="4302760" cy="3225165"/>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02760" cy="3225165"/>
                    </a:xfrm>
                    <a:prstGeom prst="rect">
                      <a:avLst/>
                    </a:prstGeom>
                  </pic:spPr>
                </pic:pic>
              </a:graphicData>
            </a:graphic>
          </wp:inline>
        </w:drawing>
      </w:r>
    </w:p>
    <w:p>
      <w:pPr>
        <w:ind w:left="0" w:leftChars="0" w:right="17" w:firstLine="0" w:firstLineChars="0"/>
        <w:jc w:val="center"/>
      </w:pPr>
      <w:r>
        <w:rPr>
          <w:rFonts w:hint="eastAsia" w:asciiTheme="minorEastAsia" w:hAnsiTheme="minorEastAsia"/>
          <w:sz w:val="15"/>
          <w:szCs w:val="15"/>
        </w:rPr>
        <w:t>图</w:t>
      </w:r>
      <w:r>
        <w:rPr>
          <w:rFonts w:hint="eastAsia" w:asciiTheme="minorEastAsia" w:hAnsiTheme="minorEastAsia"/>
          <w:sz w:val="15"/>
          <w:szCs w:val="15"/>
          <w:lang w:val="en-US" w:eastAsia="zh-CN"/>
        </w:rPr>
        <w:t>1-4</w:t>
      </w:r>
      <w:r>
        <w:rPr>
          <w:rFonts w:hint="eastAsia" w:asciiTheme="minorEastAsia" w:hAnsiTheme="minorEastAsia"/>
          <w:sz w:val="15"/>
          <w:szCs w:val="15"/>
        </w:rPr>
        <w:t xml:space="preserve"> 用户功能模块</w:t>
      </w:r>
    </w:p>
    <w:p>
      <w:pPr>
        <w:ind w:left="0" w:leftChars="0" w:right="17" w:firstLine="0" w:firstLineChars="0"/>
        <w:rPr>
          <w:rFonts w:hint="eastAsia" w:eastAsia="宋体"/>
          <w:lang w:eastAsia="zh-CN"/>
        </w:rPr>
      </w:pPr>
      <w:r>
        <w:rPr>
          <w:rFonts w:hint="eastAsia"/>
        </w:rPr>
        <w:t>b.后台管理人员：用户申请管理、用户管理。</w:t>
      </w:r>
      <w:r>
        <w:rPr>
          <w:rFonts w:hint="eastAsia"/>
          <w:lang w:eastAsia="zh-CN"/>
        </w:rPr>
        <w:t>（</w:t>
      </w:r>
      <w:r>
        <w:rPr>
          <w:rFonts w:hint="eastAsia"/>
          <w:lang w:val="en-US" w:eastAsia="zh-CN"/>
        </w:rPr>
        <w:t>如图1-5</w:t>
      </w:r>
      <w:r>
        <w:rPr>
          <w:rFonts w:hint="eastAsia"/>
          <w:lang w:eastAsia="zh-CN"/>
        </w:rPr>
        <w:t>）</w:t>
      </w:r>
    </w:p>
    <w:p>
      <w:pPr>
        <w:ind w:left="7" w:right="17" w:firstLine="480"/>
        <w:jc w:val="center"/>
      </w:pPr>
      <w:r>
        <w:rPr>
          <w:rFonts w:hint="eastAsia"/>
        </w:rPr>
        <w:drawing>
          <wp:inline distT="0" distB="0" distL="114300" distR="114300">
            <wp:extent cx="1444625" cy="267525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444625" cy="2675255"/>
                    </a:xfrm>
                    <a:prstGeom prst="rect">
                      <a:avLst/>
                    </a:prstGeom>
                  </pic:spPr>
                </pic:pic>
              </a:graphicData>
            </a:graphic>
          </wp:inline>
        </w:drawing>
      </w:r>
    </w:p>
    <w:p>
      <w:pPr>
        <w:ind w:left="7" w:right="17" w:firstLine="300"/>
        <w:jc w:val="center"/>
      </w:pPr>
      <w:r>
        <w:rPr>
          <w:rFonts w:hint="eastAsia" w:asciiTheme="minorEastAsia" w:hAnsiTheme="minorEastAsia"/>
          <w:sz w:val="15"/>
          <w:szCs w:val="15"/>
        </w:rPr>
        <w:t>图</w:t>
      </w:r>
      <w:r>
        <w:rPr>
          <w:rFonts w:hint="eastAsia" w:asciiTheme="minorEastAsia" w:hAnsiTheme="minorEastAsia"/>
          <w:sz w:val="15"/>
          <w:szCs w:val="15"/>
          <w:lang w:val="en-US" w:eastAsia="zh-CN"/>
        </w:rPr>
        <w:t>1-5</w:t>
      </w:r>
      <w:r>
        <w:rPr>
          <w:rFonts w:hint="eastAsia" w:asciiTheme="minorEastAsia" w:hAnsiTheme="minorEastAsia"/>
          <w:sz w:val="15"/>
          <w:szCs w:val="15"/>
        </w:rPr>
        <w:t xml:space="preserve"> 管理人员功能模块</w:t>
      </w:r>
    </w:p>
    <w:p>
      <w:pPr>
        <w:ind w:left="0" w:leftChars="0" w:right="17" w:firstLine="0" w:firstLineChars="0"/>
        <w:rPr>
          <w:rFonts w:hint="eastAsia" w:eastAsia="宋体"/>
          <w:lang w:eastAsia="zh-CN"/>
        </w:rPr>
      </w:pPr>
      <w:r>
        <w:rPr>
          <w:rFonts w:hint="eastAsia"/>
        </w:rPr>
        <w:t>c.系统业务流程分析</w:t>
      </w:r>
      <w:r>
        <w:rPr>
          <w:rFonts w:hint="eastAsia"/>
          <w:lang w:eastAsia="zh-CN"/>
        </w:rPr>
        <w:t>（</w:t>
      </w:r>
      <w:r>
        <w:rPr>
          <w:rFonts w:hint="eastAsia"/>
          <w:lang w:val="en-US" w:eastAsia="zh-CN"/>
        </w:rPr>
        <w:t>如图1-6</w:t>
      </w:r>
      <w:r>
        <w:rPr>
          <w:rFonts w:hint="eastAsia"/>
          <w:lang w:eastAsia="zh-CN"/>
        </w:rPr>
        <w:t>）</w:t>
      </w:r>
    </w:p>
    <w:p>
      <w:pPr>
        <w:ind w:left="0" w:leftChars="0" w:right="17" w:firstLine="0" w:firstLineChars="0"/>
        <w:jc w:val="center"/>
        <w:rPr>
          <w:rFonts w:hint="eastAsia" w:eastAsia="宋体"/>
          <w:lang w:eastAsia="zh-CN"/>
        </w:rPr>
      </w:pPr>
      <w:r>
        <w:rPr>
          <w:rFonts w:hint="eastAsia" w:eastAsia="宋体"/>
          <w:lang w:eastAsia="zh-CN"/>
        </w:rPr>
        <w:drawing>
          <wp:inline distT="0" distB="0" distL="114300" distR="114300">
            <wp:extent cx="5269230" cy="5439410"/>
            <wp:effectExtent l="0" t="0" r="3810" b="1270"/>
            <wp:docPr id="65" name="图片 65" descr="用户登录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用户登录流程"/>
                    <pic:cNvPicPr>
                      <a:picLocks noChangeAspect="1"/>
                    </pic:cNvPicPr>
                  </pic:nvPicPr>
                  <pic:blipFill>
                    <a:blip r:embed="rId11"/>
                    <a:stretch>
                      <a:fillRect/>
                    </a:stretch>
                  </pic:blipFill>
                  <pic:spPr>
                    <a:xfrm>
                      <a:off x="0" y="0"/>
                      <a:ext cx="5269230" cy="5439410"/>
                    </a:xfrm>
                    <a:prstGeom prst="rect">
                      <a:avLst/>
                    </a:prstGeom>
                  </pic:spPr>
                </pic:pic>
              </a:graphicData>
            </a:graphic>
          </wp:inline>
        </w:drawing>
      </w:r>
    </w:p>
    <w:p>
      <w:pPr>
        <w:ind w:left="0" w:leftChars="0" w:right="17" w:firstLine="0" w:firstLineChars="0"/>
        <w:jc w:val="center"/>
      </w:pPr>
      <w:r>
        <w:rPr>
          <w:rFonts w:hint="eastAsia" w:asciiTheme="minorEastAsia" w:hAnsiTheme="minorEastAsia"/>
          <w:sz w:val="15"/>
          <w:szCs w:val="15"/>
        </w:rPr>
        <w:t>图</w:t>
      </w:r>
      <w:r>
        <w:rPr>
          <w:rFonts w:hint="eastAsia" w:asciiTheme="minorEastAsia" w:hAnsiTheme="minorEastAsia"/>
          <w:sz w:val="15"/>
          <w:szCs w:val="15"/>
          <w:lang w:val="en-US" w:eastAsia="zh-CN"/>
        </w:rPr>
        <w:t>1-6</w:t>
      </w:r>
      <w:r>
        <w:rPr>
          <w:rFonts w:hint="eastAsia" w:asciiTheme="minorEastAsia" w:hAnsiTheme="minorEastAsia"/>
          <w:sz w:val="15"/>
          <w:szCs w:val="15"/>
        </w:rPr>
        <w:t xml:space="preserve"> 用户</w:t>
      </w:r>
      <w:r>
        <w:rPr>
          <w:rFonts w:hint="eastAsia" w:asciiTheme="minorEastAsia" w:hAnsiTheme="minorEastAsia"/>
          <w:sz w:val="15"/>
          <w:szCs w:val="15"/>
          <w:lang w:val="en-US" w:eastAsia="zh-CN"/>
        </w:rPr>
        <w:t>登录及服务使用</w:t>
      </w:r>
      <w:r>
        <w:rPr>
          <w:rFonts w:hint="eastAsia" w:asciiTheme="minorEastAsia" w:hAnsiTheme="minorEastAsia"/>
          <w:sz w:val="15"/>
          <w:szCs w:val="15"/>
        </w:rPr>
        <w:t>流程</w:t>
      </w:r>
    </w:p>
    <w:p>
      <w:pPr>
        <w:ind w:left="0" w:leftChars="0" w:right="17" w:firstLine="0" w:firstLineChars="0"/>
        <w:rPr>
          <w:rFonts w:hint="eastAsia" w:eastAsia="宋体"/>
          <w:lang w:eastAsia="zh-CN"/>
        </w:rPr>
      </w:pPr>
      <w:r>
        <w:rPr>
          <w:rFonts w:hint="eastAsia"/>
        </w:rPr>
        <w:t>d.平台业务流程图</w:t>
      </w:r>
      <w:r>
        <w:rPr>
          <w:rFonts w:hint="eastAsia"/>
          <w:lang w:eastAsia="zh-CN"/>
        </w:rPr>
        <w:t>（</w:t>
      </w:r>
      <w:r>
        <w:rPr>
          <w:rFonts w:hint="eastAsia"/>
          <w:lang w:val="en-US" w:eastAsia="zh-CN"/>
        </w:rPr>
        <w:t>1-7</w:t>
      </w:r>
      <w:r>
        <w:rPr>
          <w:rFonts w:hint="eastAsia"/>
          <w:lang w:eastAsia="zh-CN"/>
        </w:rPr>
        <w:t>）</w:t>
      </w:r>
    </w:p>
    <w:p>
      <w:pPr>
        <w:pStyle w:val="8"/>
        <w:ind w:left="7" w:right="17" w:firstLine="0" w:firstLineChars="0"/>
        <w:jc w:val="center"/>
        <w:rPr>
          <w:rFonts w:hint="eastAsia" w:eastAsia="宋体" w:asciiTheme="minorEastAsia" w:hAnsiTheme="minorEastAsia"/>
          <w:lang w:eastAsia="zh-CN"/>
        </w:rPr>
      </w:pPr>
      <w:r>
        <w:rPr>
          <w:rFonts w:hint="eastAsia" w:eastAsia="宋体" w:asciiTheme="minorEastAsia" w:hAnsiTheme="minorEastAsia"/>
          <w:lang w:eastAsia="zh-CN"/>
        </w:rPr>
        <w:drawing>
          <wp:inline distT="0" distB="0" distL="114300" distR="114300">
            <wp:extent cx="5273675" cy="4838700"/>
            <wp:effectExtent l="0" t="0" r="14605" b="7620"/>
            <wp:docPr id="66" name="图片 66" descr="后台管理人员登录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后台管理人员登录流程"/>
                    <pic:cNvPicPr>
                      <a:picLocks noChangeAspect="1"/>
                    </pic:cNvPicPr>
                  </pic:nvPicPr>
                  <pic:blipFill>
                    <a:blip r:embed="rId12"/>
                    <a:stretch>
                      <a:fillRect/>
                    </a:stretch>
                  </pic:blipFill>
                  <pic:spPr>
                    <a:xfrm>
                      <a:off x="0" y="0"/>
                      <a:ext cx="5273675" cy="4838700"/>
                    </a:xfrm>
                    <a:prstGeom prst="rect">
                      <a:avLst/>
                    </a:prstGeom>
                  </pic:spPr>
                </pic:pic>
              </a:graphicData>
            </a:graphic>
          </wp:inline>
        </w:drawing>
      </w:r>
    </w:p>
    <w:p>
      <w:pPr>
        <w:ind w:left="0" w:leftChars="0" w:right="17" w:firstLine="0" w:firstLineChars="0"/>
        <w:jc w:val="center"/>
        <w:rPr>
          <w:rFonts w:asciiTheme="minorEastAsia" w:hAnsiTheme="minorEastAsia"/>
        </w:rPr>
      </w:pPr>
      <w:r>
        <w:rPr>
          <w:rFonts w:hint="eastAsia" w:asciiTheme="minorEastAsia" w:hAnsiTheme="minorEastAsia"/>
          <w:sz w:val="15"/>
          <w:szCs w:val="15"/>
        </w:rPr>
        <w:t>图</w:t>
      </w:r>
      <w:r>
        <w:rPr>
          <w:rFonts w:hint="eastAsia" w:asciiTheme="minorEastAsia" w:hAnsiTheme="minorEastAsia"/>
          <w:sz w:val="15"/>
          <w:szCs w:val="15"/>
          <w:lang w:val="en-US" w:eastAsia="zh-CN"/>
        </w:rPr>
        <w:t>1-7</w:t>
      </w:r>
      <w:r>
        <w:rPr>
          <w:rFonts w:hint="eastAsia" w:asciiTheme="minorEastAsia" w:hAnsiTheme="minorEastAsia"/>
          <w:sz w:val="15"/>
          <w:szCs w:val="15"/>
        </w:rPr>
        <w:t xml:space="preserve"> </w:t>
      </w:r>
      <w:r>
        <w:rPr>
          <w:rFonts w:hint="eastAsia" w:asciiTheme="minorEastAsia" w:hAnsiTheme="minorEastAsia"/>
          <w:sz w:val="15"/>
          <w:szCs w:val="15"/>
          <w:lang w:val="en-US" w:eastAsia="zh-CN"/>
        </w:rPr>
        <w:t>后台</w:t>
      </w:r>
      <w:r>
        <w:rPr>
          <w:rFonts w:hint="eastAsia" w:asciiTheme="minorEastAsia" w:hAnsiTheme="minorEastAsia"/>
          <w:sz w:val="15"/>
          <w:szCs w:val="15"/>
        </w:rPr>
        <w:t>管理人员</w:t>
      </w:r>
      <w:r>
        <w:rPr>
          <w:rFonts w:hint="eastAsia" w:asciiTheme="minorEastAsia" w:hAnsiTheme="minorEastAsia"/>
          <w:sz w:val="15"/>
          <w:szCs w:val="15"/>
          <w:lang w:val="en-US" w:eastAsia="zh-CN"/>
        </w:rPr>
        <w:t>登录及系统操作</w:t>
      </w:r>
      <w:r>
        <w:rPr>
          <w:rFonts w:hint="eastAsia" w:asciiTheme="minorEastAsia" w:hAnsiTheme="minorEastAsia"/>
          <w:sz w:val="15"/>
          <w:szCs w:val="15"/>
        </w:rPr>
        <w:t>流程</w:t>
      </w:r>
    </w:p>
    <w:p>
      <w:pPr>
        <w:ind w:left="0" w:leftChars="0" w:right="17" w:firstLine="0" w:firstLineChars="0"/>
        <w:jc w:val="center"/>
        <w:rPr>
          <w:rFonts w:ascii="宋体" w:hAnsi="宋体" w:eastAsia="宋体" w:cs="宋体"/>
          <w:sz w:val="24"/>
          <w:szCs w:val="24"/>
        </w:rPr>
      </w:pPr>
    </w:p>
    <w:p>
      <w:pPr>
        <w:pStyle w:val="3"/>
        <w:bidi w:val="0"/>
        <w:rPr>
          <w:rFonts w:hint="eastAsia"/>
          <w:lang w:val="en-US" w:eastAsia="zh-CN"/>
        </w:rPr>
      </w:pPr>
      <w:bookmarkStart w:id="11" w:name="_Toc7054"/>
      <w:bookmarkStart w:id="12" w:name="_Toc347"/>
      <w:bookmarkStart w:id="13" w:name="_Toc27036"/>
      <w:r>
        <w:rPr>
          <w:rFonts w:hint="eastAsia"/>
          <w:lang w:val="en-US" w:eastAsia="zh-CN"/>
        </w:rPr>
        <w:t>4.硬件架构及说明</w:t>
      </w:r>
    </w:p>
    <w:p>
      <w:pPr>
        <w:numPr>
          <w:numId w:val="0"/>
        </w:numPr>
        <w:ind w:leftChars="2" w:right="17" w:rightChars="7"/>
        <w:rPr>
          <w:rFonts w:hint="default"/>
          <w:lang w:val="en-US" w:eastAsia="zh-CN"/>
        </w:rPr>
      </w:pPr>
      <w:r>
        <w:rPr>
          <w:rFonts w:hint="eastAsia" w:asciiTheme="minorEastAsia" w:hAnsiTheme="minorEastAsia"/>
        </w:rPr>
        <w:drawing>
          <wp:inline distT="0" distB="0" distL="114300" distR="114300">
            <wp:extent cx="5272405" cy="4898390"/>
            <wp:effectExtent l="0" t="0" r="0" b="0"/>
            <wp:docPr id="134" name="图片 134" descr="架构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架构图 (1)"/>
                    <pic:cNvPicPr>
                      <a:picLocks noChangeAspect="1"/>
                    </pic:cNvPicPr>
                  </pic:nvPicPr>
                  <pic:blipFill>
                    <a:blip r:embed="rId13"/>
                    <a:srcRect b="3454"/>
                    <a:stretch>
                      <a:fillRect/>
                    </a:stretch>
                  </pic:blipFill>
                  <pic:spPr>
                    <a:xfrm>
                      <a:off x="0" y="0"/>
                      <a:ext cx="5272405" cy="4898390"/>
                    </a:xfrm>
                    <a:prstGeom prst="rect">
                      <a:avLst/>
                    </a:prstGeom>
                  </pic:spPr>
                </pic:pic>
              </a:graphicData>
            </a:graphic>
          </wp:inline>
        </w:drawing>
      </w:r>
    </w:p>
    <w:p>
      <w:pPr>
        <w:pStyle w:val="3"/>
        <w:ind w:left="7" w:right="17" w:firstLine="20"/>
        <w:rPr>
          <w:rFonts w:hint="default" w:eastAsiaTheme="majorEastAsia"/>
          <w:lang w:val="en-US" w:eastAsia="zh-CN"/>
        </w:rPr>
      </w:pPr>
      <w:r>
        <w:rPr>
          <w:rFonts w:hint="eastAsia"/>
          <w:lang w:val="en-US" w:eastAsia="zh-CN"/>
        </w:rPr>
        <w:t>5.关键</w:t>
      </w:r>
      <w:r>
        <w:rPr>
          <w:rFonts w:hint="eastAsia"/>
        </w:rPr>
        <w:t>技术</w:t>
      </w:r>
      <w:bookmarkEnd w:id="11"/>
      <w:bookmarkEnd w:id="12"/>
      <w:bookmarkEnd w:id="13"/>
      <w:r>
        <w:rPr>
          <w:rFonts w:hint="eastAsia"/>
          <w:lang w:val="en-US" w:eastAsia="zh-CN"/>
        </w:rPr>
        <w:t>与算法</w:t>
      </w:r>
    </w:p>
    <w:p>
      <w:pPr>
        <w:pStyle w:val="4"/>
        <w:ind w:left="7" w:right="17" w:firstLine="17"/>
        <w:rPr>
          <w:rFonts w:hint="default"/>
          <w:lang w:val="en-US" w:eastAsia="zh-CN"/>
        </w:rPr>
      </w:pPr>
      <w:bookmarkStart w:id="14" w:name="_Toc22952"/>
      <w:bookmarkStart w:id="15" w:name="_Toc13056"/>
      <w:bookmarkStart w:id="16" w:name="_Toc31599"/>
      <w:r>
        <w:rPr>
          <w:rFonts w:hint="eastAsia"/>
          <w:lang w:val="en-US" w:eastAsia="zh-CN"/>
        </w:rPr>
        <w:t>5</w:t>
      </w:r>
      <w:r>
        <w:rPr>
          <w:rFonts w:hint="eastAsia"/>
        </w:rPr>
        <w:t>.1 基于</w:t>
      </w:r>
      <w:r>
        <w:rPr>
          <w:rFonts w:hint="eastAsia"/>
          <w:lang w:val="en-US" w:eastAsia="zh-CN"/>
        </w:rPr>
        <w:t>可见光波段遥感</w:t>
      </w:r>
      <w:r>
        <w:rPr>
          <w:rFonts w:hint="eastAsia"/>
        </w:rPr>
        <w:t>卫星影像</w:t>
      </w:r>
      <w:r>
        <w:rPr>
          <w:rFonts w:hint="eastAsia"/>
          <w:lang w:val="en-US" w:eastAsia="zh-CN"/>
        </w:rPr>
        <w:t>数据</w:t>
      </w:r>
      <w:r>
        <w:rPr>
          <w:rFonts w:hint="eastAsia"/>
        </w:rPr>
        <w:t>的判读</w:t>
      </w:r>
      <w:bookmarkEnd w:id="14"/>
      <w:bookmarkEnd w:id="15"/>
      <w:bookmarkEnd w:id="16"/>
    </w:p>
    <w:p>
      <w:pPr>
        <w:ind w:left="7" w:right="17" w:firstLine="444" w:firstLineChars="185"/>
        <w:rPr>
          <w:rFonts w:hint="eastAsia" w:ascii="宋体" w:hAnsi="宋体" w:eastAsia="宋体" w:cs="宋体"/>
        </w:rPr>
      </w:pPr>
      <w:r>
        <w:rPr>
          <w:rFonts w:hint="eastAsia" w:ascii="宋体" w:hAnsi="宋体" w:eastAsia="宋体" w:cs="宋体"/>
          <w:lang w:val="en-US" w:eastAsia="zh-CN"/>
        </w:rPr>
        <w:t>用于</w:t>
      </w:r>
      <w:r>
        <w:rPr>
          <w:rFonts w:hint="eastAsia" w:ascii="宋体" w:hAnsi="宋体" w:eastAsia="宋体" w:cs="宋体"/>
        </w:rPr>
        <w:t>农作物面积</w:t>
      </w:r>
      <w:r>
        <w:rPr>
          <w:rFonts w:hint="eastAsia" w:ascii="宋体" w:hAnsi="宋体" w:eastAsia="宋体" w:cs="宋体"/>
          <w:lang w:val="en-US" w:eastAsia="zh-CN"/>
        </w:rPr>
        <w:t>和种类</w:t>
      </w:r>
      <w:r>
        <w:rPr>
          <w:rFonts w:hint="eastAsia" w:ascii="宋体" w:hAnsi="宋体" w:eastAsia="宋体" w:cs="宋体"/>
        </w:rPr>
        <w:t>的提取</w:t>
      </w:r>
      <w:r>
        <w:rPr>
          <w:rFonts w:hint="eastAsia" w:ascii="宋体" w:hAnsi="宋体" w:eastAsia="宋体" w:cs="宋体"/>
          <w:lang w:val="en-US" w:eastAsia="zh-CN"/>
        </w:rPr>
        <w:t>的可见光波段</w:t>
      </w:r>
      <w:r>
        <w:rPr>
          <w:rFonts w:hint="eastAsia" w:ascii="宋体" w:hAnsi="宋体" w:eastAsia="宋体" w:cs="宋体"/>
        </w:rPr>
        <w:t>遥感</w:t>
      </w:r>
      <w:r>
        <w:rPr>
          <w:rFonts w:hint="eastAsia" w:ascii="宋体" w:hAnsi="宋体" w:eastAsia="宋体" w:cs="宋体"/>
          <w:lang w:val="en-US" w:eastAsia="zh-CN"/>
        </w:rPr>
        <w:t>卫星</w:t>
      </w:r>
      <w:r>
        <w:rPr>
          <w:rFonts w:hint="eastAsia" w:ascii="宋体" w:hAnsi="宋体" w:eastAsia="宋体" w:cs="宋体"/>
        </w:rPr>
        <w:t>图片分辨率最好为10m左右，因为当分辨率太高时容易造成数据处理时金钱成本和时间成本的指数级增加，当分辨率太低时又容易造成较大的误差。我们选用</w:t>
      </w:r>
      <w:r>
        <w:rPr>
          <w:rFonts w:hint="eastAsia" w:ascii="宋体" w:hAnsi="宋体" w:eastAsia="宋体" w:cs="宋体"/>
          <w:lang w:val="en-US" w:eastAsia="zh-CN"/>
        </w:rPr>
        <w:t>百度</w:t>
      </w:r>
      <w:r>
        <w:rPr>
          <w:rFonts w:hint="eastAsia" w:ascii="宋体" w:hAnsi="宋体" w:eastAsia="宋体" w:cs="宋体"/>
        </w:rPr>
        <w:t>卫星高清图片作为工作的基础技术资料，一方面保证准确度，另一方面保证用于训练的数据集的误差尽可能小。该图像色彩鲜明、层次丰富，其细微地表特征清晰可见，几何精度也能够符合要求，完全可以满足</w:t>
      </w:r>
      <w:r>
        <w:rPr>
          <w:rFonts w:hint="eastAsia" w:ascii="宋体" w:hAnsi="宋体" w:eastAsia="宋体" w:cs="宋体"/>
          <w:lang w:val="en-US" w:eastAsia="zh-CN"/>
        </w:rPr>
        <w:t>对图像中农作物RGB值的提取和农作物种类识别的工作</w:t>
      </w:r>
      <w:r>
        <w:rPr>
          <w:rFonts w:hint="eastAsia" w:ascii="宋体" w:hAnsi="宋体" w:eastAsia="宋体" w:cs="宋体"/>
        </w:rPr>
        <w:t>。</w:t>
      </w:r>
    </w:p>
    <w:p>
      <w:pPr>
        <w:ind w:left="7" w:right="17" w:firstLine="444" w:firstLineChars="185"/>
        <w:rPr>
          <w:rFonts w:hint="eastAsia" w:ascii="宋体" w:hAnsi="宋体" w:eastAsia="宋体" w:cs="宋体"/>
        </w:rPr>
      </w:pPr>
      <w:r>
        <w:rPr>
          <w:rFonts w:hint="eastAsia" w:ascii="宋体" w:hAnsi="宋体" w:eastAsia="宋体" w:cs="宋体"/>
        </w:rPr>
        <w:t>由于全国各地的种植环境与种植情况，作物种类等的不同，我们选出十个代表性的地区数据作为我们研究的范例，分别为：</w:t>
      </w:r>
    </w:p>
    <w:p>
      <w:pPr>
        <w:ind w:left="0" w:leftChars="0" w:right="17" w:firstLine="0" w:firstLineChars="0"/>
        <w:rPr>
          <w:rFonts w:hint="eastAsia" w:ascii="宋体" w:hAnsi="宋体" w:cs="宋体"/>
          <w:sz w:val="15"/>
          <w:szCs w:val="15"/>
        </w:rPr>
      </w:pPr>
      <w:r>
        <w:rPr>
          <w:rFonts w:hint="eastAsia"/>
          <w:b/>
          <w:bCs/>
        </w:rPr>
        <w:t>1.种植作物代表：小麦</w:t>
      </w:r>
    </w:p>
    <w:p>
      <w:pPr>
        <w:ind w:left="0" w:leftChars="0" w:right="17" w:firstLine="0" w:firstLineChars="0"/>
        <w:jc w:val="center"/>
        <w:rPr>
          <w:rFonts w:hint="eastAsia" w:ascii="宋体" w:hAnsi="宋体" w:cs="宋体"/>
          <w:sz w:val="15"/>
          <w:szCs w:val="15"/>
        </w:rPr>
      </w:pPr>
    </w:p>
    <w:p>
      <w:pPr>
        <w:ind w:left="0" w:leftChars="0" w:right="17" w:firstLine="0" w:firstLineChars="0"/>
        <w:jc w:val="center"/>
        <w:rPr>
          <w:rFonts w:ascii="宋体" w:hAnsi="宋体" w:cs="宋体"/>
          <w:sz w:val="15"/>
          <w:szCs w:val="15"/>
        </w:rPr>
      </w:pPr>
      <w:r>
        <w:rPr>
          <w:rFonts w:hint="eastAsia" w:ascii="宋体" w:hAnsi="宋体" w:cs="宋体"/>
          <w:sz w:val="15"/>
          <w:szCs w:val="15"/>
        </w:rPr>
        <w:t>表</w:t>
      </w:r>
      <w:r>
        <w:rPr>
          <w:rFonts w:hint="eastAsia" w:ascii="宋体" w:hAnsi="宋体" w:cs="宋体"/>
          <w:sz w:val="15"/>
          <w:szCs w:val="15"/>
          <w:lang w:val="en-US" w:eastAsia="zh-CN"/>
        </w:rPr>
        <w:t>1</w:t>
      </w:r>
      <w:r>
        <w:rPr>
          <w:rFonts w:hint="eastAsia" w:ascii="宋体" w:hAnsi="宋体" w:cs="宋体"/>
          <w:sz w:val="15"/>
          <w:szCs w:val="15"/>
        </w:rPr>
        <w:t>-5 麦田图像收集表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
        <w:gridCol w:w="3893"/>
        <w:gridCol w:w="1208"/>
        <w:gridCol w:w="1228"/>
        <w:gridCol w:w="1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8" w:hRule="atLeast"/>
        </w:trPr>
        <w:tc>
          <w:tcPr>
            <w:tcW w:w="962" w:type="dxa"/>
            <w:shd w:val="clear" w:color="auto" w:fill="BDD6EE" w:themeFill="accent1" w:themeFillTint="66"/>
          </w:tcPr>
          <w:p>
            <w:pPr>
              <w:ind w:left="0" w:leftChars="0" w:right="17" w:firstLine="0" w:firstLineChars="0"/>
              <w:jc w:val="both"/>
              <w:rPr>
                <w:rFonts w:ascii="宋体" w:hAnsi="宋体" w:cs="宋体"/>
              </w:rPr>
            </w:pPr>
            <w:r>
              <w:rPr>
                <w:rFonts w:hint="eastAsia" w:ascii="宋体" w:hAnsi="宋体" w:cs="宋体"/>
              </w:rPr>
              <w:t>编号</w:t>
            </w:r>
          </w:p>
        </w:tc>
        <w:tc>
          <w:tcPr>
            <w:tcW w:w="3893" w:type="dxa"/>
            <w:shd w:val="clear" w:color="auto" w:fill="BDD6EE" w:themeFill="accent1" w:themeFillTint="66"/>
          </w:tcPr>
          <w:p>
            <w:pPr>
              <w:ind w:left="0" w:leftChars="0" w:right="17" w:firstLine="0" w:firstLineChars="0"/>
              <w:jc w:val="both"/>
              <w:rPr>
                <w:rFonts w:ascii="宋体" w:hAnsi="宋体" w:cs="宋体"/>
              </w:rPr>
            </w:pPr>
            <w:r>
              <w:rPr>
                <w:rFonts w:hint="eastAsia" w:ascii="宋体" w:hAnsi="宋体" w:cs="宋体"/>
              </w:rPr>
              <w:t>地点</w:t>
            </w:r>
          </w:p>
        </w:tc>
        <w:tc>
          <w:tcPr>
            <w:tcW w:w="1208" w:type="dxa"/>
            <w:shd w:val="clear" w:color="auto" w:fill="BDD6EE" w:themeFill="accent1" w:themeFillTint="66"/>
          </w:tcPr>
          <w:p>
            <w:pPr>
              <w:ind w:left="0" w:leftChars="0" w:right="17" w:firstLine="0" w:firstLineChars="0"/>
              <w:jc w:val="both"/>
              <w:rPr>
                <w:rFonts w:ascii="宋体" w:hAnsi="宋体" w:cs="宋体"/>
              </w:rPr>
            </w:pPr>
            <w:r>
              <w:rPr>
                <w:rFonts w:hint="eastAsia" w:ascii="宋体" w:hAnsi="宋体" w:cs="宋体"/>
              </w:rPr>
              <w:t>作物</w:t>
            </w:r>
          </w:p>
        </w:tc>
        <w:tc>
          <w:tcPr>
            <w:tcW w:w="1228" w:type="dxa"/>
            <w:shd w:val="clear" w:color="auto" w:fill="BDD6EE" w:themeFill="accent1" w:themeFillTint="66"/>
          </w:tcPr>
          <w:p>
            <w:pPr>
              <w:ind w:left="0" w:leftChars="0" w:right="17" w:firstLine="0" w:firstLineChars="0"/>
              <w:jc w:val="both"/>
              <w:rPr>
                <w:rFonts w:ascii="宋体" w:hAnsi="宋体" w:cs="宋体"/>
              </w:rPr>
            </w:pPr>
            <w:r>
              <w:rPr>
                <w:rFonts w:hint="eastAsia" w:ascii="宋体" w:hAnsi="宋体" w:cs="宋体"/>
              </w:rPr>
              <w:t>观测时间</w:t>
            </w:r>
          </w:p>
        </w:tc>
        <w:tc>
          <w:tcPr>
            <w:tcW w:w="1228" w:type="dxa"/>
            <w:shd w:val="clear" w:color="auto" w:fill="BDD6EE" w:themeFill="accent1" w:themeFillTint="66"/>
          </w:tcPr>
          <w:p>
            <w:pPr>
              <w:ind w:left="0" w:leftChars="0" w:right="17" w:firstLine="0" w:firstLineChars="0"/>
              <w:jc w:val="center"/>
              <w:rPr>
                <w:rFonts w:ascii="宋体" w:hAnsi="宋体" w:cs="宋体"/>
              </w:rPr>
            </w:pPr>
            <w:r>
              <w:rPr>
                <w:rFonts w:hint="eastAsia" w:ascii="宋体" w:hAnsi="宋体" w:cs="宋体"/>
              </w:rPr>
              <w:t>图片张数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5" w:hRule="atLeast"/>
        </w:trPr>
        <w:tc>
          <w:tcPr>
            <w:tcW w:w="962" w:type="dxa"/>
            <w:shd w:val="clear" w:color="auto" w:fill="BDD6EE" w:themeFill="accent1" w:themeFillTint="66"/>
          </w:tcPr>
          <w:p>
            <w:pPr>
              <w:ind w:left="0" w:leftChars="0" w:right="17" w:firstLine="0" w:firstLineChars="0"/>
              <w:jc w:val="both"/>
              <w:rPr>
                <w:rFonts w:ascii="宋体" w:hAnsi="宋体" w:cs="宋体"/>
              </w:rPr>
            </w:pPr>
            <w:r>
              <w:rPr>
                <w:rFonts w:hint="eastAsia" w:ascii="宋体" w:hAnsi="宋体" w:cs="宋体"/>
              </w:rPr>
              <w:t>1</w:t>
            </w:r>
          </w:p>
        </w:tc>
        <w:tc>
          <w:tcPr>
            <w:tcW w:w="3893" w:type="dxa"/>
          </w:tcPr>
          <w:p>
            <w:pPr>
              <w:ind w:left="0" w:leftChars="0" w:right="17" w:firstLine="0" w:firstLineChars="0"/>
              <w:jc w:val="both"/>
              <w:rPr>
                <w:rFonts w:ascii="宋体" w:hAnsi="宋体" w:cs="宋体"/>
              </w:rPr>
            </w:pPr>
            <w:r>
              <w:rPr>
                <w:rFonts w:hint="eastAsia" w:ascii="宋体" w:hAnsi="宋体" w:cs="宋体"/>
              </w:rPr>
              <w:t>郑州黄河北岸的原阳县河南省农科院小麦育种基地</w:t>
            </w:r>
          </w:p>
        </w:tc>
        <w:tc>
          <w:tcPr>
            <w:tcW w:w="1208" w:type="dxa"/>
          </w:tcPr>
          <w:p>
            <w:pPr>
              <w:ind w:left="0" w:leftChars="0" w:right="17" w:firstLine="0" w:firstLineChars="0"/>
              <w:jc w:val="both"/>
              <w:rPr>
                <w:rFonts w:ascii="宋体" w:hAnsi="宋体" w:cs="宋体"/>
              </w:rPr>
            </w:pPr>
            <w:r>
              <w:rPr>
                <w:rFonts w:hint="eastAsia" w:ascii="宋体" w:hAnsi="宋体" w:cs="宋体"/>
              </w:rPr>
              <w:t>普通小麦</w:t>
            </w:r>
          </w:p>
        </w:tc>
        <w:tc>
          <w:tcPr>
            <w:tcW w:w="1228" w:type="dxa"/>
          </w:tcPr>
          <w:p>
            <w:pPr>
              <w:ind w:left="0" w:leftChars="0" w:right="17" w:firstLine="0" w:firstLineChars="0"/>
              <w:jc w:val="both"/>
              <w:rPr>
                <w:rFonts w:ascii="宋体" w:hAnsi="宋体" w:cs="宋体"/>
              </w:rPr>
            </w:pPr>
            <w:r>
              <w:rPr>
                <w:rFonts w:hint="eastAsia" w:ascii="宋体" w:hAnsi="宋体" w:cs="宋体"/>
              </w:rPr>
              <w:t>六月上旬</w:t>
            </w:r>
            <w:r>
              <w:rPr>
                <w:rFonts w:hint="eastAsia" w:ascii="宋体" w:hAnsi="宋体" w:cs="宋体"/>
              </w:rPr>
              <w:br w:type="textWrapping"/>
            </w:r>
          </w:p>
        </w:tc>
        <w:tc>
          <w:tcPr>
            <w:tcW w:w="1228" w:type="dxa"/>
          </w:tcPr>
          <w:p>
            <w:pPr>
              <w:ind w:left="0" w:leftChars="0" w:right="17" w:firstLine="0" w:firstLineChars="0"/>
              <w:jc w:val="center"/>
              <w:rPr>
                <w:rFonts w:ascii="宋体" w:hAnsi="宋体" w:cs="宋体"/>
              </w:rPr>
            </w:pPr>
            <w:r>
              <w:rPr>
                <w:rFonts w:hint="eastAsia" w:ascii="宋体" w:hAnsi="宋体" w:cs="宋体"/>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1" w:hRule="atLeast"/>
        </w:trPr>
        <w:tc>
          <w:tcPr>
            <w:tcW w:w="962" w:type="dxa"/>
            <w:shd w:val="clear" w:color="auto" w:fill="BDD6EE" w:themeFill="accent1" w:themeFillTint="66"/>
          </w:tcPr>
          <w:p>
            <w:pPr>
              <w:ind w:left="0" w:leftChars="0" w:right="17" w:firstLine="0" w:firstLineChars="0"/>
              <w:jc w:val="both"/>
              <w:rPr>
                <w:rFonts w:ascii="宋体" w:hAnsi="宋体" w:cs="宋体"/>
              </w:rPr>
            </w:pPr>
            <w:r>
              <w:rPr>
                <w:rFonts w:hint="eastAsia" w:ascii="宋体" w:hAnsi="宋体" w:cs="宋体"/>
              </w:rPr>
              <w:t>2</w:t>
            </w:r>
          </w:p>
        </w:tc>
        <w:tc>
          <w:tcPr>
            <w:tcW w:w="3893" w:type="dxa"/>
          </w:tcPr>
          <w:p>
            <w:pPr>
              <w:ind w:left="0" w:leftChars="0" w:right="17" w:firstLine="0" w:firstLineChars="0"/>
              <w:jc w:val="both"/>
              <w:rPr>
                <w:rFonts w:ascii="宋体" w:hAnsi="宋体" w:cs="宋体"/>
              </w:rPr>
            </w:pPr>
            <w:r>
              <w:rPr>
                <w:rFonts w:hint="eastAsia" w:ascii="宋体" w:hAnsi="宋体" w:cs="宋体"/>
              </w:rPr>
              <w:t>潍坊寒亭区高里街道一空桥村</w:t>
            </w:r>
          </w:p>
        </w:tc>
        <w:tc>
          <w:tcPr>
            <w:tcW w:w="1208" w:type="dxa"/>
          </w:tcPr>
          <w:p>
            <w:pPr>
              <w:ind w:left="0" w:leftChars="0" w:right="17" w:firstLine="0" w:firstLineChars="0"/>
              <w:jc w:val="both"/>
              <w:rPr>
                <w:rFonts w:ascii="宋体" w:hAnsi="宋体" w:cs="宋体"/>
              </w:rPr>
            </w:pPr>
            <w:r>
              <w:rPr>
                <w:rFonts w:hint="eastAsia" w:ascii="宋体" w:hAnsi="宋体" w:cs="宋体"/>
              </w:rPr>
              <w:t>普通小麦</w:t>
            </w:r>
          </w:p>
        </w:tc>
        <w:tc>
          <w:tcPr>
            <w:tcW w:w="1228" w:type="dxa"/>
          </w:tcPr>
          <w:p>
            <w:pPr>
              <w:ind w:left="0" w:leftChars="0" w:right="17" w:firstLine="0" w:firstLineChars="0"/>
              <w:jc w:val="both"/>
              <w:rPr>
                <w:rFonts w:ascii="宋体" w:hAnsi="宋体" w:cs="宋体"/>
              </w:rPr>
            </w:pPr>
            <w:r>
              <w:rPr>
                <w:rFonts w:hint="eastAsia" w:ascii="宋体" w:hAnsi="宋体" w:cs="宋体"/>
              </w:rPr>
              <w:t>六月上旬</w:t>
            </w:r>
            <w:r>
              <w:rPr>
                <w:rFonts w:hint="eastAsia" w:ascii="宋体" w:hAnsi="宋体" w:cs="宋体"/>
              </w:rPr>
              <w:br w:type="textWrapping"/>
            </w:r>
          </w:p>
        </w:tc>
        <w:tc>
          <w:tcPr>
            <w:tcW w:w="1228" w:type="dxa"/>
          </w:tcPr>
          <w:p>
            <w:pPr>
              <w:ind w:left="0" w:leftChars="0" w:right="17" w:firstLine="0" w:firstLineChars="0"/>
              <w:jc w:val="center"/>
              <w:rPr>
                <w:rFonts w:ascii="宋体" w:hAnsi="宋体" w:cs="宋体"/>
              </w:rPr>
            </w:pPr>
            <w:r>
              <w:rPr>
                <w:rFonts w:hint="eastAsia" w:ascii="宋体" w:hAnsi="宋体" w:cs="宋体"/>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962" w:type="dxa"/>
            <w:shd w:val="clear" w:color="auto" w:fill="BDD6EE" w:themeFill="accent1" w:themeFillTint="66"/>
          </w:tcPr>
          <w:p>
            <w:pPr>
              <w:ind w:left="0" w:leftChars="0" w:right="17" w:firstLine="0" w:firstLineChars="0"/>
              <w:jc w:val="both"/>
              <w:rPr>
                <w:rFonts w:ascii="宋体" w:hAnsi="宋体" w:cs="宋体"/>
              </w:rPr>
            </w:pPr>
            <w:r>
              <w:rPr>
                <w:rFonts w:hint="eastAsia" w:ascii="宋体" w:hAnsi="宋体" w:cs="宋体"/>
              </w:rPr>
              <w:t>3</w:t>
            </w:r>
          </w:p>
        </w:tc>
        <w:tc>
          <w:tcPr>
            <w:tcW w:w="3893" w:type="dxa"/>
          </w:tcPr>
          <w:p>
            <w:pPr>
              <w:ind w:left="0" w:leftChars="0" w:right="17" w:firstLine="0" w:firstLineChars="0"/>
              <w:jc w:val="both"/>
              <w:rPr>
                <w:rFonts w:ascii="宋体" w:hAnsi="宋体" w:cs="宋体"/>
              </w:rPr>
            </w:pPr>
            <w:r>
              <w:rPr>
                <w:rFonts w:hint="eastAsia" w:ascii="宋体" w:hAnsi="宋体" w:cs="宋体"/>
              </w:rPr>
              <w:t>安徽省濉溪县  </w:t>
            </w:r>
          </w:p>
        </w:tc>
        <w:tc>
          <w:tcPr>
            <w:tcW w:w="1208" w:type="dxa"/>
          </w:tcPr>
          <w:p>
            <w:pPr>
              <w:ind w:left="0" w:leftChars="0" w:right="17" w:firstLine="0" w:firstLineChars="0"/>
              <w:jc w:val="both"/>
              <w:rPr>
                <w:rFonts w:ascii="宋体" w:hAnsi="宋体" w:cs="宋体"/>
              </w:rPr>
            </w:pPr>
            <w:r>
              <w:rPr>
                <w:rFonts w:hint="eastAsia" w:ascii="宋体" w:hAnsi="宋体" w:cs="宋体"/>
              </w:rPr>
              <w:t>普通小麦</w:t>
            </w:r>
          </w:p>
        </w:tc>
        <w:tc>
          <w:tcPr>
            <w:tcW w:w="1228" w:type="dxa"/>
          </w:tcPr>
          <w:p>
            <w:pPr>
              <w:ind w:left="0" w:leftChars="0" w:right="17" w:firstLine="0" w:firstLineChars="0"/>
              <w:jc w:val="both"/>
              <w:rPr>
                <w:rFonts w:ascii="宋体" w:hAnsi="宋体" w:cs="宋体"/>
              </w:rPr>
            </w:pPr>
            <w:r>
              <w:rPr>
                <w:rFonts w:hint="eastAsia" w:ascii="宋体" w:hAnsi="宋体" w:cs="宋体"/>
              </w:rPr>
              <w:t>六月上旬</w:t>
            </w:r>
            <w:r>
              <w:rPr>
                <w:rFonts w:hint="eastAsia" w:ascii="宋体" w:hAnsi="宋体" w:cs="宋体"/>
              </w:rPr>
              <w:br w:type="textWrapping"/>
            </w:r>
          </w:p>
        </w:tc>
        <w:tc>
          <w:tcPr>
            <w:tcW w:w="1228" w:type="dxa"/>
          </w:tcPr>
          <w:p>
            <w:pPr>
              <w:ind w:left="0" w:leftChars="0" w:right="17" w:firstLine="0" w:firstLineChars="0"/>
              <w:jc w:val="center"/>
              <w:rPr>
                <w:rFonts w:ascii="宋体" w:hAnsi="宋体" w:cs="宋体"/>
              </w:rPr>
            </w:pPr>
            <w:r>
              <w:rPr>
                <w:rFonts w:hint="eastAsia" w:ascii="宋体" w:hAnsi="宋体" w:cs="宋体"/>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3" w:hRule="atLeast"/>
        </w:trPr>
        <w:tc>
          <w:tcPr>
            <w:tcW w:w="962" w:type="dxa"/>
            <w:shd w:val="clear" w:color="auto" w:fill="BDD6EE" w:themeFill="accent1" w:themeFillTint="66"/>
          </w:tcPr>
          <w:p>
            <w:pPr>
              <w:ind w:left="0" w:leftChars="0" w:right="17" w:firstLine="0" w:firstLineChars="0"/>
              <w:jc w:val="both"/>
              <w:rPr>
                <w:rFonts w:ascii="宋体" w:hAnsi="宋体" w:cs="宋体"/>
              </w:rPr>
            </w:pPr>
            <w:r>
              <w:rPr>
                <w:rFonts w:hint="eastAsia" w:ascii="宋体" w:hAnsi="宋体" w:cs="宋体"/>
              </w:rPr>
              <w:t>4</w:t>
            </w:r>
          </w:p>
        </w:tc>
        <w:tc>
          <w:tcPr>
            <w:tcW w:w="3893" w:type="dxa"/>
          </w:tcPr>
          <w:p>
            <w:pPr>
              <w:ind w:left="0" w:leftChars="0" w:right="17" w:firstLine="0" w:firstLineChars="0"/>
              <w:jc w:val="both"/>
              <w:rPr>
                <w:rFonts w:ascii="宋体" w:hAnsi="宋体" w:cs="宋体"/>
              </w:rPr>
            </w:pPr>
            <w:r>
              <w:rPr>
                <w:rFonts w:hint="eastAsia" w:ascii="宋体" w:hAnsi="宋体" w:cs="宋体"/>
              </w:rPr>
              <w:t>内蒙古巴彦淖尔市临河区</w:t>
            </w:r>
          </w:p>
        </w:tc>
        <w:tc>
          <w:tcPr>
            <w:tcW w:w="1208" w:type="dxa"/>
          </w:tcPr>
          <w:p>
            <w:pPr>
              <w:ind w:left="0" w:leftChars="0" w:right="17" w:firstLine="0" w:firstLineChars="0"/>
              <w:jc w:val="both"/>
              <w:rPr>
                <w:rFonts w:ascii="宋体" w:hAnsi="宋体" w:cs="宋体"/>
              </w:rPr>
            </w:pPr>
            <w:r>
              <w:rPr>
                <w:rFonts w:hint="eastAsia" w:ascii="宋体" w:hAnsi="宋体" w:cs="宋体"/>
              </w:rPr>
              <w:t>普通小麦</w:t>
            </w:r>
          </w:p>
        </w:tc>
        <w:tc>
          <w:tcPr>
            <w:tcW w:w="1228" w:type="dxa"/>
          </w:tcPr>
          <w:p>
            <w:pPr>
              <w:ind w:left="0" w:leftChars="0" w:right="17" w:firstLine="0" w:firstLineChars="0"/>
              <w:jc w:val="both"/>
              <w:rPr>
                <w:rFonts w:ascii="宋体" w:hAnsi="宋体" w:cs="宋体"/>
              </w:rPr>
            </w:pPr>
            <w:r>
              <w:rPr>
                <w:rFonts w:hint="eastAsia" w:ascii="宋体" w:hAnsi="宋体" w:cs="宋体"/>
              </w:rPr>
              <w:t>六月下旬</w:t>
            </w:r>
          </w:p>
        </w:tc>
        <w:tc>
          <w:tcPr>
            <w:tcW w:w="1228" w:type="dxa"/>
          </w:tcPr>
          <w:p>
            <w:pPr>
              <w:ind w:left="0" w:leftChars="0" w:right="17" w:firstLine="0" w:firstLineChars="0"/>
              <w:jc w:val="center"/>
              <w:rPr>
                <w:rFonts w:ascii="宋体" w:hAnsi="宋体" w:cs="宋体"/>
              </w:rPr>
            </w:pPr>
            <w:r>
              <w:rPr>
                <w:rFonts w:hint="eastAsia" w:ascii="宋体" w:hAnsi="宋体" w:cs="宋体"/>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0" w:hRule="atLeast"/>
        </w:trPr>
        <w:tc>
          <w:tcPr>
            <w:tcW w:w="962" w:type="dxa"/>
            <w:shd w:val="clear" w:color="auto" w:fill="BDD6EE" w:themeFill="accent1" w:themeFillTint="66"/>
          </w:tcPr>
          <w:p>
            <w:pPr>
              <w:ind w:left="0" w:leftChars="0" w:right="17" w:firstLine="0" w:firstLineChars="0"/>
              <w:jc w:val="both"/>
              <w:rPr>
                <w:rFonts w:ascii="宋体" w:hAnsi="宋体" w:cs="宋体"/>
              </w:rPr>
            </w:pPr>
            <w:r>
              <w:rPr>
                <w:rFonts w:hint="eastAsia" w:ascii="宋体" w:hAnsi="宋体" w:cs="宋体"/>
              </w:rPr>
              <w:t>5</w:t>
            </w:r>
          </w:p>
        </w:tc>
        <w:tc>
          <w:tcPr>
            <w:tcW w:w="3893" w:type="dxa"/>
          </w:tcPr>
          <w:p>
            <w:pPr>
              <w:ind w:left="0" w:leftChars="0" w:right="17" w:firstLine="0" w:firstLineChars="0"/>
              <w:jc w:val="both"/>
              <w:rPr>
                <w:rFonts w:ascii="宋体" w:hAnsi="宋体" w:cs="宋体"/>
              </w:rPr>
            </w:pPr>
            <w:r>
              <w:rPr>
                <w:rFonts w:hint="eastAsia" w:ascii="宋体" w:hAnsi="宋体" w:cs="宋体"/>
              </w:rPr>
              <w:t>山东省德州市宁津县</w:t>
            </w:r>
          </w:p>
        </w:tc>
        <w:tc>
          <w:tcPr>
            <w:tcW w:w="1208" w:type="dxa"/>
          </w:tcPr>
          <w:p>
            <w:pPr>
              <w:ind w:left="0" w:leftChars="0" w:right="17" w:firstLine="0" w:firstLineChars="0"/>
              <w:jc w:val="both"/>
              <w:rPr>
                <w:rFonts w:ascii="宋体" w:hAnsi="宋体" w:cs="宋体"/>
              </w:rPr>
            </w:pPr>
            <w:r>
              <w:rPr>
                <w:rFonts w:hint="eastAsia" w:ascii="宋体" w:hAnsi="宋体" w:cs="宋体"/>
              </w:rPr>
              <w:t>普通小麦</w:t>
            </w:r>
          </w:p>
        </w:tc>
        <w:tc>
          <w:tcPr>
            <w:tcW w:w="1228" w:type="dxa"/>
          </w:tcPr>
          <w:p>
            <w:pPr>
              <w:ind w:left="0" w:leftChars="0" w:right="17" w:firstLine="0" w:firstLineChars="0"/>
              <w:jc w:val="both"/>
              <w:rPr>
                <w:rFonts w:ascii="宋体" w:hAnsi="宋体" w:cs="宋体"/>
              </w:rPr>
            </w:pPr>
            <w:r>
              <w:rPr>
                <w:rFonts w:hint="eastAsia" w:ascii="宋体" w:hAnsi="宋体" w:cs="宋体"/>
              </w:rPr>
              <w:t>六月上旬</w:t>
            </w:r>
          </w:p>
        </w:tc>
        <w:tc>
          <w:tcPr>
            <w:tcW w:w="1228" w:type="dxa"/>
          </w:tcPr>
          <w:p>
            <w:pPr>
              <w:ind w:left="0" w:leftChars="0" w:right="17" w:firstLine="0" w:firstLineChars="0"/>
              <w:jc w:val="center"/>
              <w:rPr>
                <w:rFonts w:ascii="宋体" w:hAnsi="宋体" w:cs="宋体"/>
              </w:rPr>
            </w:pPr>
            <w:r>
              <w:rPr>
                <w:rFonts w:hint="eastAsia" w:ascii="宋体" w:hAnsi="宋体" w:cs="宋体"/>
              </w:rPr>
              <w:t>30</w:t>
            </w:r>
          </w:p>
        </w:tc>
      </w:tr>
    </w:tbl>
    <w:p>
      <w:pPr>
        <w:ind w:left="0" w:leftChars="0" w:right="17" w:firstLine="0" w:firstLineChars="0"/>
        <w:rPr>
          <w:b/>
          <w:bCs/>
        </w:rPr>
      </w:pPr>
      <w:r>
        <w:rPr>
          <w:rFonts w:hint="eastAsia"/>
          <w:b/>
          <w:bCs/>
        </w:rPr>
        <w:t>2.种植作物代表：水稻</w:t>
      </w:r>
    </w:p>
    <w:p>
      <w:pPr>
        <w:ind w:left="0" w:leftChars="0" w:right="17" w:firstLine="0" w:firstLineChars="0"/>
        <w:jc w:val="center"/>
        <w:rPr>
          <w:rFonts w:ascii="宋体" w:hAnsi="宋体" w:cs="宋体"/>
          <w:sz w:val="15"/>
          <w:szCs w:val="15"/>
        </w:rPr>
      </w:pPr>
      <w:r>
        <w:rPr>
          <w:rFonts w:hint="eastAsia" w:ascii="宋体" w:hAnsi="宋体" w:cs="宋体"/>
          <w:sz w:val="15"/>
          <w:szCs w:val="15"/>
        </w:rPr>
        <w:t>表</w:t>
      </w:r>
      <w:r>
        <w:rPr>
          <w:rFonts w:hint="eastAsia" w:ascii="宋体" w:hAnsi="宋体" w:cs="宋体"/>
          <w:sz w:val="15"/>
          <w:szCs w:val="15"/>
          <w:lang w:val="en-US" w:eastAsia="zh-CN"/>
        </w:rPr>
        <w:t>1</w:t>
      </w:r>
      <w:r>
        <w:rPr>
          <w:rFonts w:hint="eastAsia" w:ascii="宋体" w:hAnsi="宋体" w:cs="宋体"/>
          <w:sz w:val="15"/>
          <w:szCs w:val="15"/>
        </w:rPr>
        <w:t>-</w:t>
      </w:r>
      <w:r>
        <w:rPr>
          <w:rFonts w:ascii="宋体" w:hAnsi="宋体" w:cs="宋体"/>
          <w:sz w:val="15"/>
          <w:szCs w:val="15"/>
        </w:rPr>
        <w:t>6</w:t>
      </w:r>
      <w:r>
        <w:rPr>
          <w:rFonts w:hint="eastAsia" w:ascii="宋体" w:hAnsi="宋体" w:cs="宋体"/>
          <w:sz w:val="15"/>
          <w:szCs w:val="15"/>
        </w:rPr>
        <w:t xml:space="preserve"> 稻田图像收集表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5"/>
        <w:gridCol w:w="3400"/>
        <w:gridCol w:w="1200"/>
        <w:gridCol w:w="1947"/>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shd w:val="clear" w:color="auto" w:fill="BDD6EE" w:themeFill="accent1" w:themeFillTint="66"/>
          </w:tcPr>
          <w:p>
            <w:pPr>
              <w:ind w:left="0" w:leftChars="0" w:right="17" w:firstLine="0" w:firstLineChars="0"/>
              <w:jc w:val="both"/>
              <w:rPr>
                <w:rFonts w:ascii="宋体" w:hAnsi="宋体" w:cs="宋体"/>
              </w:rPr>
            </w:pPr>
            <w:r>
              <w:rPr>
                <w:rFonts w:hint="eastAsia" w:ascii="宋体" w:hAnsi="宋体" w:cs="宋体"/>
              </w:rPr>
              <w:t>编号</w:t>
            </w:r>
          </w:p>
        </w:tc>
        <w:tc>
          <w:tcPr>
            <w:tcW w:w="3400" w:type="dxa"/>
            <w:shd w:val="clear" w:color="auto" w:fill="BDD6EE" w:themeFill="accent1" w:themeFillTint="66"/>
          </w:tcPr>
          <w:p>
            <w:pPr>
              <w:ind w:left="0" w:leftChars="0" w:right="17" w:firstLine="0" w:firstLineChars="0"/>
              <w:jc w:val="both"/>
              <w:rPr>
                <w:rFonts w:ascii="宋体" w:hAnsi="宋体" w:cs="宋体"/>
              </w:rPr>
            </w:pPr>
            <w:r>
              <w:rPr>
                <w:rFonts w:hint="eastAsia" w:ascii="宋体" w:hAnsi="宋体" w:cs="宋体"/>
              </w:rPr>
              <w:t>地点</w:t>
            </w:r>
          </w:p>
        </w:tc>
        <w:tc>
          <w:tcPr>
            <w:tcW w:w="1200" w:type="dxa"/>
            <w:shd w:val="clear" w:color="auto" w:fill="BDD6EE" w:themeFill="accent1" w:themeFillTint="66"/>
          </w:tcPr>
          <w:p>
            <w:pPr>
              <w:ind w:left="0" w:leftChars="0" w:right="17" w:firstLine="0" w:firstLineChars="0"/>
              <w:jc w:val="both"/>
              <w:rPr>
                <w:rFonts w:ascii="宋体" w:hAnsi="宋体" w:cs="宋体"/>
              </w:rPr>
            </w:pPr>
            <w:r>
              <w:rPr>
                <w:rFonts w:hint="eastAsia" w:ascii="宋体" w:hAnsi="宋体" w:cs="宋体"/>
              </w:rPr>
              <w:t>作物</w:t>
            </w:r>
          </w:p>
        </w:tc>
        <w:tc>
          <w:tcPr>
            <w:tcW w:w="1947" w:type="dxa"/>
            <w:shd w:val="clear" w:color="auto" w:fill="BDD6EE" w:themeFill="accent1" w:themeFillTint="66"/>
          </w:tcPr>
          <w:p>
            <w:pPr>
              <w:ind w:left="0" w:leftChars="0" w:right="17" w:firstLine="0" w:firstLineChars="0"/>
              <w:jc w:val="both"/>
              <w:rPr>
                <w:rFonts w:ascii="宋体" w:hAnsi="宋体" w:cs="宋体"/>
              </w:rPr>
            </w:pPr>
            <w:r>
              <w:rPr>
                <w:rFonts w:hint="eastAsia" w:ascii="宋体" w:hAnsi="宋体" w:cs="宋体"/>
              </w:rPr>
              <w:t>观测时间</w:t>
            </w:r>
          </w:p>
        </w:tc>
        <w:tc>
          <w:tcPr>
            <w:tcW w:w="1200" w:type="dxa"/>
            <w:shd w:val="clear" w:color="auto" w:fill="BDD6EE" w:themeFill="accent1" w:themeFillTint="66"/>
          </w:tcPr>
          <w:p>
            <w:pPr>
              <w:ind w:left="0" w:leftChars="0" w:right="17" w:firstLine="0" w:firstLineChars="0"/>
              <w:jc w:val="both"/>
              <w:rPr>
                <w:rFonts w:ascii="宋体" w:hAnsi="宋体" w:cs="宋体"/>
              </w:rPr>
            </w:pPr>
            <w:r>
              <w:rPr>
                <w:rFonts w:hint="eastAsia" w:ascii="宋体" w:hAnsi="宋体" w:cs="宋体"/>
              </w:rPr>
              <w:t>图片张数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7" w:hRule="atLeast"/>
        </w:trPr>
        <w:tc>
          <w:tcPr>
            <w:tcW w:w="775" w:type="dxa"/>
            <w:shd w:val="clear" w:color="auto" w:fill="BDD6EE" w:themeFill="accent1" w:themeFillTint="66"/>
          </w:tcPr>
          <w:p>
            <w:pPr>
              <w:ind w:left="0" w:leftChars="0" w:right="17" w:firstLine="0" w:firstLineChars="0"/>
              <w:jc w:val="both"/>
              <w:rPr>
                <w:rFonts w:ascii="宋体" w:hAnsi="宋体" w:cs="宋体"/>
              </w:rPr>
            </w:pPr>
            <w:r>
              <w:rPr>
                <w:rFonts w:hint="eastAsia" w:ascii="宋体" w:hAnsi="宋体" w:cs="宋体"/>
              </w:rPr>
              <w:t>1</w:t>
            </w:r>
          </w:p>
        </w:tc>
        <w:tc>
          <w:tcPr>
            <w:tcW w:w="3400" w:type="dxa"/>
          </w:tcPr>
          <w:p>
            <w:pPr>
              <w:ind w:left="0" w:leftChars="0" w:right="17" w:firstLine="0" w:firstLineChars="0"/>
              <w:jc w:val="both"/>
              <w:rPr>
                <w:rFonts w:ascii="宋体" w:hAnsi="宋体" w:cs="宋体"/>
              </w:rPr>
            </w:pPr>
            <w:r>
              <w:rPr>
                <w:rFonts w:hint="eastAsia" w:ascii="宋体" w:hAnsi="宋体" w:cs="宋体"/>
              </w:rPr>
              <w:t>江苏淮安盱眙县</w:t>
            </w:r>
          </w:p>
        </w:tc>
        <w:tc>
          <w:tcPr>
            <w:tcW w:w="1200" w:type="dxa"/>
          </w:tcPr>
          <w:p>
            <w:pPr>
              <w:ind w:left="0" w:leftChars="0" w:right="17" w:firstLine="0" w:firstLineChars="0"/>
              <w:jc w:val="both"/>
              <w:rPr>
                <w:rFonts w:ascii="宋体" w:hAnsi="宋体" w:cs="宋体"/>
              </w:rPr>
            </w:pPr>
            <w:r>
              <w:rPr>
                <w:rFonts w:hint="eastAsia" w:ascii="宋体" w:hAnsi="宋体" w:cs="宋体"/>
              </w:rPr>
              <w:t>籼稻</w:t>
            </w:r>
          </w:p>
        </w:tc>
        <w:tc>
          <w:tcPr>
            <w:tcW w:w="1947" w:type="dxa"/>
          </w:tcPr>
          <w:p>
            <w:pPr>
              <w:ind w:left="0" w:leftChars="0" w:right="17" w:firstLine="0" w:firstLineChars="0"/>
              <w:jc w:val="both"/>
              <w:rPr>
                <w:rFonts w:ascii="宋体" w:hAnsi="宋体" w:cs="宋体"/>
              </w:rPr>
            </w:pPr>
            <w:r>
              <w:rPr>
                <w:rFonts w:hint="eastAsia" w:ascii="宋体" w:hAnsi="宋体" w:cs="宋体"/>
              </w:rPr>
              <w:t>9月上旬</w:t>
            </w:r>
          </w:p>
        </w:tc>
        <w:tc>
          <w:tcPr>
            <w:tcW w:w="1200" w:type="dxa"/>
          </w:tcPr>
          <w:p>
            <w:pPr>
              <w:ind w:left="0" w:leftChars="0" w:right="17" w:firstLine="0" w:firstLineChars="0"/>
              <w:jc w:val="both"/>
              <w:rPr>
                <w:rFonts w:ascii="宋体" w:hAnsi="宋体" w:cs="宋体"/>
              </w:rPr>
            </w:pPr>
            <w:r>
              <w:rPr>
                <w:rFonts w:hint="eastAsia" w:ascii="宋体" w:hAnsi="宋体" w:cs="宋体"/>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1" w:hRule="atLeast"/>
        </w:trPr>
        <w:tc>
          <w:tcPr>
            <w:tcW w:w="775" w:type="dxa"/>
            <w:shd w:val="clear" w:color="auto" w:fill="BDD6EE" w:themeFill="accent1" w:themeFillTint="66"/>
          </w:tcPr>
          <w:p>
            <w:pPr>
              <w:ind w:left="0" w:leftChars="0" w:right="17" w:firstLine="0" w:firstLineChars="0"/>
              <w:jc w:val="both"/>
              <w:rPr>
                <w:rFonts w:ascii="宋体" w:hAnsi="宋体" w:cs="宋体"/>
              </w:rPr>
            </w:pPr>
            <w:r>
              <w:rPr>
                <w:rFonts w:hint="eastAsia" w:ascii="宋体" w:hAnsi="宋体" w:cs="宋体"/>
              </w:rPr>
              <w:t>2</w:t>
            </w:r>
          </w:p>
        </w:tc>
        <w:tc>
          <w:tcPr>
            <w:tcW w:w="3400" w:type="dxa"/>
          </w:tcPr>
          <w:p>
            <w:pPr>
              <w:ind w:left="0" w:leftChars="0" w:right="17" w:firstLine="0" w:firstLineChars="0"/>
              <w:jc w:val="both"/>
              <w:rPr>
                <w:rFonts w:ascii="宋体" w:hAnsi="宋体" w:cs="宋体"/>
              </w:rPr>
            </w:pPr>
            <w:r>
              <w:rPr>
                <w:rFonts w:hint="eastAsia" w:ascii="宋体" w:hAnsi="宋体" w:cs="宋体"/>
              </w:rPr>
              <w:t>安徽省广德市邱村镇</w:t>
            </w:r>
          </w:p>
        </w:tc>
        <w:tc>
          <w:tcPr>
            <w:tcW w:w="1200" w:type="dxa"/>
          </w:tcPr>
          <w:p>
            <w:pPr>
              <w:ind w:left="0" w:leftChars="0" w:right="17" w:firstLine="0" w:firstLineChars="0"/>
              <w:jc w:val="both"/>
              <w:rPr>
                <w:rFonts w:ascii="宋体" w:hAnsi="宋体" w:cs="宋体"/>
              </w:rPr>
            </w:pPr>
            <w:r>
              <w:rPr>
                <w:rFonts w:hint="eastAsia" w:ascii="宋体" w:hAnsi="宋体" w:cs="宋体"/>
              </w:rPr>
              <w:t>虾稻</w:t>
            </w:r>
          </w:p>
        </w:tc>
        <w:tc>
          <w:tcPr>
            <w:tcW w:w="1947" w:type="dxa"/>
          </w:tcPr>
          <w:p>
            <w:pPr>
              <w:ind w:left="0" w:leftChars="0" w:right="17" w:firstLine="0" w:firstLineChars="0"/>
              <w:jc w:val="both"/>
              <w:rPr>
                <w:rFonts w:ascii="宋体" w:hAnsi="宋体" w:cs="宋体"/>
              </w:rPr>
            </w:pPr>
            <w:r>
              <w:rPr>
                <w:rFonts w:hint="eastAsia" w:ascii="宋体" w:hAnsi="宋体" w:cs="宋体"/>
              </w:rPr>
              <w:t>10月上旬收割</w:t>
            </w:r>
          </w:p>
        </w:tc>
        <w:tc>
          <w:tcPr>
            <w:tcW w:w="1200" w:type="dxa"/>
          </w:tcPr>
          <w:p>
            <w:pPr>
              <w:ind w:left="0" w:leftChars="0" w:right="17" w:firstLine="0" w:firstLineChars="0"/>
              <w:jc w:val="both"/>
              <w:rPr>
                <w:rFonts w:ascii="宋体" w:hAnsi="宋体" w:cs="宋体"/>
              </w:rPr>
            </w:pPr>
            <w:r>
              <w:rPr>
                <w:rFonts w:hint="eastAsia" w:ascii="宋体" w:hAnsi="宋体" w:cs="宋体"/>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trPr>
        <w:tc>
          <w:tcPr>
            <w:tcW w:w="775" w:type="dxa"/>
            <w:shd w:val="clear" w:color="auto" w:fill="BDD6EE" w:themeFill="accent1" w:themeFillTint="66"/>
          </w:tcPr>
          <w:p>
            <w:pPr>
              <w:ind w:left="0" w:leftChars="0" w:right="17" w:firstLine="0" w:firstLineChars="0"/>
              <w:jc w:val="both"/>
              <w:rPr>
                <w:rFonts w:ascii="宋体" w:hAnsi="宋体" w:cs="宋体"/>
              </w:rPr>
            </w:pPr>
            <w:r>
              <w:rPr>
                <w:rFonts w:hint="eastAsia" w:ascii="宋体" w:hAnsi="宋体" w:cs="宋体"/>
              </w:rPr>
              <w:t>3</w:t>
            </w:r>
          </w:p>
        </w:tc>
        <w:tc>
          <w:tcPr>
            <w:tcW w:w="3400" w:type="dxa"/>
          </w:tcPr>
          <w:p>
            <w:pPr>
              <w:ind w:left="0" w:leftChars="0" w:right="17" w:firstLine="0" w:firstLineChars="0"/>
              <w:jc w:val="both"/>
              <w:rPr>
                <w:rFonts w:ascii="宋体" w:hAnsi="宋体" w:cs="宋体"/>
              </w:rPr>
            </w:pPr>
            <w:r>
              <w:rPr>
                <w:rFonts w:hint="eastAsia" w:ascii="宋体" w:hAnsi="宋体" w:cs="宋体"/>
              </w:rPr>
              <w:t>黑龙江省五常市 </w:t>
            </w:r>
          </w:p>
        </w:tc>
        <w:tc>
          <w:tcPr>
            <w:tcW w:w="1200" w:type="dxa"/>
          </w:tcPr>
          <w:p>
            <w:pPr>
              <w:ind w:left="0" w:leftChars="0" w:right="17" w:firstLine="0" w:firstLineChars="0"/>
              <w:jc w:val="both"/>
              <w:rPr>
                <w:rFonts w:ascii="宋体" w:hAnsi="宋体" w:cs="宋体"/>
              </w:rPr>
            </w:pPr>
            <w:r>
              <w:rPr>
                <w:rFonts w:hint="eastAsia" w:ascii="宋体" w:hAnsi="宋体" w:cs="宋体"/>
              </w:rPr>
              <w:t>五常水稻</w:t>
            </w:r>
          </w:p>
        </w:tc>
        <w:tc>
          <w:tcPr>
            <w:tcW w:w="1947" w:type="dxa"/>
          </w:tcPr>
          <w:p>
            <w:pPr>
              <w:ind w:left="0" w:leftChars="0" w:right="17" w:firstLine="0" w:firstLineChars="0"/>
              <w:jc w:val="both"/>
              <w:rPr>
                <w:rFonts w:ascii="宋体" w:hAnsi="宋体" w:cs="宋体"/>
              </w:rPr>
            </w:pPr>
            <w:r>
              <w:rPr>
                <w:rFonts w:hint="eastAsia" w:ascii="宋体" w:hAnsi="宋体" w:cs="宋体"/>
              </w:rPr>
              <w:t>4－9月，9月下旬收割</w:t>
            </w:r>
          </w:p>
        </w:tc>
        <w:tc>
          <w:tcPr>
            <w:tcW w:w="1200" w:type="dxa"/>
          </w:tcPr>
          <w:p>
            <w:pPr>
              <w:ind w:left="0" w:leftChars="0" w:right="17" w:firstLine="0" w:firstLineChars="0"/>
              <w:jc w:val="both"/>
              <w:rPr>
                <w:rFonts w:ascii="宋体" w:hAnsi="宋体" w:cs="宋体"/>
              </w:rPr>
            </w:pPr>
            <w:r>
              <w:rPr>
                <w:rFonts w:hint="eastAsia" w:ascii="宋体" w:hAnsi="宋体" w:cs="宋体"/>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shd w:val="clear" w:color="auto" w:fill="BDD6EE" w:themeFill="accent1" w:themeFillTint="66"/>
          </w:tcPr>
          <w:p>
            <w:pPr>
              <w:ind w:left="0" w:leftChars="0" w:right="17" w:firstLine="0" w:firstLineChars="0"/>
              <w:jc w:val="both"/>
              <w:rPr>
                <w:rFonts w:ascii="宋体" w:hAnsi="宋体" w:cs="宋体"/>
              </w:rPr>
            </w:pPr>
            <w:r>
              <w:rPr>
                <w:rFonts w:hint="eastAsia" w:ascii="宋体" w:hAnsi="宋体" w:cs="宋体"/>
              </w:rPr>
              <w:t>4</w:t>
            </w:r>
          </w:p>
        </w:tc>
        <w:tc>
          <w:tcPr>
            <w:tcW w:w="3400" w:type="dxa"/>
          </w:tcPr>
          <w:p>
            <w:pPr>
              <w:ind w:left="0" w:leftChars="0" w:right="17" w:firstLine="0" w:firstLineChars="0"/>
              <w:jc w:val="both"/>
              <w:rPr>
                <w:rFonts w:ascii="宋体" w:hAnsi="宋体" w:cs="宋体"/>
              </w:rPr>
            </w:pPr>
            <w:r>
              <w:rPr>
                <w:rFonts w:hint="eastAsia" w:ascii="宋体" w:hAnsi="宋体" w:cs="宋体"/>
              </w:rPr>
              <w:t>辽宁盘锦市兴隆台区国营兴隆农场</w:t>
            </w:r>
          </w:p>
        </w:tc>
        <w:tc>
          <w:tcPr>
            <w:tcW w:w="1200" w:type="dxa"/>
          </w:tcPr>
          <w:p>
            <w:pPr>
              <w:ind w:left="0" w:leftChars="0" w:right="17" w:firstLine="0" w:firstLineChars="0"/>
              <w:jc w:val="both"/>
              <w:rPr>
                <w:rFonts w:ascii="宋体" w:hAnsi="宋体" w:cs="宋体"/>
              </w:rPr>
            </w:pPr>
            <w:r>
              <w:rPr>
                <w:rFonts w:hint="eastAsia" w:ascii="宋体" w:hAnsi="宋体" w:cs="宋体"/>
              </w:rPr>
              <w:t>盘锦大米</w:t>
            </w:r>
          </w:p>
        </w:tc>
        <w:tc>
          <w:tcPr>
            <w:tcW w:w="1947" w:type="dxa"/>
          </w:tcPr>
          <w:p>
            <w:pPr>
              <w:ind w:left="0" w:leftChars="0" w:right="17" w:firstLine="0" w:firstLineChars="0"/>
              <w:jc w:val="both"/>
              <w:rPr>
                <w:rFonts w:ascii="宋体" w:hAnsi="宋体" w:cs="宋体"/>
              </w:rPr>
            </w:pPr>
            <w:r>
              <w:rPr>
                <w:rFonts w:hint="eastAsia" w:ascii="宋体" w:hAnsi="宋体" w:cs="宋体"/>
              </w:rPr>
              <w:t>10月上旬收割</w:t>
            </w:r>
            <w:r>
              <w:rPr>
                <w:rFonts w:hint="eastAsia" w:ascii="宋体" w:hAnsi="宋体" w:cs="宋体"/>
              </w:rPr>
              <w:br w:type="textWrapping"/>
            </w:r>
          </w:p>
        </w:tc>
        <w:tc>
          <w:tcPr>
            <w:tcW w:w="1200" w:type="dxa"/>
          </w:tcPr>
          <w:p>
            <w:pPr>
              <w:ind w:left="0" w:leftChars="0" w:right="17" w:firstLine="0" w:firstLineChars="0"/>
              <w:jc w:val="both"/>
              <w:rPr>
                <w:rFonts w:ascii="宋体" w:hAnsi="宋体" w:cs="宋体"/>
              </w:rPr>
            </w:pPr>
            <w:r>
              <w:rPr>
                <w:rFonts w:hint="eastAsia" w:ascii="宋体" w:hAnsi="宋体" w:cs="宋体"/>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trPr>
        <w:tc>
          <w:tcPr>
            <w:tcW w:w="775" w:type="dxa"/>
            <w:shd w:val="clear" w:color="auto" w:fill="BDD6EE" w:themeFill="accent1" w:themeFillTint="66"/>
          </w:tcPr>
          <w:p>
            <w:pPr>
              <w:ind w:left="0" w:leftChars="0" w:right="17" w:firstLine="0" w:firstLineChars="0"/>
              <w:jc w:val="both"/>
              <w:rPr>
                <w:rFonts w:ascii="宋体" w:hAnsi="宋体" w:cs="宋体"/>
              </w:rPr>
            </w:pPr>
            <w:r>
              <w:rPr>
                <w:rFonts w:hint="eastAsia" w:ascii="宋体" w:hAnsi="宋体" w:cs="宋体"/>
              </w:rPr>
              <w:t>5</w:t>
            </w:r>
          </w:p>
        </w:tc>
        <w:tc>
          <w:tcPr>
            <w:tcW w:w="3400" w:type="dxa"/>
          </w:tcPr>
          <w:p>
            <w:pPr>
              <w:ind w:left="0" w:leftChars="0" w:right="17" w:firstLine="0" w:firstLineChars="0"/>
              <w:jc w:val="both"/>
              <w:rPr>
                <w:rFonts w:ascii="宋体" w:hAnsi="宋体" w:cs="宋体"/>
              </w:rPr>
            </w:pPr>
            <w:r>
              <w:rPr>
                <w:rFonts w:hint="eastAsia" w:ascii="宋体" w:hAnsi="宋体" w:cs="宋体"/>
              </w:rPr>
              <w:t>黑龙江省友谊农场（国营）</w:t>
            </w:r>
          </w:p>
        </w:tc>
        <w:tc>
          <w:tcPr>
            <w:tcW w:w="1200" w:type="dxa"/>
          </w:tcPr>
          <w:p>
            <w:pPr>
              <w:ind w:left="0" w:leftChars="0" w:right="17" w:firstLine="0" w:firstLineChars="0"/>
              <w:jc w:val="both"/>
              <w:rPr>
                <w:rFonts w:ascii="宋体" w:hAnsi="宋体" w:cs="宋体"/>
              </w:rPr>
            </w:pPr>
            <w:r>
              <w:rPr>
                <w:rFonts w:hint="eastAsia" w:ascii="宋体" w:hAnsi="宋体" w:cs="宋体"/>
              </w:rPr>
              <w:t>水稻</w:t>
            </w:r>
          </w:p>
        </w:tc>
        <w:tc>
          <w:tcPr>
            <w:tcW w:w="1947" w:type="dxa"/>
          </w:tcPr>
          <w:p>
            <w:pPr>
              <w:ind w:left="0" w:leftChars="0" w:right="17" w:firstLine="0" w:firstLineChars="0"/>
              <w:jc w:val="both"/>
              <w:rPr>
                <w:rFonts w:ascii="宋体" w:hAnsi="宋体" w:cs="宋体"/>
              </w:rPr>
            </w:pPr>
            <w:r>
              <w:rPr>
                <w:rFonts w:hint="eastAsia" w:ascii="宋体" w:hAnsi="宋体" w:cs="宋体"/>
              </w:rPr>
              <w:t>9月下旬成熟</w:t>
            </w:r>
          </w:p>
        </w:tc>
        <w:tc>
          <w:tcPr>
            <w:tcW w:w="1200" w:type="dxa"/>
          </w:tcPr>
          <w:p>
            <w:pPr>
              <w:ind w:left="0" w:leftChars="0" w:right="17" w:firstLine="0" w:firstLineChars="0"/>
              <w:jc w:val="both"/>
              <w:rPr>
                <w:rFonts w:ascii="宋体" w:hAnsi="宋体" w:cs="宋体"/>
              </w:rPr>
            </w:pPr>
            <w:r>
              <w:rPr>
                <w:rFonts w:hint="eastAsia" w:ascii="宋体" w:hAnsi="宋体" w:cs="宋体"/>
              </w:rPr>
              <w:t>30</w:t>
            </w:r>
          </w:p>
        </w:tc>
      </w:tr>
    </w:tbl>
    <w:p>
      <w:pPr>
        <w:ind w:left="7" w:right="17" w:firstLine="480"/>
      </w:pPr>
      <w:r>
        <w:rPr>
          <w:rFonts w:hint="eastAsia"/>
        </w:rPr>
        <w:t>由</w:t>
      </w:r>
      <w:r>
        <w:rPr>
          <w:rFonts w:hint="eastAsia" w:ascii="宋体" w:hAnsi="宋体" w:eastAsia="宋体" w:cs="宋体"/>
        </w:rPr>
        <w:t>于选取的图像都为绿色系，RGB值差别不大，因此我们需要对</w:t>
      </w:r>
      <w:r>
        <w:rPr>
          <w:rFonts w:hint="eastAsia" w:ascii="宋体" w:hAnsi="宋体" w:eastAsia="宋体" w:cs="宋体"/>
          <w:lang w:val="en-US" w:eastAsia="zh-CN"/>
        </w:rPr>
        <w:t>可见光波段遥感卫星</w:t>
      </w:r>
      <w:r>
        <w:rPr>
          <w:rFonts w:hint="eastAsia" w:ascii="宋体" w:hAnsi="宋体" w:eastAsia="宋体" w:cs="宋体"/>
        </w:rPr>
        <w:t>图像进行数据加强，</w:t>
      </w:r>
      <w:r>
        <w:rPr>
          <w:rFonts w:hint="eastAsia" w:ascii="宋体" w:hAnsi="宋体" w:eastAsia="宋体" w:cs="宋体"/>
          <w:lang w:eastAsia="zh-Hans"/>
        </w:rPr>
        <w:t>用像素值的均值和标准偏差对像素值进行标准化</w:t>
      </w:r>
      <w:r>
        <w:rPr>
          <w:rFonts w:hint="eastAsia" w:ascii="宋体" w:hAnsi="宋体" w:eastAsia="宋体" w:cs="宋体"/>
        </w:rPr>
        <w:t>，并将分类变量由多维数组降为一维，处理结果如下图</w:t>
      </w:r>
      <w:r>
        <w:rPr>
          <w:rFonts w:hint="eastAsia" w:ascii="宋体" w:hAnsi="宋体" w:eastAsia="宋体" w:cs="宋体"/>
          <w:lang w:val="en-US" w:eastAsia="zh-CN"/>
        </w:rPr>
        <w:t>3-9</w:t>
      </w:r>
      <w:r>
        <w:rPr>
          <w:rFonts w:hint="eastAsia" w:ascii="宋体" w:hAnsi="宋体" w:eastAsia="宋体" w:cs="宋体"/>
        </w:rPr>
        <w:t>所示</w:t>
      </w:r>
      <w:r>
        <w:rPr>
          <w:rFonts w:hint="eastAsia" w:ascii="宋体" w:hAnsi="宋体" w:eastAsia="宋体" w:cs="宋体"/>
          <w:lang w:eastAsia="zh-Hans"/>
        </w:rPr>
        <w:t>。</w:t>
      </w:r>
      <w:r>
        <w:rPr>
          <w:rFonts w:hint="eastAsia" w:ascii="宋体" w:hAnsi="宋体" w:eastAsia="宋体" w:cs="宋体"/>
        </w:rPr>
        <w:t>我们采用opencv处理图像，将图片转化为灰度图。此时，我们就可以读取图片中的像素值，并对图片的衍生数据如torch.tensor等进行处理。之后我们选择用dataloader对数据进行四分类分批用四个不同的进程处理，并在每次训练前将数据打乱以降低模型的耦合度。</w:t>
      </w:r>
    </w:p>
    <w:p>
      <w:pPr>
        <w:ind w:left="7" w:right="17" w:firstLine="480"/>
        <w:jc w:val="center"/>
        <w:rPr>
          <w:b/>
          <w:bCs/>
        </w:rPr>
      </w:pPr>
      <w:r>
        <w:rPr>
          <w:rFonts w:ascii="宋体" w:hAnsi="宋体" w:cs="宋体"/>
        </w:rPr>
        <w:drawing>
          <wp:inline distT="0" distB="0" distL="114300" distR="114300">
            <wp:extent cx="3723005" cy="3723005"/>
            <wp:effectExtent l="0" t="0" r="10795" b="10795"/>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14"/>
                    <a:stretch>
                      <a:fillRect/>
                    </a:stretch>
                  </pic:blipFill>
                  <pic:spPr>
                    <a:xfrm>
                      <a:off x="0" y="0"/>
                      <a:ext cx="3723005" cy="3723005"/>
                    </a:xfrm>
                    <a:prstGeom prst="rect">
                      <a:avLst/>
                    </a:prstGeom>
                    <a:noFill/>
                    <a:ln w="9525">
                      <a:noFill/>
                    </a:ln>
                  </pic:spPr>
                </pic:pic>
              </a:graphicData>
            </a:graphic>
          </wp:inline>
        </w:drawing>
      </w:r>
    </w:p>
    <w:p>
      <w:pPr>
        <w:ind w:left="0" w:leftChars="0" w:right="17" w:firstLine="0" w:firstLineChars="0"/>
        <w:jc w:val="center"/>
      </w:pPr>
      <w:r>
        <w:rPr>
          <w:rFonts w:hint="eastAsia" w:ascii="宋体" w:hAnsi="宋体" w:cs="宋体"/>
          <w:sz w:val="15"/>
          <w:szCs w:val="15"/>
        </w:rPr>
        <w:t>图</w:t>
      </w:r>
      <w:r>
        <w:rPr>
          <w:rFonts w:hint="eastAsia" w:ascii="宋体" w:hAnsi="宋体" w:cs="宋体"/>
          <w:sz w:val="15"/>
          <w:szCs w:val="15"/>
          <w:lang w:val="en-US" w:eastAsia="zh-CN"/>
        </w:rPr>
        <w:t>1-9</w:t>
      </w:r>
      <w:r>
        <w:rPr>
          <w:rFonts w:hint="eastAsia" w:ascii="宋体" w:hAnsi="宋体" w:cs="宋体"/>
          <w:sz w:val="15"/>
          <w:szCs w:val="15"/>
        </w:rPr>
        <w:t xml:space="preserve"> </w:t>
      </w:r>
      <w:r>
        <w:rPr>
          <w:rFonts w:hint="eastAsia" w:ascii="宋体" w:hAnsi="宋体" w:cs="宋体"/>
          <w:sz w:val="15"/>
          <w:szCs w:val="15"/>
          <w:lang w:eastAsia="zh-Hans"/>
        </w:rPr>
        <w:t>遥感图像数据加强对比效果</w:t>
      </w:r>
    </w:p>
    <w:p>
      <w:pPr>
        <w:ind w:left="0" w:leftChars="0" w:right="17" w:firstLine="480"/>
        <w:jc w:val="center"/>
      </w:pPr>
      <w:r>
        <w:rPr>
          <w:rFonts w:ascii="宋体" w:hAnsi="宋体" w:eastAsia="宋体" w:cs="宋体"/>
          <w:sz w:val="24"/>
          <w:szCs w:val="24"/>
        </w:rPr>
        <w:drawing>
          <wp:inline distT="0" distB="0" distL="114300" distR="114300">
            <wp:extent cx="3714750" cy="3310255"/>
            <wp:effectExtent l="0" t="0" r="3810" b="12065"/>
            <wp:docPr id="7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descr="IMG_256"/>
                    <pic:cNvPicPr>
                      <a:picLocks noChangeAspect="1"/>
                    </pic:cNvPicPr>
                  </pic:nvPicPr>
                  <pic:blipFill>
                    <a:blip r:embed="rId15"/>
                    <a:stretch>
                      <a:fillRect/>
                    </a:stretch>
                  </pic:blipFill>
                  <pic:spPr>
                    <a:xfrm>
                      <a:off x="0" y="0"/>
                      <a:ext cx="3714750" cy="3310255"/>
                    </a:xfrm>
                    <a:prstGeom prst="rect">
                      <a:avLst/>
                    </a:prstGeom>
                    <a:noFill/>
                    <a:ln w="9525">
                      <a:noFill/>
                    </a:ln>
                  </pic:spPr>
                </pic:pic>
              </a:graphicData>
            </a:graphic>
          </wp:inline>
        </w:drawing>
      </w:r>
    </w:p>
    <w:p>
      <w:pPr>
        <w:ind w:left="0" w:leftChars="0" w:right="17" w:firstLine="0" w:firstLineChars="0"/>
        <w:jc w:val="center"/>
        <w:rPr>
          <w:rFonts w:ascii="宋体" w:hAnsi="宋体" w:cs="宋体"/>
          <w:sz w:val="15"/>
          <w:szCs w:val="15"/>
        </w:rPr>
      </w:pPr>
      <w:r>
        <w:rPr>
          <w:rFonts w:hint="eastAsia" w:ascii="宋体" w:hAnsi="宋体" w:cs="宋体"/>
          <w:sz w:val="15"/>
          <w:szCs w:val="15"/>
        </w:rPr>
        <w:t>图</w:t>
      </w:r>
      <w:r>
        <w:rPr>
          <w:rFonts w:hint="eastAsia" w:ascii="宋体" w:hAnsi="宋体" w:cs="宋体"/>
          <w:sz w:val="15"/>
          <w:szCs w:val="15"/>
          <w:lang w:val="en-US" w:eastAsia="zh-CN"/>
        </w:rPr>
        <w:t>1-10</w:t>
      </w:r>
      <w:r>
        <w:rPr>
          <w:rFonts w:hint="eastAsia" w:ascii="宋体" w:hAnsi="宋体" w:cs="宋体"/>
          <w:sz w:val="15"/>
          <w:szCs w:val="15"/>
        </w:rPr>
        <w:t xml:space="preserve">  </w:t>
      </w:r>
      <w:r>
        <w:rPr>
          <w:rFonts w:hint="eastAsia" w:ascii="宋体" w:hAnsi="宋体" w:cs="宋体"/>
          <w:sz w:val="15"/>
          <w:szCs w:val="15"/>
          <w:lang w:eastAsia="zh-Hans"/>
        </w:rPr>
        <w:t>语义分割提取农作物流程图</w:t>
      </w:r>
    </w:p>
    <w:p>
      <w:pPr>
        <w:ind w:left="0" w:leftChars="0" w:right="17" w:firstLine="0" w:firstLineChars="0"/>
        <w:jc w:val="center"/>
      </w:pPr>
    </w:p>
    <w:p>
      <w:pPr>
        <w:pStyle w:val="4"/>
        <w:ind w:left="7" w:right="17" w:firstLine="17"/>
        <w:rPr>
          <w:rFonts w:hint="default" w:eastAsia="等线"/>
          <w:lang w:val="en-US" w:eastAsia="zh-CN"/>
        </w:rPr>
      </w:pPr>
      <w:bookmarkStart w:id="17" w:name="_Toc12066"/>
      <w:bookmarkStart w:id="18" w:name="_Toc11738"/>
      <w:bookmarkStart w:id="19" w:name="_Toc3971"/>
      <w:bookmarkStart w:id="20" w:name="_Toc23000"/>
      <w:r>
        <w:rPr>
          <w:rFonts w:hint="eastAsia"/>
          <w:lang w:val="en-US" w:eastAsia="zh-CN"/>
        </w:rPr>
        <w:t>5</w:t>
      </w:r>
      <w:r>
        <w:rPr>
          <w:rFonts w:hint="eastAsia"/>
          <w:lang w:eastAsia="zh-Hans"/>
        </w:rPr>
        <w:t>.2 基于</w:t>
      </w:r>
      <w:bookmarkEnd w:id="17"/>
      <w:bookmarkEnd w:id="18"/>
      <w:bookmarkEnd w:id="19"/>
      <w:r>
        <w:rPr>
          <w:rFonts w:hint="eastAsia"/>
          <w:lang w:val="en-US" w:eastAsia="zh-CN"/>
        </w:rPr>
        <w:t>哨兵二号多光谱波段数据的农作物长势评价</w:t>
      </w:r>
      <w:bookmarkEnd w:id="20"/>
    </w:p>
    <w:p>
      <w:pPr>
        <w:ind w:left="0" w:leftChars="0" w:right="17" w:firstLine="0" w:firstLineChars="0"/>
        <w:rPr>
          <w:b/>
          <w:bCs/>
          <w:lang w:eastAsia="zh-Hans"/>
        </w:rPr>
      </w:pPr>
      <w:r>
        <w:rPr>
          <w:rFonts w:hint="eastAsia"/>
          <w:b/>
          <w:bCs/>
        </w:rPr>
        <w:t>1.</w:t>
      </w:r>
      <w:r>
        <w:rPr>
          <w:rFonts w:hint="eastAsia"/>
          <w:b/>
          <w:bCs/>
          <w:lang w:eastAsia="zh-Hans"/>
        </w:rPr>
        <w:t>NDVI分析</w:t>
      </w:r>
    </w:p>
    <w:p>
      <w:pPr>
        <w:ind w:left="7" w:right="17" w:firstLine="480"/>
        <w:rPr>
          <w:rFonts w:hint="eastAsia" w:ascii="宋体" w:hAnsi="宋体" w:eastAsia="宋体" w:cs="宋体"/>
        </w:rPr>
      </w:pPr>
      <w:r>
        <w:rPr>
          <w:rFonts w:hint="eastAsia" w:ascii="宋体" w:hAnsi="宋体" w:eastAsia="宋体" w:cs="宋体"/>
          <w:lang w:val="en-US" w:eastAsia="zh-CN"/>
        </w:rPr>
        <w:t>遥感农业的发展</w:t>
      </w:r>
      <w:r>
        <w:rPr>
          <w:rFonts w:hint="eastAsia" w:ascii="宋体" w:hAnsi="宋体" w:eastAsia="宋体" w:cs="宋体"/>
        </w:rPr>
        <w:t>表明可用叶面积指数LAI来反映农作物的生长状况</w:t>
      </w:r>
      <w:r>
        <w:rPr>
          <w:rFonts w:hint="eastAsia" w:ascii="宋体" w:hAnsi="宋体" w:eastAsia="宋体" w:cs="宋体"/>
          <w:lang w:eastAsia="zh-CN"/>
        </w:rPr>
        <w:t>，</w:t>
      </w:r>
      <w:r>
        <w:rPr>
          <w:rFonts w:hint="eastAsia" w:ascii="宋体" w:hAnsi="宋体" w:eastAsia="宋体" w:cs="宋体"/>
        </w:rPr>
        <w:t>而且</w:t>
      </w:r>
      <w:r>
        <w:rPr>
          <w:rFonts w:hint="eastAsia" w:ascii="宋体" w:hAnsi="宋体" w:eastAsia="宋体" w:cs="宋体"/>
          <w:lang w:val="en-US" w:eastAsia="zh-CN"/>
        </w:rPr>
        <w:t>其可以</w:t>
      </w:r>
      <w:r>
        <w:rPr>
          <w:rFonts w:hint="eastAsia" w:ascii="宋体" w:hAnsi="宋体" w:eastAsia="宋体" w:cs="宋体"/>
        </w:rPr>
        <w:t>作为主要指标</w:t>
      </w:r>
      <w:r>
        <w:rPr>
          <w:rFonts w:hint="eastAsia" w:ascii="宋体" w:hAnsi="宋体" w:eastAsia="宋体" w:cs="宋体"/>
          <w:lang w:val="en-US" w:eastAsia="zh-CN"/>
        </w:rPr>
        <w:t>协助</w:t>
      </w:r>
      <w:r>
        <w:rPr>
          <w:rFonts w:hint="eastAsia" w:ascii="宋体" w:hAnsi="宋体" w:eastAsia="宋体" w:cs="宋体"/>
        </w:rPr>
        <w:t>进行农作物产量的估计</w:t>
      </w:r>
      <w:r>
        <w:rPr>
          <w:rFonts w:hint="eastAsia" w:ascii="宋体" w:hAnsi="宋体" w:eastAsia="宋体" w:cs="宋体"/>
          <w:lang w:eastAsia="zh-CN"/>
        </w:rPr>
        <w:t>。</w:t>
      </w:r>
      <w:r>
        <w:rPr>
          <w:rFonts w:hint="eastAsia" w:ascii="宋体" w:hAnsi="宋体" w:eastAsia="宋体" w:cs="宋体"/>
        </w:rPr>
        <w:t>通过遥感影像的红波段和近红外波段中提取出的遥感信息计算得出的植被指数与作物的叶面积指数、太阳光合有效辐射、生物量成正相关，可以用来评估农作物的长势情况。其中归一化植被指数NDVI与LAI具有很好的相关关系</w:t>
      </w:r>
      <w:r>
        <w:rPr>
          <w:rFonts w:hint="eastAsia" w:ascii="宋体" w:hAnsi="宋体" w:eastAsia="宋体" w:cs="宋体"/>
          <w:lang w:eastAsia="zh-CN"/>
        </w:rPr>
        <w:t>，</w:t>
      </w:r>
      <w:r>
        <w:rPr>
          <w:rFonts w:hint="eastAsia" w:ascii="宋体" w:hAnsi="宋体" w:eastAsia="宋体" w:cs="宋体"/>
        </w:rPr>
        <w:t>因此我们选择NDVI值来反映作物的长势情况。通过多年遥感</w:t>
      </w:r>
      <w:r>
        <w:rPr>
          <w:rFonts w:hint="eastAsia" w:ascii="宋体" w:hAnsi="宋体" w:eastAsia="宋体" w:cs="宋体"/>
          <w:lang w:val="en-US" w:eastAsia="zh-CN"/>
        </w:rPr>
        <w:t>多光谱数据资料</w:t>
      </w:r>
      <w:r>
        <w:rPr>
          <w:rFonts w:hint="eastAsia" w:ascii="宋体" w:hAnsi="宋体" w:eastAsia="宋体" w:cs="宋体"/>
        </w:rPr>
        <w:t>累积，</w:t>
      </w:r>
      <w:r>
        <w:rPr>
          <w:rFonts w:hint="eastAsia" w:ascii="宋体" w:hAnsi="宋体" w:eastAsia="宋体" w:cs="宋体"/>
          <w:lang w:val="en-US" w:eastAsia="zh-CN"/>
        </w:rPr>
        <w:t>我们可以</w:t>
      </w:r>
      <w:r>
        <w:rPr>
          <w:rFonts w:hint="eastAsia" w:ascii="宋体" w:hAnsi="宋体" w:eastAsia="宋体" w:cs="宋体"/>
        </w:rPr>
        <w:t>计算出常年同一时段的平均植被指数，然后由当年该时段的植被指数与常年值的差异程度作为衡量指标</w:t>
      </w:r>
      <w:r>
        <w:rPr>
          <w:rFonts w:hint="eastAsia" w:ascii="宋体" w:hAnsi="宋体" w:eastAsia="宋体" w:cs="宋体"/>
          <w:lang w:eastAsia="zh-CN"/>
        </w:rPr>
        <w:t>，</w:t>
      </w:r>
      <w:r>
        <w:rPr>
          <w:rFonts w:hint="eastAsia" w:ascii="宋体" w:hAnsi="宋体" w:eastAsia="宋体" w:cs="宋体"/>
        </w:rPr>
        <w:t>来判断当年作物长势优劣。</w:t>
      </w:r>
      <w:r>
        <w:rPr>
          <w:rFonts w:hint="eastAsia" w:ascii="宋体" w:hAnsi="宋体" w:eastAsia="宋体" w:cs="宋体"/>
          <w:lang w:val="en-US" w:eastAsia="zh-CN"/>
        </w:rPr>
        <w:t>具体流程如下图3-11所示。</w:t>
      </w:r>
      <w:r>
        <w:rPr>
          <w:rFonts w:hint="eastAsia" w:ascii="宋体" w:hAnsi="宋体" w:eastAsia="宋体" w:cs="宋体"/>
        </w:rPr>
        <w:t xml:space="preserve"> </w:t>
      </w:r>
    </w:p>
    <w:p>
      <w:pPr>
        <w:ind w:left="0" w:leftChars="0" w:right="17" w:firstLine="0" w:firstLineChars="0"/>
        <w:jc w:val="center"/>
        <w:rPr>
          <w:rFonts w:hint="eastAsia" w:eastAsia="宋体"/>
          <w:lang w:eastAsia="zh-CN"/>
        </w:rPr>
      </w:pPr>
      <w:r>
        <w:rPr>
          <w:rFonts w:hint="eastAsia" w:eastAsia="宋体"/>
          <w:lang w:eastAsia="zh-CN"/>
        </w:rPr>
        <w:drawing>
          <wp:inline distT="0" distB="0" distL="114300" distR="114300">
            <wp:extent cx="2886075" cy="2743200"/>
            <wp:effectExtent l="0" t="0" r="9525" b="0"/>
            <wp:docPr id="67" name="图片 67" descr="ndV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ndVI1"/>
                    <pic:cNvPicPr>
                      <a:picLocks noChangeAspect="1"/>
                    </pic:cNvPicPr>
                  </pic:nvPicPr>
                  <pic:blipFill>
                    <a:blip r:embed="rId16"/>
                    <a:stretch>
                      <a:fillRect/>
                    </a:stretch>
                  </pic:blipFill>
                  <pic:spPr>
                    <a:xfrm>
                      <a:off x="0" y="0"/>
                      <a:ext cx="2886075" cy="2743200"/>
                    </a:xfrm>
                    <a:prstGeom prst="rect">
                      <a:avLst/>
                    </a:prstGeom>
                  </pic:spPr>
                </pic:pic>
              </a:graphicData>
            </a:graphic>
          </wp:inline>
        </w:drawing>
      </w:r>
    </w:p>
    <w:p>
      <w:pPr>
        <w:ind w:left="0" w:leftChars="0" w:right="17" w:firstLine="0" w:firstLineChars="0"/>
        <w:jc w:val="center"/>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图</w:t>
      </w:r>
      <w:r>
        <w:rPr>
          <w:rFonts w:hint="eastAsia" w:ascii="宋体" w:hAnsi="宋体" w:cs="宋体"/>
          <w:sz w:val="15"/>
          <w:szCs w:val="15"/>
          <w:lang w:val="en-US" w:eastAsia="zh-CN"/>
        </w:rPr>
        <w:t>1</w:t>
      </w:r>
      <w:r>
        <w:rPr>
          <w:rFonts w:hint="eastAsia" w:ascii="宋体" w:hAnsi="宋体" w:eastAsia="宋体" w:cs="宋体"/>
          <w:sz w:val="15"/>
          <w:szCs w:val="15"/>
          <w:lang w:val="en-US" w:eastAsia="zh-CN"/>
        </w:rPr>
        <w:t>-11  NDVI分析流程图</w:t>
      </w:r>
    </w:p>
    <w:p>
      <w:pPr>
        <w:ind w:left="7" w:right="17" w:firstLine="480"/>
        <w:rPr>
          <w:rFonts w:hint="eastAsia" w:ascii="宋体" w:hAnsi="宋体" w:eastAsia="宋体" w:cs="宋体"/>
          <w:lang w:val="en-US" w:eastAsia="zh-CN"/>
        </w:rPr>
      </w:pPr>
      <w:r>
        <w:rPr>
          <w:rFonts w:hint="eastAsia" w:ascii="宋体" w:hAnsi="宋体" w:eastAsia="宋体" w:cs="宋体"/>
        </w:rPr>
        <w:t>对于多光谱遥感影像</w:t>
      </w:r>
      <w:r>
        <w:rPr>
          <w:rFonts w:hint="eastAsia" w:ascii="宋体" w:hAnsi="宋体" w:eastAsia="宋体" w:cs="宋体"/>
          <w:lang w:val="en-US" w:eastAsia="zh-CN"/>
        </w:rPr>
        <w:t>中蕴含的多种信息和数据</w:t>
      </w:r>
      <w:r>
        <w:rPr>
          <w:rFonts w:hint="eastAsia" w:ascii="宋体" w:hAnsi="宋体" w:eastAsia="宋体" w:cs="宋体"/>
        </w:rPr>
        <w:t>，</w:t>
      </w:r>
      <w:r>
        <w:rPr>
          <w:rFonts w:hint="eastAsia" w:ascii="宋体" w:hAnsi="宋体" w:eastAsia="宋体" w:cs="宋体"/>
          <w:lang w:val="en-US" w:eastAsia="zh-CN"/>
        </w:rPr>
        <w:t>NDVI与作物生长周期关系密切，而NDVI又与</w:t>
      </w:r>
      <w:r>
        <w:rPr>
          <w:rFonts w:hint="eastAsia" w:ascii="宋体" w:hAnsi="宋体" w:eastAsia="宋体" w:cs="宋体"/>
        </w:rPr>
        <w:t>近红外波段和红波段的线性组合</w:t>
      </w:r>
      <w:r>
        <w:rPr>
          <w:rFonts w:hint="eastAsia" w:ascii="宋体" w:hAnsi="宋体" w:eastAsia="宋体" w:cs="宋体"/>
          <w:lang w:val="en-US" w:eastAsia="zh-CN"/>
        </w:rPr>
        <w:t>呈现正相关关系，因此</w:t>
      </w:r>
      <w:r>
        <w:rPr>
          <w:rFonts w:hint="eastAsia" w:ascii="宋体" w:hAnsi="宋体" w:eastAsia="宋体" w:cs="宋体"/>
        </w:rPr>
        <w:t>近红外波段和红波段的线性组合可以很好的反映作物的生长过程特征</w:t>
      </w:r>
      <w:r>
        <w:rPr>
          <w:rFonts w:hint="eastAsia" w:ascii="宋体" w:hAnsi="宋体" w:eastAsia="宋体" w:cs="宋体"/>
          <w:lang w:eastAsia="zh-CN"/>
        </w:rPr>
        <w:t>。</w:t>
      </w:r>
      <w:r>
        <w:rPr>
          <w:rFonts w:hint="eastAsia" w:ascii="宋体" w:hAnsi="宋体" w:eastAsia="宋体" w:cs="宋体"/>
          <w:lang w:val="en-US" w:eastAsia="zh-CN"/>
        </w:rPr>
        <w:t>具体表现为：</w:t>
      </w:r>
      <w:r>
        <w:rPr>
          <w:rFonts w:hint="eastAsia" w:ascii="宋体" w:hAnsi="宋体" w:eastAsia="宋体" w:cs="宋体"/>
        </w:rPr>
        <w:t>作物生长初期，随着作物生长，叶子结构中叶孔的增加，叶子表面散热能力增强，近红外波段值逐渐增加，叶绿素吸收能力增强，红波段的值逐渐减少，NDVI 值逐渐增加; 而在作物生长末期，由于枝干由绿色变为黄色，叶绿素吸收能力减小，相应的红波段的反射值将会增加，叶面的叶孔相对收缩，散发的热量降低，近红外波段的值将会减小，NDVI有明显的下降</w:t>
      </w:r>
      <w:r>
        <w:rPr>
          <w:rFonts w:hint="eastAsia" w:ascii="宋体" w:hAnsi="宋体" w:eastAsia="宋体" w:cs="宋体"/>
          <w:lang w:eastAsia="zh-CN"/>
        </w:rPr>
        <w:t>。</w:t>
      </w:r>
    </w:p>
    <w:p>
      <w:pPr>
        <w:ind w:left="7" w:right="17" w:firstLine="480"/>
        <w:rPr>
          <w:rFonts w:hint="eastAsia"/>
        </w:rPr>
      </w:pPr>
      <w:r>
        <w:rPr>
          <w:rFonts w:hint="eastAsia"/>
          <w:lang w:val="en-US" w:eastAsia="zh-CN"/>
        </w:rPr>
        <w:t xml:space="preserve">      </w:t>
      </w:r>
      <w:r>
        <w:rPr>
          <w:rFonts w:hint="eastAsia"/>
        </w:rPr>
        <w:drawing>
          <wp:inline distT="0" distB="0" distL="0" distR="0">
            <wp:extent cx="4163695" cy="1927225"/>
            <wp:effectExtent l="4445" t="4445" r="7620" b="1905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pPr>
        <w:ind w:left="0" w:leftChars="0" w:right="17" w:firstLine="0" w:firstLineChars="0"/>
        <w:jc w:val="center"/>
        <w:rPr>
          <w:rFonts w:hint="eastAsia"/>
          <w:lang w:eastAsia="zh-Hans"/>
        </w:rPr>
      </w:pPr>
      <w:r>
        <w:rPr>
          <w:rFonts w:hint="eastAsia"/>
          <w:sz w:val="15"/>
          <w:szCs w:val="15"/>
        </w:rPr>
        <w:t>图</w:t>
      </w:r>
      <w:r>
        <w:rPr>
          <w:rFonts w:hint="eastAsia"/>
          <w:sz w:val="15"/>
          <w:szCs w:val="15"/>
          <w:lang w:val="en-US" w:eastAsia="zh-CN"/>
        </w:rPr>
        <w:t>1-12</w:t>
      </w:r>
      <w:r>
        <w:rPr>
          <w:rFonts w:hint="eastAsia"/>
          <w:sz w:val="15"/>
          <w:szCs w:val="15"/>
        </w:rPr>
        <w:t xml:space="preserve"> 农作物生长阶段与光谱以及NDVI关系</w:t>
      </w:r>
    </w:p>
    <w:p>
      <w:pPr>
        <w:ind w:left="7" w:right="17" w:firstLine="480"/>
        <w:rPr>
          <w:rFonts w:hint="eastAsia" w:ascii="宋体" w:hAnsi="宋体" w:eastAsia="宋体" w:cs="宋体"/>
          <w:lang w:val="en-US" w:eastAsia="zh-CN"/>
        </w:rPr>
      </w:pPr>
      <w:r>
        <w:rPr>
          <w:rFonts w:hint="eastAsia" w:ascii="宋体" w:hAnsi="宋体" w:eastAsia="宋体" w:cs="宋体"/>
        </w:rPr>
        <w:t xml:space="preserve">如果将作物的 NDVI 值以时间为横坐标排列起来, </w:t>
      </w:r>
      <w:r>
        <w:rPr>
          <w:rFonts w:hint="eastAsia" w:ascii="宋体" w:hAnsi="宋体" w:eastAsia="宋体" w:cs="宋体"/>
          <w:lang w:val="en-US" w:eastAsia="zh-CN"/>
        </w:rPr>
        <w:t>就可以</w:t>
      </w:r>
      <w:r>
        <w:rPr>
          <w:rFonts w:hint="eastAsia" w:ascii="宋体" w:hAnsi="宋体" w:eastAsia="宋体" w:cs="宋体"/>
        </w:rPr>
        <w:t>形成作物生长的NDVI动态迹线，该动态迹线能够以最直观的形式反映作物从播种、出苗、抽穗到成熟收割NDVI的变化过</w:t>
      </w:r>
      <w:r>
        <w:rPr>
          <w:rFonts w:hint="eastAsia" w:ascii="宋体" w:hAnsi="宋体" w:eastAsia="宋体" w:cs="宋体"/>
          <w:lang w:eastAsia="zh-Hans"/>
        </w:rPr>
        <w:t>程</w:t>
      </w:r>
      <w:r>
        <w:rPr>
          <w:rFonts w:hint="eastAsia" w:ascii="宋体" w:hAnsi="宋体" w:eastAsia="宋体" w:cs="宋体"/>
        </w:rPr>
        <w:t>。以</w:t>
      </w:r>
      <w:r>
        <w:rPr>
          <w:rFonts w:hint="eastAsia" w:ascii="宋体" w:hAnsi="宋体" w:eastAsia="宋体" w:cs="宋体"/>
          <w:lang w:eastAsia="zh-Hans"/>
        </w:rPr>
        <w:t>湖北省后湖水稻</w:t>
      </w:r>
      <w:r>
        <w:rPr>
          <w:rFonts w:hint="eastAsia" w:ascii="宋体" w:hAnsi="宋体" w:eastAsia="宋体" w:cs="宋体"/>
        </w:rPr>
        <w:t>为例，用NDVI曲线模拟的</w:t>
      </w:r>
      <w:r>
        <w:rPr>
          <w:rFonts w:hint="eastAsia" w:ascii="宋体" w:hAnsi="宋体" w:eastAsia="宋体" w:cs="宋体"/>
          <w:lang w:eastAsia="zh-Hans"/>
        </w:rPr>
        <w:t>水稻</w:t>
      </w:r>
      <w:r>
        <w:rPr>
          <w:rFonts w:hint="eastAsia" w:ascii="宋体" w:hAnsi="宋体" w:eastAsia="宋体" w:cs="宋体"/>
        </w:rPr>
        <w:t>长势完全符合</w:t>
      </w:r>
      <w:r>
        <w:rPr>
          <w:rFonts w:hint="eastAsia" w:ascii="宋体" w:hAnsi="宋体" w:eastAsia="宋体" w:cs="宋体"/>
          <w:lang w:eastAsia="zh-Hans"/>
        </w:rPr>
        <w:t>水稻</w:t>
      </w:r>
      <w:r>
        <w:rPr>
          <w:rFonts w:hint="eastAsia" w:ascii="宋体" w:hAnsi="宋体" w:eastAsia="宋体" w:cs="宋体"/>
        </w:rPr>
        <w:t>的干物质积累</w:t>
      </w:r>
      <w:r>
        <w:rPr>
          <w:rFonts w:hint="eastAsia" w:ascii="宋体" w:hAnsi="宋体" w:eastAsia="宋体" w:cs="宋体"/>
          <w:lang w:eastAsia="zh-CN"/>
        </w:rPr>
        <w:t>，</w:t>
      </w:r>
      <w:r>
        <w:rPr>
          <w:rFonts w:hint="eastAsia" w:ascii="宋体" w:hAnsi="宋体" w:eastAsia="宋体" w:cs="宋体"/>
        </w:rPr>
        <w:t>过程</w:t>
      </w:r>
      <w:r>
        <w:rPr>
          <w:rFonts w:hint="eastAsia" w:ascii="宋体" w:hAnsi="宋体" w:eastAsia="宋体" w:cs="宋体"/>
          <w:lang w:val="en-US" w:eastAsia="zh-CN"/>
        </w:rPr>
        <w:t>如下图3-13所示。</w:t>
      </w:r>
    </w:p>
    <w:p>
      <w:pPr>
        <w:ind w:left="7" w:right="17" w:firstLine="480"/>
        <w:rPr>
          <w:rFonts w:hint="eastAsia"/>
        </w:rPr>
      </w:pPr>
      <w:r>
        <w:rPr>
          <w:rFonts w:hint="eastAsia"/>
          <w:lang w:val="en-US" w:eastAsia="zh-CN"/>
        </w:rPr>
        <w:t xml:space="preserve">       </w:t>
      </w:r>
      <w:r>
        <w:rPr>
          <w:rFonts w:hint="eastAsia"/>
        </w:rPr>
        <w:drawing>
          <wp:inline distT="0" distB="0" distL="0" distR="0">
            <wp:extent cx="3872865" cy="2323465"/>
            <wp:effectExtent l="5080" t="4445" r="8255" b="19050"/>
            <wp:docPr id="61" name="图表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pPr>
        <w:ind w:left="0" w:leftChars="0" w:right="17" w:firstLine="0" w:firstLineChars="0"/>
        <w:jc w:val="center"/>
        <w:rPr>
          <w:rFonts w:hint="eastAsia"/>
          <w:lang w:eastAsia="zh-Hans"/>
        </w:rPr>
      </w:pPr>
      <w:r>
        <w:rPr>
          <w:rFonts w:hint="eastAsia"/>
          <w:sz w:val="15"/>
          <w:szCs w:val="15"/>
        </w:rPr>
        <w:t>图</w:t>
      </w:r>
      <w:r>
        <w:rPr>
          <w:rFonts w:hint="eastAsia"/>
          <w:sz w:val="15"/>
          <w:szCs w:val="15"/>
          <w:lang w:val="en-US" w:eastAsia="zh-CN"/>
        </w:rPr>
        <w:t>1-13</w:t>
      </w:r>
      <w:r>
        <w:rPr>
          <w:rFonts w:hint="eastAsia"/>
          <w:sz w:val="15"/>
          <w:szCs w:val="15"/>
        </w:rPr>
        <w:t xml:space="preserve"> 水稻干物质积累与NDVI关系</w:t>
      </w:r>
    </w:p>
    <w:p>
      <w:pPr>
        <w:ind w:left="7" w:right="17" w:firstLine="480"/>
        <w:rPr>
          <w:rFonts w:hint="eastAsia" w:ascii="宋体" w:hAnsi="宋体" w:eastAsia="宋体" w:cs="宋体"/>
        </w:rPr>
      </w:pPr>
      <w:r>
        <w:rPr>
          <w:rFonts w:hint="eastAsia" w:ascii="宋体" w:hAnsi="宋体" w:eastAsia="宋体" w:cs="宋体"/>
        </w:rPr>
        <w:t>因此</w:t>
      </w:r>
      <w:r>
        <w:rPr>
          <w:rFonts w:hint="eastAsia" w:ascii="宋体" w:hAnsi="宋体" w:eastAsia="宋体" w:cs="宋体"/>
          <w:lang w:eastAsia="zh-CN"/>
        </w:rPr>
        <w:t>，</w:t>
      </w:r>
      <w:r>
        <w:rPr>
          <w:rFonts w:hint="eastAsia" w:ascii="宋体" w:hAnsi="宋体" w:eastAsia="宋体" w:cs="宋体"/>
        </w:rPr>
        <w:t>通过对农作物时序NDVI曲线的分析, 不但可以了解实时作物的生长状况，而且还能够反映作物生长的趋势, 作物NDVI曲线的提取与分析是作物长势监测的基础。</w:t>
      </w:r>
      <w:r>
        <w:rPr>
          <w:rFonts w:hint="eastAsia" w:ascii="宋体" w:hAnsi="宋体" w:eastAsia="宋体" w:cs="宋体"/>
          <w:lang w:val="en-US" w:eastAsia="zh-CN"/>
        </w:rPr>
        <w:t>其中，与NDVI关系密切的</w:t>
      </w:r>
      <w:r>
        <w:rPr>
          <w:rFonts w:hint="eastAsia" w:ascii="宋体" w:hAnsi="宋体" w:eastAsia="宋体" w:cs="宋体"/>
          <w:lang w:eastAsia="zh-Hans"/>
        </w:rPr>
        <w:t>对应光谱波段号</w:t>
      </w:r>
      <w:r>
        <w:rPr>
          <w:rFonts w:hint="eastAsia" w:ascii="宋体" w:hAnsi="宋体" w:eastAsia="宋体" w:cs="宋体"/>
          <w:lang w:val="en-US" w:eastAsia="zh-CN"/>
        </w:rPr>
        <w:t>如图3-14所示</w:t>
      </w:r>
      <w:r>
        <w:rPr>
          <w:rFonts w:hint="eastAsia" w:ascii="宋体" w:hAnsi="宋体" w:eastAsia="宋体" w:cs="宋体"/>
          <w:lang w:eastAsia="zh-Hans"/>
        </w:rPr>
        <w:t>：</w:t>
      </w:r>
    </w:p>
    <w:p>
      <w:pPr>
        <w:ind w:left="0" w:leftChars="0" w:right="17" w:firstLine="0" w:firstLineChars="0"/>
        <w:jc w:val="center"/>
        <w:rPr>
          <w:lang w:eastAsia="zh-Hans"/>
        </w:rPr>
      </w:pPr>
      <w:r>
        <w:rPr>
          <w:rFonts w:hint="eastAsia"/>
          <w:lang w:eastAsia="zh-Hans"/>
        </w:rPr>
        <w:drawing>
          <wp:inline distT="0" distB="0" distL="114300" distR="114300">
            <wp:extent cx="5003800" cy="1676400"/>
            <wp:effectExtent l="0" t="0" r="1016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9"/>
                    <a:stretch>
                      <a:fillRect/>
                    </a:stretch>
                  </pic:blipFill>
                  <pic:spPr>
                    <a:xfrm>
                      <a:off x="0" y="0"/>
                      <a:ext cx="5003800" cy="1676400"/>
                    </a:xfrm>
                    <a:prstGeom prst="rect">
                      <a:avLst/>
                    </a:prstGeom>
                    <a:noFill/>
                    <a:ln w="9525">
                      <a:noFill/>
                    </a:ln>
                  </pic:spPr>
                </pic:pic>
              </a:graphicData>
            </a:graphic>
          </wp:inline>
        </w:drawing>
      </w:r>
    </w:p>
    <w:p>
      <w:pPr>
        <w:ind w:left="0" w:leftChars="0" w:right="17" w:firstLine="0" w:firstLineChars="0"/>
        <w:jc w:val="center"/>
        <w:rPr>
          <w:sz w:val="15"/>
          <w:szCs w:val="15"/>
        </w:rPr>
      </w:pPr>
      <w:r>
        <w:rPr>
          <w:rFonts w:hint="eastAsia"/>
          <w:sz w:val="15"/>
          <w:szCs w:val="15"/>
        </w:rPr>
        <w:t>图</w:t>
      </w:r>
      <w:r>
        <w:rPr>
          <w:rFonts w:hint="eastAsia"/>
          <w:sz w:val="15"/>
          <w:szCs w:val="15"/>
          <w:lang w:val="en-US" w:eastAsia="zh-CN"/>
        </w:rPr>
        <w:t>1-14</w:t>
      </w:r>
      <w:r>
        <w:rPr>
          <w:rFonts w:hint="eastAsia"/>
          <w:sz w:val="15"/>
          <w:szCs w:val="15"/>
        </w:rPr>
        <w:t xml:space="preserve"> 光谱波段号对应数据</w:t>
      </w:r>
    </w:p>
    <w:p>
      <w:pPr>
        <w:ind w:left="7" w:right="17" w:firstLine="480"/>
        <w:rPr>
          <w:rFonts w:hint="eastAsia" w:ascii="宋体" w:hAnsi="宋体" w:eastAsia="宋体" w:cs="宋体"/>
        </w:rPr>
      </w:pPr>
      <w:r>
        <w:rPr>
          <w:rFonts w:hint="eastAsia" w:ascii="宋体" w:hAnsi="宋体" w:eastAsia="宋体" w:cs="宋体"/>
        </w:rPr>
        <w:t>我们可以利用曲线形态变化与作物苗情变化的响应关系，提取NDVI曲线的特征参数，推测作物的生长发育状况，监测作物长势。作物特定生育期内，NDVI 的累计值与其最终生物</w:t>
      </w:r>
      <w:r>
        <w:rPr>
          <w:rFonts w:hint="eastAsia" w:ascii="宋体" w:hAnsi="宋体" w:eastAsia="宋体" w:cs="宋体"/>
          <w:lang w:eastAsia="zh-Hans"/>
        </w:rPr>
        <w:t>量</w:t>
      </w:r>
      <w:r>
        <w:rPr>
          <w:rFonts w:hint="eastAsia" w:ascii="宋体" w:hAnsi="宋体" w:eastAsia="宋体" w:cs="宋体"/>
        </w:rPr>
        <w:t>有较好的相关关系，可以依据此值进行年际间对比，从而定量的进行生长情况分析，为作物产量的计算提供依据。</w:t>
      </w:r>
    </w:p>
    <w:p>
      <w:pPr>
        <w:ind w:left="7" w:right="17" w:firstLine="480"/>
        <w:rPr>
          <w:rFonts w:hint="eastAsia" w:ascii="宋体" w:hAnsi="宋体" w:eastAsia="宋体" w:cs="宋体"/>
        </w:rPr>
      </w:pPr>
      <w:r>
        <w:rPr>
          <w:rFonts w:hint="eastAsia" w:ascii="宋体" w:hAnsi="宋体" w:eastAsia="宋体" w:cs="宋体"/>
        </w:rPr>
        <w:t>不同地区影响作物长势因素不同，曲线特征参数变化具有区域性，需结合</w:t>
      </w:r>
      <w:r>
        <w:rPr>
          <w:rFonts w:hint="eastAsia" w:ascii="宋体" w:hAnsi="宋体" w:eastAsia="宋体" w:cs="宋体"/>
          <w:lang w:val="en-US" w:eastAsia="zh-CN"/>
        </w:rPr>
        <w:t>遥感</w:t>
      </w:r>
      <w:r>
        <w:rPr>
          <w:rFonts w:hint="eastAsia" w:ascii="宋体" w:hAnsi="宋体" w:eastAsia="宋体" w:cs="宋体"/>
        </w:rPr>
        <w:t>农业气象</w:t>
      </w:r>
      <w:r>
        <w:rPr>
          <w:rFonts w:hint="eastAsia" w:ascii="宋体" w:hAnsi="宋体" w:eastAsia="宋体" w:cs="宋体"/>
          <w:lang w:val="en-US" w:eastAsia="zh-CN"/>
        </w:rPr>
        <w:t>大数据</w:t>
      </w:r>
      <w:r>
        <w:rPr>
          <w:rFonts w:hint="eastAsia" w:ascii="宋体" w:hAnsi="宋体" w:eastAsia="宋体" w:cs="宋体"/>
        </w:rPr>
        <w:t xml:space="preserve">和地域性的特点来具体分析。因此需要提取时间过程曲线的特征参数，通过不同年份的特征参数与产量的相关分析，从中筛选出敏感的参数因子，来进行作物长势的定量监测。 </w:t>
      </w:r>
    </w:p>
    <w:p>
      <w:pPr>
        <w:ind w:left="0" w:leftChars="0" w:right="17" w:firstLine="0" w:firstLineChars="0"/>
        <w:rPr>
          <w:lang w:eastAsia="zh-Hans"/>
        </w:rPr>
      </w:pPr>
      <w:r>
        <w:rPr>
          <w:rFonts w:hint="eastAsia" w:ascii="宋体" w:hAnsi="宋体" w:cs="宋体"/>
          <w:b/>
          <w:bCs/>
        </w:rPr>
        <w:t>2.研究方法</w:t>
      </w:r>
      <w:r>
        <w:rPr>
          <w:rFonts w:hint="eastAsia" w:ascii="宋体" w:hAnsi="宋体" w:cs="宋体"/>
        </w:rPr>
        <w:t xml:space="preserve"> </w:t>
      </w:r>
    </w:p>
    <w:p>
      <w:pPr>
        <w:ind w:left="7" w:right="17" w:firstLine="480"/>
        <w:rPr>
          <w:rFonts w:hint="eastAsia" w:ascii="宋体" w:hAnsi="宋体" w:eastAsia="宋体" w:cs="宋体"/>
        </w:rPr>
      </w:pPr>
      <w:r>
        <w:rPr>
          <w:rFonts w:hint="eastAsia" w:ascii="宋体" w:hAnsi="宋体" w:eastAsia="宋体" w:cs="宋体"/>
        </w:rPr>
        <w:t>在 SNAP 处理下，选择含云量少，地物特征明显在返青期与抽穗期的影像</w:t>
      </w:r>
      <w:r>
        <w:rPr>
          <w:rFonts w:hint="eastAsia" w:ascii="宋体" w:hAnsi="宋体" w:eastAsia="宋体" w:cs="宋体"/>
          <w:lang w:eastAsia="zh-CN"/>
        </w:rPr>
        <w:t>，</w:t>
      </w:r>
      <w:r>
        <w:rPr>
          <w:rFonts w:hint="eastAsia" w:ascii="宋体" w:hAnsi="宋体" w:eastAsia="宋体" w:cs="宋体"/>
          <w:lang w:val="en-US" w:eastAsia="zh-CN"/>
        </w:rPr>
        <w:t>云处理代码如下图3-15所示，处理结果如3-16所示</w:t>
      </w:r>
      <w:r>
        <w:rPr>
          <w:rFonts w:hint="eastAsia" w:ascii="宋体" w:hAnsi="宋体" w:eastAsia="宋体" w:cs="宋体"/>
        </w:rPr>
        <w:t>。</w:t>
      </w:r>
    </w:p>
    <w:p>
      <w:pPr>
        <w:ind w:left="0" w:leftChars="0" w:right="17" w:firstLine="0" w:firstLineChars="0"/>
        <w:jc w:val="center"/>
        <w:rPr>
          <w:lang w:eastAsia="zh-Hans"/>
        </w:rPr>
      </w:pPr>
      <w:r>
        <w:rPr>
          <w:rFonts w:hint="eastAsia"/>
          <w:lang w:eastAsia="zh-Hans"/>
        </w:rPr>
        <w:drawing>
          <wp:inline distT="0" distB="0" distL="114300" distR="114300">
            <wp:extent cx="4506595" cy="944245"/>
            <wp:effectExtent l="0" t="0" r="4445" b="63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0"/>
                    <a:srcRect t="12426"/>
                    <a:stretch>
                      <a:fillRect/>
                    </a:stretch>
                  </pic:blipFill>
                  <pic:spPr>
                    <a:xfrm>
                      <a:off x="0" y="0"/>
                      <a:ext cx="4506595" cy="944245"/>
                    </a:xfrm>
                    <a:prstGeom prst="rect">
                      <a:avLst/>
                    </a:prstGeom>
                    <a:noFill/>
                    <a:ln w="9525">
                      <a:noFill/>
                    </a:ln>
                  </pic:spPr>
                </pic:pic>
              </a:graphicData>
            </a:graphic>
          </wp:inline>
        </w:drawing>
      </w:r>
    </w:p>
    <w:p>
      <w:pPr>
        <w:ind w:left="0" w:leftChars="0" w:right="17" w:firstLine="0" w:firstLineChars="0"/>
        <w:jc w:val="center"/>
        <w:rPr>
          <w:lang w:eastAsia="zh-Hans"/>
        </w:rPr>
      </w:pPr>
      <w:r>
        <w:rPr>
          <w:rFonts w:hint="eastAsia"/>
          <w:sz w:val="15"/>
          <w:szCs w:val="15"/>
        </w:rPr>
        <w:t>图</w:t>
      </w:r>
      <w:r>
        <w:rPr>
          <w:rFonts w:hint="eastAsia"/>
          <w:sz w:val="15"/>
          <w:szCs w:val="15"/>
          <w:lang w:val="en-US" w:eastAsia="zh-CN"/>
        </w:rPr>
        <w:t>1-15</w:t>
      </w:r>
      <w:r>
        <w:rPr>
          <w:rFonts w:hint="eastAsia"/>
          <w:sz w:val="15"/>
          <w:szCs w:val="15"/>
        </w:rPr>
        <w:t>卫星光谱图去云处理核心代码</w:t>
      </w:r>
    </w:p>
    <w:p>
      <w:pPr>
        <w:ind w:left="7" w:right="17" w:firstLine="444" w:firstLineChars="185"/>
        <w:jc w:val="center"/>
        <w:rPr>
          <w:lang w:eastAsia="zh-Hans"/>
        </w:rPr>
      </w:pPr>
      <w:r>
        <w:rPr>
          <w:rFonts w:hint="eastAsia"/>
          <w:lang w:eastAsia="zh-Hans"/>
        </w:rPr>
        <w:drawing>
          <wp:inline distT="0" distB="0" distL="114300" distR="114300">
            <wp:extent cx="2596515" cy="1751330"/>
            <wp:effectExtent l="0" t="0" r="9525" b="127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1"/>
                    <a:stretch>
                      <a:fillRect/>
                    </a:stretch>
                  </pic:blipFill>
                  <pic:spPr>
                    <a:xfrm>
                      <a:off x="0" y="0"/>
                      <a:ext cx="2596515" cy="1751330"/>
                    </a:xfrm>
                    <a:prstGeom prst="rect">
                      <a:avLst/>
                    </a:prstGeom>
                    <a:noFill/>
                    <a:ln w="9525">
                      <a:noFill/>
                    </a:ln>
                  </pic:spPr>
                </pic:pic>
              </a:graphicData>
            </a:graphic>
          </wp:inline>
        </w:drawing>
      </w:r>
    </w:p>
    <w:p>
      <w:pPr>
        <w:ind w:left="0" w:leftChars="0" w:right="17" w:firstLine="0" w:firstLineChars="0"/>
        <w:jc w:val="center"/>
        <w:rPr>
          <w:rFonts w:hint="eastAsia" w:eastAsia="宋体"/>
          <w:lang w:val="en-US" w:eastAsia="zh-CN"/>
        </w:rPr>
      </w:pPr>
      <w:r>
        <w:rPr>
          <w:rFonts w:hint="eastAsia"/>
          <w:sz w:val="15"/>
          <w:szCs w:val="15"/>
        </w:rPr>
        <w:t>图</w:t>
      </w:r>
      <w:r>
        <w:rPr>
          <w:rFonts w:hint="eastAsia"/>
          <w:sz w:val="15"/>
          <w:szCs w:val="15"/>
          <w:lang w:val="en-US" w:eastAsia="zh-CN"/>
        </w:rPr>
        <w:t>1-16</w:t>
      </w:r>
      <w:r>
        <w:rPr>
          <w:rFonts w:hint="eastAsia"/>
          <w:sz w:val="15"/>
          <w:szCs w:val="15"/>
        </w:rPr>
        <w:t>卫星光谱图去云处理</w:t>
      </w:r>
      <w:r>
        <w:rPr>
          <w:rFonts w:hint="eastAsia"/>
          <w:sz w:val="15"/>
          <w:szCs w:val="15"/>
          <w:lang w:val="en-US" w:eastAsia="zh-CN"/>
        </w:rPr>
        <w:t>结果</w:t>
      </w:r>
    </w:p>
    <w:p>
      <w:pPr>
        <w:ind w:left="0" w:leftChars="0" w:right="17" w:firstLine="0" w:firstLineChars="0"/>
      </w:pPr>
      <w:r>
        <w:rPr>
          <w:rFonts w:hint="eastAsia" w:ascii="宋体" w:hAnsi="宋体" w:cs="宋体"/>
          <w:b/>
          <w:bCs/>
        </w:rPr>
        <w:t>3.Theil-Sen Median 趋势分析和 Mann-Kendall 显著性检验</w:t>
      </w:r>
      <w:r>
        <w:t xml:space="preserve"> </w:t>
      </w:r>
    </w:p>
    <w:p>
      <w:pPr>
        <w:ind w:left="7" w:right="17" w:firstLine="480"/>
        <w:rPr>
          <w:rFonts w:hint="eastAsia" w:ascii="宋体" w:hAnsi="宋体" w:eastAsia="宋体" w:cs="宋体"/>
        </w:rPr>
      </w:pPr>
      <w:r>
        <w:rPr>
          <w:rFonts w:hint="eastAsia" w:ascii="宋体" w:hAnsi="宋体" w:eastAsia="宋体" w:cs="宋体"/>
        </w:rPr>
        <w:t>Theil-Sen Median 趋势分析法是一种稳健的非参数斜率估计方法，抗噪性强，受异常值影响小，可用于长时间序列数据变化趋势的研究中，能够科学直观地反映时间序列数据在一段时间内的变化趋势，评估其变化趋势。计算公式如下：</w:t>
      </w:r>
    </w:p>
    <w:p>
      <w:pPr>
        <w:ind w:left="7" w:right="17" w:firstLine="480"/>
        <w:jc w:val="center"/>
        <w:rPr>
          <w:rFonts w:hint="eastAsia" w:ascii="宋体" w:hAnsi="宋体" w:eastAsia="宋体" w:cs="宋体"/>
        </w:rPr>
      </w:pPr>
      <m:oMath>
        <m:r>
          <m:rPr>
            <m:sty m:val="p"/>
          </m:rPr>
          <w:rPr>
            <w:rFonts w:hint="eastAsia" w:ascii="Cambria Math" w:hAnsi="Cambria Math" w:eastAsia="宋体" w:cs="宋体"/>
            <w:kern w:val="2"/>
            <w:sz w:val="21"/>
            <w:szCs w:val="22"/>
            <w:lang w:val="en-US" w:eastAsia="zh-CN" w:bidi="ar-SA"/>
          </w:rPr>
          <m:t>Slope=median（</m:t>
        </m:r>
        <m:f>
          <m:fPr>
            <m:ctrlPr>
              <w:rPr>
                <w:rFonts w:hint="eastAsia" w:ascii="Cambria Math" w:hAnsi="Cambria Math" w:eastAsia="宋体" w:cs="宋体"/>
                <w:kern w:val="2"/>
                <w:sz w:val="21"/>
                <w:szCs w:val="22"/>
                <w:lang w:val="en-US" w:eastAsia="zh-CN" w:bidi="ar-SA"/>
              </w:rPr>
            </m:ctrlPr>
          </m:fPr>
          <m:num>
            <m:sSub>
              <m:sSubPr>
                <m:ctrlPr>
                  <w:rPr>
                    <w:rFonts w:hint="eastAsia" w:ascii="Cambria Math" w:hAnsi="Cambria Math" w:eastAsia="宋体" w:cs="宋体"/>
                    <w:kern w:val="2"/>
                    <w:sz w:val="21"/>
                    <w:szCs w:val="22"/>
                    <w:lang w:val="en-US" w:eastAsia="zh-CN" w:bidi="ar-SA"/>
                  </w:rPr>
                </m:ctrlPr>
              </m:sSubPr>
              <m:e>
                <m:r>
                  <m:rPr>
                    <m:sty m:val="p"/>
                  </m:rPr>
                  <w:rPr>
                    <w:rFonts w:hint="eastAsia" w:ascii="Cambria Math" w:hAnsi="Cambria Math" w:eastAsia="宋体" w:cs="宋体"/>
                    <w:kern w:val="2"/>
                    <w:sz w:val="21"/>
                    <w:szCs w:val="22"/>
                    <w:lang w:val="en-US" w:eastAsia="zh-CN" w:bidi="ar-SA"/>
                  </w:rPr>
                  <m:t>x</m:t>
                </m:r>
                <m:ctrlPr>
                  <w:rPr>
                    <w:rFonts w:hint="eastAsia" w:ascii="Cambria Math" w:hAnsi="Cambria Math" w:eastAsia="宋体" w:cs="宋体"/>
                    <w:kern w:val="2"/>
                    <w:sz w:val="21"/>
                    <w:szCs w:val="22"/>
                    <w:lang w:val="en-US" w:eastAsia="zh-CN" w:bidi="ar-SA"/>
                  </w:rPr>
                </m:ctrlPr>
              </m:e>
              <m:sub>
                <m:r>
                  <m:rPr>
                    <m:sty m:val="p"/>
                  </m:rPr>
                  <w:rPr>
                    <w:rFonts w:hint="eastAsia" w:ascii="Cambria Math" w:hAnsi="Cambria Math" w:eastAsia="宋体" w:cs="宋体"/>
                    <w:kern w:val="2"/>
                    <w:sz w:val="21"/>
                    <w:szCs w:val="22"/>
                    <w:lang w:val="en-US" w:eastAsia="zh-CN" w:bidi="ar-SA"/>
                  </w:rPr>
                  <m:t>j</m:t>
                </m:r>
                <m:ctrlPr>
                  <w:rPr>
                    <w:rFonts w:hint="eastAsia" w:ascii="Cambria Math" w:hAnsi="Cambria Math" w:eastAsia="宋体" w:cs="宋体"/>
                    <w:kern w:val="2"/>
                    <w:sz w:val="21"/>
                    <w:szCs w:val="22"/>
                    <w:lang w:val="en-US" w:eastAsia="zh-CN" w:bidi="ar-SA"/>
                  </w:rPr>
                </m:ctrlPr>
              </m:sub>
            </m:sSub>
            <m:r>
              <m:rPr>
                <m:sty m:val="p"/>
              </m:rPr>
              <w:rPr>
                <w:rFonts w:hint="eastAsia" w:ascii="Cambria Math" w:hAnsi="Cambria Math" w:eastAsia="宋体" w:cs="宋体"/>
                <w:kern w:val="2"/>
                <w:sz w:val="21"/>
                <w:szCs w:val="22"/>
                <w:lang w:val="en-US" w:eastAsia="zh-CN" w:bidi="ar-SA"/>
              </w:rPr>
              <m:t>−</m:t>
            </m:r>
            <m:sSub>
              <m:sSubPr>
                <m:ctrlPr>
                  <w:rPr>
                    <w:rFonts w:hint="eastAsia" w:ascii="Cambria Math" w:hAnsi="Cambria Math" w:eastAsia="宋体" w:cs="宋体"/>
                    <w:kern w:val="2"/>
                    <w:sz w:val="21"/>
                    <w:szCs w:val="22"/>
                    <w:lang w:val="en-US" w:eastAsia="zh-CN" w:bidi="ar-SA"/>
                  </w:rPr>
                </m:ctrlPr>
              </m:sSubPr>
              <m:e>
                <m:r>
                  <m:rPr>
                    <m:sty m:val="p"/>
                  </m:rPr>
                  <w:rPr>
                    <w:rFonts w:hint="eastAsia" w:ascii="Cambria Math" w:hAnsi="Cambria Math" w:eastAsia="宋体" w:cs="宋体"/>
                    <w:kern w:val="2"/>
                    <w:sz w:val="21"/>
                    <w:szCs w:val="22"/>
                    <w:lang w:val="en-US" w:eastAsia="zh-CN" w:bidi="ar-SA"/>
                  </w:rPr>
                  <m:t>x</m:t>
                </m:r>
                <m:ctrlPr>
                  <w:rPr>
                    <w:rFonts w:hint="eastAsia" w:ascii="Cambria Math" w:hAnsi="Cambria Math" w:eastAsia="宋体" w:cs="宋体"/>
                    <w:kern w:val="2"/>
                    <w:sz w:val="21"/>
                    <w:szCs w:val="22"/>
                    <w:lang w:val="en-US" w:eastAsia="zh-CN" w:bidi="ar-SA"/>
                  </w:rPr>
                </m:ctrlPr>
              </m:e>
              <m:sub>
                <m:r>
                  <m:rPr>
                    <m:sty m:val="p"/>
                  </m:rPr>
                  <w:rPr>
                    <w:rFonts w:hint="eastAsia" w:ascii="Cambria Math" w:hAnsi="Cambria Math" w:eastAsia="宋体" w:cs="宋体"/>
                    <w:kern w:val="2"/>
                    <w:sz w:val="21"/>
                    <w:szCs w:val="22"/>
                    <w:lang w:val="en-US" w:eastAsia="zh-CN" w:bidi="ar-SA"/>
                  </w:rPr>
                  <m:t>i</m:t>
                </m:r>
                <m:ctrlPr>
                  <w:rPr>
                    <w:rFonts w:hint="eastAsia" w:ascii="Cambria Math" w:hAnsi="Cambria Math" w:eastAsia="宋体" w:cs="宋体"/>
                    <w:kern w:val="2"/>
                    <w:sz w:val="21"/>
                    <w:szCs w:val="22"/>
                    <w:lang w:val="en-US" w:eastAsia="zh-CN" w:bidi="ar-SA"/>
                  </w:rPr>
                </m:ctrlPr>
              </m:sub>
            </m:sSub>
            <m:ctrlPr>
              <w:rPr>
                <w:rFonts w:hint="eastAsia" w:ascii="Cambria Math" w:hAnsi="Cambria Math" w:eastAsia="宋体" w:cs="宋体"/>
                <w:kern w:val="2"/>
                <w:sz w:val="21"/>
                <w:szCs w:val="22"/>
                <w:lang w:val="en-US" w:eastAsia="zh-CN" w:bidi="ar-SA"/>
              </w:rPr>
            </m:ctrlPr>
          </m:num>
          <m:den>
            <m:r>
              <m:rPr>
                <m:sty m:val="p"/>
              </m:rPr>
              <w:rPr>
                <w:rFonts w:hint="eastAsia" w:ascii="Cambria Math" w:hAnsi="Cambria Math" w:eastAsia="宋体" w:cs="宋体"/>
                <w:kern w:val="2"/>
                <w:sz w:val="21"/>
                <w:szCs w:val="22"/>
                <w:lang w:val="en-US" w:eastAsia="zh-CN" w:bidi="ar-SA"/>
              </w:rPr>
              <m:t>j−i</m:t>
            </m:r>
            <m:ctrlPr>
              <w:rPr>
                <w:rFonts w:hint="eastAsia" w:ascii="Cambria Math" w:hAnsi="Cambria Math" w:eastAsia="宋体" w:cs="宋体"/>
                <w:kern w:val="2"/>
                <w:sz w:val="21"/>
                <w:szCs w:val="22"/>
                <w:lang w:val="en-US" w:eastAsia="zh-CN" w:bidi="ar-SA"/>
              </w:rPr>
            </m:ctrlPr>
          </m:den>
        </m:f>
        <m:r>
          <m:rPr>
            <m:sty m:val="p"/>
          </m:rPr>
          <w:rPr>
            <w:rFonts w:hint="eastAsia" w:ascii="Cambria Math" w:hAnsi="Cambria Math" w:eastAsia="宋体" w:cs="宋体"/>
            <w:kern w:val="2"/>
            <w:sz w:val="21"/>
            <w:szCs w:val="22"/>
            <w:lang w:val="en-US" w:eastAsia="zh-CN" w:bidi="ar-SA"/>
          </w:rPr>
          <m:t>）</m:t>
        </m:r>
      </m:oMath>
      <w:r>
        <w:rPr>
          <w:rFonts w:hint="eastAsia" w:ascii="宋体" w:hAnsi="宋体" w:eastAsia="宋体" w:cs="宋体"/>
          <w:i w:val="0"/>
          <w:kern w:val="2"/>
          <w:sz w:val="21"/>
          <w:szCs w:val="22"/>
          <w:lang w:val="en-US" w:eastAsia="zh-CN" w:bidi="ar-SA"/>
        </w:rPr>
        <w:t>,∀j&gt;i</w:t>
      </w:r>
      <w:r>
        <w:rPr>
          <w:rFonts w:hint="eastAsia" w:ascii="宋体" w:hAnsi="宋体" w:eastAsia="宋体" w:cs="宋体"/>
        </w:rPr>
        <w:t xml:space="preserve"> </w:t>
      </w:r>
    </w:p>
    <w:p>
      <w:pPr>
        <w:ind w:left="7" w:right="17" w:firstLine="480"/>
        <w:rPr>
          <w:rFonts w:hint="eastAsia" w:ascii="宋体" w:hAnsi="宋体" w:eastAsia="宋体" w:cs="宋体"/>
        </w:rPr>
      </w:pPr>
      <w:r>
        <w:rPr>
          <w:rFonts w:hint="eastAsia" w:ascii="宋体" w:hAnsi="宋体" w:eastAsia="宋体" w:cs="宋体"/>
        </w:rPr>
        <w:t>式中，</w:t>
      </w:r>
      <m:oMath>
        <m:sSub>
          <m:sSubPr>
            <m:ctrlPr>
              <w:rPr>
                <w:rFonts w:hint="eastAsia" w:ascii="Cambria Math" w:hAnsi="Cambria Math" w:eastAsia="宋体" w:cs="宋体"/>
                <w:i/>
              </w:rPr>
            </m:ctrlPr>
          </m:sSubPr>
          <m:e>
            <m:r>
              <m:rPr/>
              <w:rPr>
                <w:rFonts w:hint="eastAsia" w:ascii="Cambria Math" w:hAnsi="Cambria Math" w:eastAsia="宋体" w:cs="宋体"/>
                <w:lang w:val="en-US" w:eastAsia="zh-CN"/>
              </w:rPr>
              <m:t>x</m:t>
            </m:r>
            <m:ctrlPr>
              <w:rPr>
                <w:rFonts w:hint="eastAsia" w:ascii="Cambria Math" w:hAnsi="Cambria Math" w:eastAsia="宋体" w:cs="宋体"/>
                <w:i/>
              </w:rPr>
            </m:ctrlPr>
          </m:e>
          <m:sub>
            <m:r>
              <m:rPr/>
              <w:rPr>
                <w:rFonts w:hint="eastAsia" w:ascii="Cambria Math" w:hAnsi="Cambria Math" w:eastAsia="宋体" w:cs="宋体"/>
                <w:lang w:val="en-US" w:eastAsia="zh-CN"/>
              </w:rPr>
              <m:t>i</m:t>
            </m:r>
            <m:ctrlPr>
              <w:rPr>
                <w:rFonts w:hint="eastAsia" w:ascii="Cambria Math" w:hAnsi="Cambria Math" w:eastAsia="宋体" w:cs="宋体"/>
                <w:i/>
              </w:rPr>
            </m:ctrlPr>
          </m:sub>
        </m:sSub>
      </m:oMath>
      <w:r>
        <w:rPr>
          <w:rFonts w:hint="eastAsia" w:ascii="宋体" w:hAnsi="宋体" w:eastAsia="宋体" w:cs="宋体"/>
        </w:rPr>
        <w:t>和</w:t>
      </w:r>
      <m:oMath>
        <m:sSub>
          <m:sSubPr>
            <m:ctrlPr>
              <w:rPr>
                <w:rFonts w:hint="eastAsia" w:ascii="Cambria Math" w:hAnsi="Cambria Math" w:eastAsia="宋体" w:cs="宋体"/>
                <w:i/>
              </w:rPr>
            </m:ctrlPr>
          </m:sSubPr>
          <m:e>
            <m:r>
              <m:rPr/>
              <w:rPr>
                <w:rFonts w:hint="eastAsia" w:ascii="Cambria Math" w:hAnsi="Cambria Math" w:eastAsia="宋体" w:cs="宋体"/>
                <w:lang w:val="en-US" w:eastAsia="zh-CN"/>
              </w:rPr>
              <m:t>x</m:t>
            </m:r>
            <m:ctrlPr>
              <w:rPr>
                <w:rFonts w:hint="eastAsia" w:ascii="Cambria Math" w:hAnsi="Cambria Math" w:eastAsia="宋体" w:cs="宋体"/>
                <w:i/>
              </w:rPr>
            </m:ctrlPr>
          </m:e>
          <m:sub>
            <m:r>
              <m:rPr/>
              <w:rPr>
                <w:rFonts w:hint="eastAsia" w:ascii="Cambria Math" w:hAnsi="Cambria Math" w:eastAsia="宋体" w:cs="宋体"/>
                <w:lang w:val="en-US" w:eastAsia="zh-CN"/>
              </w:rPr>
              <m:t>j</m:t>
            </m:r>
            <m:ctrlPr>
              <w:rPr>
                <w:rFonts w:hint="eastAsia" w:ascii="Cambria Math" w:hAnsi="Cambria Math" w:eastAsia="宋体" w:cs="宋体"/>
                <w:i/>
              </w:rPr>
            </m:ctrlPr>
          </m:sub>
        </m:sSub>
      </m:oMath>
      <w:r>
        <w:rPr>
          <w:rFonts w:hint="eastAsia" w:ascii="宋体" w:hAnsi="宋体" w:eastAsia="宋体" w:cs="宋体"/>
        </w:rPr>
        <w:t xml:space="preserve">分别为第i和第j年的农作物NDVI值，其中 i，j=1，2，3…，n；median为取中值函数。当Slope&gt;0时，表示农作物NDVI整体呈上升趋势；当Slope=0时，表示农作物NDVI整体基本保持不变；Slope&lt;0时，表示农作物NDVI整体呈下降趋势。我们运用该方法对农作物NDVI时间序列变化趋势进行显著性检验，对于给定的置信水平α，当|Z|&gt; </w:t>
      </w:r>
      <m:oMath>
        <m:sSub>
          <m:sSubPr>
            <m:ctrlPr>
              <w:rPr>
                <w:rFonts w:hint="eastAsia" w:ascii="Cambria Math" w:hAnsi="Cambria Math" w:eastAsia="宋体" w:cs="宋体"/>
                <w:i/>
              </w:rPr>
            </m:ctrlPr>
          </m:sSubPr>
          <m:e>
            <m:r>
              <m:rPr/>
              <w:rPr>
                <w:rFonts w:hint="eastAsia" w:ascii="Cambria Math" w:hAnsi="Cambria Math" w:eastAsia="宋体" w:cs="宋体"/>
                <w:lang w:val="en-US" w:eastAsia="zh-CN"/>
              </w:rPr>
              <m:t>Z</m:t>
            </m:r>
            <m:ctrlPr>
              <w:rPr>
                <w:rFonts w:hint="eastAsia" w:ascii="Cambria Math" w:hAnsi="Cambria Math" w:eastAsia="宋体" w:cs="宋体"/>
                <w:i/>
              </w:rPr>
            </m:ctrlPr>
          </m:e>
          <m:sub>
            <m:r>
              <m:rPr/>
              <w:rPr>
                <w:rFonts w:hint="eastAsia" w:ascii="Cambria Math" w:hAnsi="Cambria Math" w:eastAsia="宋体" w:cs="宋体"/>
                <w:lang w:val="en-US" w:eastAsia="zh-CN"/>
              </w:rPr>
              <m:t>1</m:t>
            </m:r>
            <m:ctrlPr>
              <w:rPr>
                <w:rFonts w:hint="eastAsia" w:ascii="Cambria Math" w:hAnsi="Cambria Math" w:eastAsia="宋体" w:cs="宋体"/>
                <w:i/>
              </w:rPr>
            </m:ctrlPr>
          </m:sub>
        </m:sSub>
      </m:oMath>
      <w:r>
        <w:rPr>
          <w:rFonts w:hint="eastAsia" w:ascii="宋体" w:hAnsi="宋体" w:eastAsia="宋体" w:cs="宋体"/>
        </w:rPr>
        <w:t>−</w:t>
      </w:r>
      <m:oMath>
        <m:f>
          <m:fPr>
            <m:ctrlPr>
              <w:rPr>
                <w:rFonts w:hint="eastAsia" w:ascii="Cambria Math" w:hAnsi="Cambria Math" w:eastAsia="宋体" w:cs="宋体"/>
                <w:i/>
              </w:rPr>
            </m:ctrlPr>
          </m:fPr>
          <m:num>
            <m:r>
              <m:rPr/>
              <w:rPr>
                <w:rFonts w:hint="eastAsia" w:ascii="Cambria Math" w:hAnsi="Cambria Math" w:eastAsia="宋体" w:cs="宋体"/>
              </w:rPr>
              <m:t>ɑ</m:t>
            </m:r>
            <m:ctrlPr>
              <w:rPr>
                <w:rFonts w:hint="eastAsia" w:ascii="Cambria Math" w:hAnsi="Cambria Math" w:eastAsia="宋体" w:cs="宋体"/>
                <w:i/>
              </w:rPr>
            </m:ctrlPr>
          </m:num>
          <m:den>
            <m:r>
              <m:rPr/>
              <w:rPr>
                <w:rFonts w:hint="eastAsia" w:ascii="Cambria Math" w:hAnsi="Cambria Math" w:eastAsia="宋体" w:cs="宋体"/>
                <w:lang w:val="en-US" w:eastAsia="zh-CN"/>
              </w:rPr>
              <m:t>2</m:t>
            </m:r>
            <m:ctrlPr>
              <w:rPr>
                <w:rFonts w:hint="eastAsia" w:ascii="Cambria Math" w:hAnsi="Cambria Math" w:eastAsia="宋体" w:cs="宋体"/>
                <w:i/>
              </w:rPr>
            </m:ctrlPr>
          </m:den>
        </m:f>
      </m:oMath>
      <w:r>
        <w:rPr>
          <w:rFonts w:hint="eastAsia" w:ascii="宋体" w:hAnsi="宋体" w:eastAsia="宋体" w:cs="宋体"/>
        </w:rPr>
        <w:t>时，可以认为在α水平上NDVI 时间序列有显著变化趋势，反之则为轻微变化。我们定义变化趋势在α=0</w:t>
      </w:r>
      <w:r>
        <w:rPr>
          <w:rFonts w:hint="eastAsia" w:ascii="宋体" w:hAnsi="宋体" w:eastAsia="宋体" w:cs="宋体"/>
          <w:lang w:eastAsia="zh-Hans"/>
        </w:rPr>
        <w:t>.05</w:t>
      </w:r>
      <w:r>
        <w:rPr>
          <w:rFonts w:hint="eastAsia" w:ascii="宋体" w:hAnsi="宋体" w:eastAsia="宋体" w:cs="宋体"/>
        </w:rPr>
        <w:t>下时，为显著变化；在α=0</w:t>
      </w:r>
      <w:r>
        <w:rPr>
          <w:rFonts w:hint="eastAsia" w:ascii="宋体" w:hAnsi="宋体" w:eastAsia="宋体" w:cs="宋体"/>
          <w:lang w:eastAsia="zh-Hans"/>
        </w:rPr>
        <w:t>.01</w:t>
      </w:r>
      <w:r>
        <w:rPr>
          <w:rFonts w:hint="eastAsia" w:ascii="宋体" w:hAnsi="宋体" w:eastAsia="宋体" w:cs="宋体"/>
        </w:rPr>
        <w:t xml:space="preserve">下时，为极显著变化。 </w:t>
      </w:r>
    </w:p>
    <w:p>
      <w:pPr>
        <w:ind w:left="0" w:leftChars="0" w:right="17" w:firstLine="0" w:firstLineChars="0"/>
        <w:rPr>
          <w:rFonts w:ascii="宋体" w:hAnsi="宋体" w:cs="宋体"/>
          <w:b/>
          <w:bCs/>
          <w:lang w:eastAsia="zh-Hans"/>
        </w:rPr>
      </w:pPr>
      <w:r>
        <w:rPr>
          <w:rFonts w:hint="eastAsia" w:ascii="宋体" w:hAnsi="宋体" w:cs="宋体"/>
          <w:b/>
          <w:bCs/>
        </w:rPr>
        <w:t xml:space="preserve">4.多元线性回归分析和残差分析 </w:t>
      </w:r>
    </w:p>
    <w:p>
      <w:pPr>
        <w:ind w:left="7" w:right="17" w:firstLine="480"/>
        <w:rPr>
          <w:rFonts w:hint="eastAsia" w:ascii="宋体" w:hAnsi="宋体" w:eastAsia="宋体" w:cs="宋体"/>
        </w:rPr>
      </w:pPr>
      <w:r>
        <w:rPr>
          <w:rFonts w:hint="eastAsia" w:ascii="宋体" w:hAnsi="宋体" w:eastAsia="宋体" w:cs="宋体"/>
        </w:rPr>
        <w:t>考虑到农作物生长对气候变化具有一定的滞后效应，首先，采用相关分析法，计算不同的农作物NDVI与前0-12月气温、降水、相对湿度和日照时数的相关系数；然后，采用一阶偏导法，得到不同的农作物NDVI与气温、降水、相对湿度和日照时数的最大相关系数及其对应的滞后期；接下来，通过T检验法判断其相关性是否显著，若最大相关系数通过P&lt;0.1显著性检验，则认为该气候因子对农作物NDVI影响显著。在此基础上，以农作物NDVI观测值和通过显著性检验的最大相关系数对应滞后期的气温、降水、相对湿度和日照时数为自变量，分区建立多元回归分析模型生成农作物NDVI预测值(</w:t>
      </w:r>
      <m:oMath>
        <m:sSub>
          <m:sSubPr>
            <m:ctrlPr>
              <w:rPr>
                <w:rFonts w:hint="eastAsia" w:ascii="Cambria Math" w:hAnsi="Cambria Math" w:eastAsia="宋体" w:cs="宋体"/>
                <w:i/>
              </w:rPr>
            </m:ctrlPr>
          </m:sSubPr>
          <m:e>
            <m:r>
              <m:rPr/>
              <w:rPr>
                <w:rFonts w:hint="eastAsia" w:ascii="Cambria Math" w:hAnsi="Cambria Math" w:eastAsia="宋体" w:cs="宋体"/>
                <w:lang w:val="en-US" w:eastAsia="zh-CN"/>
              </w:rPr>
              <m:t>NDVI</m:t>
            </m:r>
            <m:ctrlPr>
              <w:rPr>
                <w:rFonts w:hint="eastAsia" w:ascii="Cambria Math" w:hAnsi="Cambria Math" w:eastAsia="宋体" w:cs="宋体"/>
                <w:i/>
              </w:rPr>
            </m:ctrlPr>
          </m:e>
          <m:sub>
            <m:r>
              <m:rPr/>
              <w:rPr>
                <w:rFonts w:hint="eastAsia" w:ascii="Cambria Math" w:hAnsi="Cambria Math" w:eastAsia="宋体" w:cs="宋体"/>
                <w:lang w:val="en-US" w:eastAsia="zh-CN"/>
              </w:rPr>
              <m:t>pre</m:t>
            </m:r>
            <m:ctrlPr>
              <w:rPr>
                <w:rFonts w:hint="eastAsia" w:ascii="Cambria Math" w:hAnsi="Cambria Math" w:eastAsia="宋体" w:cs="宋体"/>
                <w:i/>
              </w:rPr>
            </m:ctrlPr>
          </m:sub>
        </m:sSub>
      </m:oMath>
      <w:r>
        <w:rPr>
          <w:rFonts w:hint="eastAsia" w:ascii="宋体" w:hAnsi="宋体" w:eastAsia="宋体" w:cs="宋体"/>
        </w:rPr>
        <w:t>)，农作物</w:t>
      </w:r>
      <m:oMath>
        <m:sSub>
          <m:sSubPr>
            <m:ctrlPr>
              <w:rPr>
                <w:rFonts w:hint="eastAsia" w:ascii="Cambria Math" w:hAnsi="Cambria Math" w:eastAsia="宋体" w:cs="宋体"/>
                <w:i/>
              </w:rPr>
            </m:ctrlPr>
          </m:sSubPr>
          <m:e>
            <m:r>
              <m:rPr/>
              <w:rPr>
                <w:rFonts w:hint="eastAsia" w:ascii="Cambria Math" w:hAnsi="Cambria Math" w:eastAsia="宋体" w:cs="宋体"/>
                <w:lang w:val="en-US" w:eastAsia="zh-CN"/>
              </w:rPr>
              <m:t>NDVI</m:t>
            </m:r>
            <m:ctrlPr>
              <w:rPr>
                <w:rFonts w:hint="eastAsia" w:ascii="Cambria Math" w:hAnsi="Cambria Math" w:eastAsia="宋体" w:cs="宋体"/>
                <w:i/>
              </w:rPr>
            </m:ctrlPr>
          </m:e>
          <m:sub>
            <m:r>
              <m:rPr/>
              <w:rPr>
                <w:rFonts w:hint="eastAsia" w:ascii="Cambria Math" w:hAnsi="Cambria Math" w:eastAsia="宋体" w:cs="宋体"/>
                <w:lang w:val="en-US" w:eastAsia="zh-CN"/>
              </w:rPr>
              <m:t>pre</m:t>
            </m:r>
            <m:ctrlPr>
              <w:rPr>
                <w:rFonts w:hint="eastAsia" w:ascii="Cambria Math" w:hAnsi="Cambria Math" w:eastAsia="宋体" w:cs="宋体"/>
                <w:i/>
              </w:rPr>
            </m:ctrlPr>
          </m:sub>
        </m:sSub>
      </m:oMath>
      <w:r>
        <w:rPr>
          <w:rFonts w:hint="eastAsia" w:ascii="宋体" w:hAnsi="宋体" w:eastAsia="宋体" w:cs="宋体"/>
        </w:rPr>
        <w:t xml:space="preserve"> 看作气候变化影响下的农作物NDVI。忽略其他非主要影响因素的条件下，建立残差分析模型，即可算出农作物NDVI残差值(</w:t>
      </w:r>
      <m:oMath>
        <m:sSub>
          <m:sSubPr>
            <m:ctrlPr>
              <w:rPr>
                <w:rFonts w:hint="eastAsia" w:ascii="Cambria Math" w:hAnsi="Cambria Math" w:eastAsia="宋体" w:cs="宋体"/>
                <w:kern w:val="2"/>
                <w:sz w:val="21"/>
                <w:szCs w:val="22"/>
                <w:lang w:val="en-US" w:bidi="ar-SA"/>
              </w:rPr>
            </m:ctrlPr>
          </m:sSubPr>
          <m:e>
            <m:r>
              <m:rPr>
                <m:sty m:val="p"/>
              </m:rPr>
              <w:rPr>
                <w:rFonts w:hint="eastAsia" w:ascii="Cambria Math" w:hAnsi="Cambria Math" w:eastAsia="宋体" w:cs="宋体"/>
                <w:kern w:val="2"/>
                <w:sz w:val="21"/>
                <w:szCs w:val="22"/>
                <w:lang w:val="en-US" w:eastAsia="zh-CN" w:bidi="ar-SA"/>
              </w:rPr>
              <m:t>NDVI</m:t>
            </m:r>
            <m:ctrlPr>
              <w:rPr>
                <w:rFonts w:hint="eastAsia" w:ascii="Cambria Math" w:hAnsi="Cambria Math" w:eastAsia="宋体" w:cs="宋体"/>
                <w:kern w:val="2"/>
                <w:sz w:val="21"/>
                <w:szCs w:val="22"/>
                <w:lang w:val="en-US" w:bidi="ar-SA"/>
              </w:rPr>
            </m:ctrlPr>
          </m:e>
          <m:sub>
            <m:r>
              <m:rPr>
                <m:sty m:val="p"/>
              </m:rPr>
              <w:rPr>
                <w:rFonts w:hint="eastAsia" w:ascii="Cambria Math" w:hAnsi="Cambria Math" w:eastAsia="宋体" w:cs="宋体"/>
                <w:kern w:val="2"/>
                <w:sz w:val="21"/>
                <w:szCs w:val="22"/>
                <w:lang w:val="en-US" w:eastAsia="zh-CN" w:bidi="ar-SA"/>
              </w:rPr>
              <m:t>res</m:t>
            </m:r>
            <m:ctrlPr>
              <w:rPr>
                <w:rFonts w:hint="eastAsia" w:ascii="Cambria Math" w:hAnsi="Cambria Math" w:eastAsia="宋体" w:cs="宋体"/>
                <w:kern w:val="2"/>
                <w:sz w:val="21"/>
                <w:szCs w:val="22"/>
                <w:lang w:val="en-US" w:bidi="ar-SA"/>
              </w:rPr>
            </m:ctrlPr>
          </m:sub>
        </m:sSub>
      </m:oMath>
      <w:r>
        <w:rPr>
          <w:rFonts w:hint="eastAsia" w:ascii="宋体" w:hAnsi="宋体" w:eastAsia="宋体" w:cs="宋体"/>
        </w:rPr>
        <w:t xml:space="preserve">)，从而剥离气候变化的影响，得到人类活动作用下的农作物NDVI值。 </w:t>
      </w:r>
    </w:p>
    <w:p>
      <w:pPr>
        <w:ind w:left="7" w:right="17" w:firstLine="480"/>
        <w:rPr>
          <w:rFonts w:hint="default"/>
          <w:lang w:val="en-US"/>
        </w:rPr>
      </w:pPr>
      <m:oMathPara>
        <m:oMath>
          <m:sSub>
            <m:sSubPr>
              <m:ctrlPr>
                <w:rPr>
                  <w:rFonts w:hint="default" w:ascii="Cambria Math" w:hAnsi="Cambria Math" w:cstheme="minorBidi"/>
                  <w:kern w:val="2"/>
                  <w:sz w:val="21"/>
                  <w:szCs w:val="22"/>
                  <w:lang w:val="en-US" w:eastAsia="zh-CN" w:bidi="ar-SA"/>
                </w:rPr>
              </m:ctrlPr>
            </m:sSubPr>
            <m:e>
              <m:r>
                <m:rPr>
                  <m:sty m:val="p"/>
                </m:rPr>
                <w:rPr>
                  <w:rFonts w:hint="default" w:ascii="Cambria Math" w:hAnsi="Cambria Math" w:cstheme="minorBidi"/>
                  <w:kern w:val="2"/>
                  <w:sz w:val="21"/>
                  <w:szCs w:val="22"/>
                  <w:lang w:val="en-US" w:eastAsia="zh-CN" w:bidi="ar-SA"/>
                </w:rPr>
                <m:t>NDVI</m:t>
              </m:r>
              <m:ctrlPr>
                <w:rPr>
                  <w:rFonts w:hint="default" w:ascii="Cambria Math" w:hAnsi="Cambria Math" w:cstheme="minorBidi"/>
                  <w:kern w:val="2"/>
                  <w:sz w:val="21"/>
                  <w:szCs w:val="22"/>
                  <w:lang w:val="en-US" w:eastAsia="zh-CN" w:bidi="ar-SA"/>
                </w:rPr>
              </m:ctrlPr>
            </m:e>
            <m:sub>
              <m:r>
                <m:rPr>
                  <m:sty m:val="p"/>
                </m:rPr>
                <w:rPr>
                  <w:rFonts w:hint="eastAsia" w:ascii="Cambria Math" w:hAnsi="Cambria Math" w:cstheme="minorBidi"/>
                  <w:kern w:val="2"/>
                  <w:sz w:val="21"/>
                  <w:szCs w:val="22"/>
                  <w:lang w:val="en-US" w:eastAsia="zh-CN" w:bidi="ar-SA"/>
                </w:rPr>
                <m:t>pre</m:t>
              </m:r>
              <m:ctrlPr>
                <w:rPr>
                  <w:rFonts w:hint="default" w:ascii="Cambria Math" w:hAnsi="Cambria Math" w:cstheme="minorBidi"/>
                  <w:kern w:val="2"/>
                  <w:sz w:val="21"/>
                  <w:szCs w:val="22"/>
                  <w:lang w:val="en-US" w:eastAsia="zh-CN" w:bidi="ar-SA"/>
                </w:rPr>
              </m:ctrlPr>
            </m:sub>
          </m:sSub>
          <m:r>
            <m:rPr>
              <m:sty m:val="p"/>
            </m:rPr>
            <w:rPr>
              <w:rFonts w:hint="default" w:ascii="Cambria Math" w:hAnsi="Cambria Math" w:cstheme="minorBidi"/>
              <w:kern w:val="2"/>
              <w:sz w:val="21"/>
              <w:szCs w:val="22"/>
              <w:lang w:val="en-US" w:eastAsia="zh-CN" w:bidi="ar-SA"/>
            </w:rPr>
            <m:t>=(</m:t>
          </m:r>
          <m:r>
            <m:rPr>
              <m:sty m:val="p"/>
            </m:rPr>
            <w:rPr>
              <w:rFonts w:hint="eastAsia" w:ascii="Cambria Math" w:hAnsi="Cambria Math" w:eastAsia="微软雅黑" w:cs="微软雅黑"/>
              <w:kern w:val="2"/>
              <w:sz w:val="21"/>
              <w:szCs w:val="22"/>
              <w:lang w:val="en-US" w:eastAsia="zh-CN" w:bidi="ar-SA"/>
            </w:rPr>
            <m:t>∑</m:t>
          </m:r>
          <m:sSub>
            <m:sSubPr>
              <m:ctrlPr>
                <w:rPr>
                  <w:rFonts w:hint="eastAsia" w:ascii="Cambria Math" w:hAnsi="Cambria Math" w:eastAsia="微软雅黑" w:cs="微软雅黑"/>
                  <w:kern w:val="2"/>
                  <w:sz w:val="21"/>
                  <w:szCs w:val="22"/>
                  <w:lang w:val="en-US" w:eastAsia="zh-CN" w:bidi="ar-SA"/>
                </w:rPr>
              </m:ctrlPr>
            </m:sSubPr>
            <m:e>
              <m:r>
                <m:rPr>
                  <m:sty m:val="p"/>
                </m:rPr>
                <w:rPr>
                  <w:rFonts w:hint="eastAsia" w:ascii="Cambria Math" w:hAnsi="Cambria Math" w:eastAsia="微软雅黑" w:cs="微软雅黑"/>
                  <w:kern w:val="2"/>
                  <w:sz w:val="21"/>
                  <w:szCs w:val="22"/>
                  <w:lang w:val="en-US" w:eastAsia="zh-CN" w:bidi="ar-SA"/>
                </w:rPr>
                <m:t>b</m:t>
              </m:r>
              <m:ctrlPr>
                <w:rPr>
                  <w:rFonts w:hint="eastAsia" w:ascii="Cambria Math" w:hAnsi="Cambria Math" w:eastAsia="微软雅黑" w:cs="微软雅黑"/>
                  <w:kern w:val="2"/>
                  <w:sz w:val="21"/>
                  <w:szCs w:val="22"/>
                  <w:lang w:val="en-US" w:eastAsia="zh-CN" w:bidi="ar-SA"/>
                </w:rPr>
              </m:ctrlPr>
            </m:e>
            <m:sub>
              <m:r>
                <m:rPr>
                  <m:sty m:val="p"/>
                </m:rPr>
                <w:rPr>
                  <w:rFonts w:hint="default" w:ascii="Cambria Math" w:hAnsi="Cambria Math" w:eastAsia="微软雅黑" w:cs="微软雅黑"/>
                  <w:kern w:val="2"/>
                  <w:sz w:val="21"/>
                  <w:szCs w:val="22"/>
                  <w:lang w:val="en-US" w:eastAsia="zh-CN" w:bidi="ar-SA"/>
                </w:rPr>
                <m:t>i</m:t>
              </m:r>
              <m:ctrlPr>
                <w:rPr>
                  <w:rFonts w:hint="default" w:ascii="Cambria Math" w:hAnsi="Cambria Math" w:eastAsia="微软雅黑" w:cs="微软雅黑"/>
                  <w:kern w:val="2"/>
                  <w:sz w:val="21"/>
                  <w:szCs w:val="22"/>
                  <w:lang w:val="en-US" w:eastAsia="zh-CN" w:bidi="ar-SA"/>
                </w:rPr>
              </m:ctrlPr>
            </m:sub>
          </m:sSub>
          <m:sSub>
            <m:sSubPr>
              <m:ctrlPr>
                <w:rPr>
                  <w:rFonts w:hint="eastAsia" w:ascii="Cambria Math" w:hAnsi="Cambria Math" w:eastAsia="微软雅黑" w:cs="微软雅黑"/>
                  <w:i w:val="0"/>
                  <w:kern w:val="2"/>
                  <w:sz w:val="21"/>
                  <w:szCs w:val="22"/>
                  <w:lang w:val="en-US" w:eastAsia="zh-CN" w:bidi="ar-SA"/>
                </w:rPr>
              </m:ctrlPr>
            </m:sSubPr>
            <m:e>
              <m:r>
                <m:rPr>
                  <m:sty m:val="p"/>
                </m:rPr>
                <w:rPr>
                  <w:rFonts w:hint="default" w:ascii="Cambria Math" w:hAnsi="Cambria Math" w:eastAsia="微软雅黑" w:cs="微软雅黑"/>
                  <w:kern w:val="2"/>
                  <w:sz w:val="21"/>
                  <w:szCs w:val="22"/>
                  <w:lang w:val="en-US" w:eastAsia="zh-CN" w:bidi="ar-SA"/>
                </w:rPr>
                <m:t>c</m:t>
              </m:r>
              <m:ctrlPr>
                <w:rPr>
                  <w:rFonts w:hint="eastAsia" w:ascii="Cambria Math" w:hAnsi="Cambria Math" w:eastAsia="微软雅黑" w:cs="微软雅黑"/>
                  <w:i w:val="0"/>
                  <w:kern w:val="2"/>
                  <w:sz w:val="21"/>
                  <w:szCs w:val="22"/>
                  <w:lang w:val="en-US" w:eastAsia="zh-CN" w:bidi="ar-SA"/>
                </w:rPr>
              </m:ctrlPr>
            </m:e>
            <m:sub>
              <m:r>
                <m:rPr>
                  <m:sty m:val="p"/>
                </m:rPr>
                <w:rPr>
                  <w:rFonts w:hint="default" w:ascii="Cambria Math" w:hAnsi="Cambria Math" w:eastAsia="微软雅黑" w:cs="微软雅黑"/>
                  <w:kern w:val="2"/>
                  <w:sz w:val="21"/>
                  <w:szCs w:val="22"/>
                  <w:lang w:val="en-US" w:eastAsia="zh-CN" w:bidi="ar-SA"/>
                </w:rPr>
                <m:t>i</m:t>
              </m:r>
              <m:ctrlPr>
                <w:rPr>
                  <w:rFonts w:hint="eastAsia" w:ascii="Cambria Math" w:hAnsi="Cambria Math" w:eastAsia="微软雅黑" w:cs="微软雅黑"/>
                  <w:i w:val="0"/>
                  <w:kern w:val="2"/>
                  <w:sz w:val="21"/>
                  <w:szCs w:val="22"/>
                  <w:lang w:val="en-US" w:eastAsia="zh-CN" w:bidi="ar-SA"/>
                </w:rPr>
              </m:ctrlPr>
            </m:sub>
          </m:sSub>
          <m:r>
            <m:rPr>
              <m:sty m:val="p"/>
            </m:rPr>
            <w:rPr>
              <w:rFonts w:hint="default" w:ascii="Cambria Math" w:hAnsi="Cambria Math" w:cstheme="minorBidi"/>
              <w:kern w:val="2"/>
              <w:sz w:val="21"/>
              <w:szCs w:val="22"/>
              <w:lang w:val="en-US" w:eastAsia="zh-CN" w:bidi="ar-SA"/>
            </w:rPr>
            <m:t>)+</m:t>
          </m:r>
          <m:r>
            <m:rPr>
              <m:sty m:val="p"/>
            </m:rPr>
            <w:rPr>
              <w:rFonts w:hint="eastAsia" w:ascii="Cambria Math" w:hAnsi="Cambria Math" w:eastAsia="微软雅黑" w:cs="微软雅黑"/>
              <w:kern w:val="2"/>
              <w:sz w:val="21"/>
              <w:szCs w:val="22"/>
              <w:lang w:val="en-US" w:eastAsia="zh-CN" w:bidi="ar-SA"/>
            </w:rPr>
            <m:t>ε</m:t>
          </m:r>
        </m:oMath>
      </m:oMathPara>
    </w:p>
    <w:p>
      <w:pPr>
        <w:ind w:left="7" w:right="17" w:firstLine="444" w:firstLineChars="185"/>
        <w:jc w:val="center"/>
        <w:rPr>
          <w:lang w:eastAsia="zh-Hans"/>
        </w:rPr>
      </w:pPr>
      <m:oMathPara>
        <m:oMath>
          <m:sSub>
            <m:sSubPr>
              <m:ctrlPr>
                <w:rPr>
                  <w:rFonts w:ascii="Cambria Math" w:hAnsi="Cambria Math"/>
                  <w:i/>
                </w:rPr>
              </m:ctrlPr>
            </m:sSubPr>
            <m:e>
              <m:r>
                <m:rPr/>
                <w:rPr>
                  <w:rFonts w:hint="default" w:ascii="Cambria Math" w:hAnsi="Cambria Math"/>
                  <w:lang w:val="en-US" w:eastAsia="zh-CN"/>
                </w:rPr>
                <m:t>NDVI</m:t>
              </m:r>
              <m:ctrlPr>
                <w:rPr>
                  <w:rFonts w:ascii="Cambria Math" w:hAnsi="Cambria Math"/>
                  <w:i/>
                </w:rPr>
              </m:ctrlPr>
            </m:e>
            <m:sub>
              <m:r>
                <m:rPr/>
                <w:rPr>
                  <w:rFonts w:hint="default" w:ascii="Cambria Math" w:hAnsi="Cambria Math"/>
                  <w:lang w:val="en-US" w:eastAsia="zh-CN"/>
                </w:rPr>
                <m:t>res</m:t>
              </m:r>
              <m:ctrlPr>
                <w:rPr>
                  <w:rFonts w:ascii="Cambria Math" w:hAnsi="Cambria Math"/>
                  <w:i/>
                </w:rPr>
              </m:ctrlPr>
            </m:sub>
          </m:sSub>
          <m:r>
            <m:rPr/>
            <w:rPr>
              <w:rFonts w:hint="default" w:ascii="Cambria Math" w:hAnsi="Cambria Math"/>
              <w:lang w:val="en-US" w:eastAsia="zh-CN"/>
            </w:rPr>
            <m:t>=</m:t>
          </m:r>
          <m:sSub>
            <m:sSubPr>
              <m:ctrlPr>
                <w:rPr>
                  <w:rFonts w:ascii="Cambria Math" w:hAnsi="Cambria Math"/>
                  <w:i/>
                </w:rPr>
              </m:ctrlPr>
            </m:sSubPr>
            <m:e>
              <m:r>
                <m:rPr/>
                <w:rPr>
                  <w:rFonts w:hint="default" w:ascii="Cambria Math" w:hAnsi="Cambria Math"/>
                  <w:lang w:val="en-US" w:eastAsia="zh-CN"/>
                </w:rPr>
                <m:t>NDVI</m:t>
              </m:r>
              <m:ctrlPr>
                <w:rPr>
                  <w:rFonts w:ascii="Cambria Math" w:hAnsi="Cambria Math"/>
                  <w:i/>
                </w:rPr>
              </m:ctrlPr>
            </m:e>
            <m:sub>
              <m:r>
                <m:rPr/>
                <w:rPr>
                  <w:rFonts w:hint="default" w:ascii="Cambria Math" w:hAnsi="Cambria Math"/>
                  <w:lang w:val="en-US" w:eastAsia="zh-CN"/>
                </w:rPr>
                <m:t>obs</m:t>
              </m:r>
              <m:ctrlPr>
                <w:rPr>
                  <w:rFonts w:ascii="Cambria Math" w:hAnsi="Cambria Math"/>
                  <w:i/>
                </w:rPr>
              </m:ctrlPr>
            </m:sub>
          </m:sSub>
          <m:r>
            <m:rPr/>
            <w:rPr>
              <w:rFonts w:hint="default" w:ascii="Cambria Math" w:hAnsi="Cambria Math"/>
              <w:lang w:val="en-US" w:eastAsia="zh-CN"/>
            </w:rPr>
            <m:t>−</m:t>
          </m:r>
          <m:sSub>
            <m:sSubPr>
              <m:ctrlPr>
                <w:rPr>
                  <w:rFonts w:ascii="Cambria Math" w:hAnsi="Cambria Math"/>
                  <w:i/>
                </w:rPr>
              </m:ctrlPr>
            </m:sSubPr>
            <m:e>
              <m:r>
                <m:rPr/>
                <w:rPr>
                  <w:rFonts w:hint="default" w:ascii="Cambria Math" w:hAnsi="Cambria Math"/>
                  <w:lang w:val="en-US" w:eastAsia="zh-CN"/>
                </w:rPr>
                <m:t>NDVI</m:t>
              </m:r>
              <m:ctrlPr>
                <w:rPr>
                  <w:rFonts w:ascii="Cambria Math" w:hAnsi="Cambria Math"/>
                  <w:i/>
                </w:rPr>
              </m:ctrlPr>
            </m:e>
            <m:sub>
              <m:r>
                <m:rPr/>
                <w:rPr>
                  <w:rFonts w:hint="default" w:ascii="Cambria Math" w:hAnsi="Cambria Math"/>
                  <w:lang w:val="en-US" w:eastAsia="zh-CN"/>
                </w:rPr>
                <m:t>pre</m:t>
              </m:r>
              <m:ctrlPr>
                <w:rPr>
                  <w:rFonts w:ascii="Cambria Math" w:hAnsi="Cambria Math"/>
                  <w:i/>
                </w:rPr>
              </m:ctrlPr>
            </m:sub>
          </m:sSub>
        </m:oMath>
      </m:oMathPara>
    </w:p>
    <w:p>
      <w:pPr>
        <w:ind w:left="7" w:right="17" w:firstLine="444" w:firstLineChars="185"/>
        <w:jc w:val="center"/>
      </w:pPr>
      <w:r>
        <w:rPr>
          <w:rFonts w:hint="eastAsia"/>
        </w:rPr>
        <w:t xml:space="preserve">     </w:t>
      </w:r>
    </w:p>
    <w:p>
      <w:pPr>
        <w:ind w:left="7" w:right="17" w:firstLine="480"/>
        <w:rPr>
          <w:rFonts w:hint="eastAsia" w:ascii="宋体" w:hAnsi="宋体" w:eastAsia="宋体" w:cs="宋体"/>
        </w:rPr>
      </w:pPr>
      <w:r>
        <w:rPr>
          <w:rFonts w:hint="eastAsia" w:ascii="宋体" w:hAnsi="宋体" w:eastAsia="宋体" w:cs="宋体"/>
        </w:rPr>
        <w:t>式中，</w:t>
      </w:r>
      <m:oMath>
        <m:sSub>
          <m:sSubPr>
            <m:ctrlPr>
              <w:rPr>
                <w:rFonts w:hint="eastAsia" w:ascii="Cambria Math" w:hAnsi="Cambria Math" w:eastAsia="宋体" w:cs="宋体"/>
                <w:i/>
              </w:rPr>
            </m:ctrlPr>
          </m:sSubPr>
          <m:e>
            <m:r>
              <m:rPr/>
              <w:rPr>
                <w:rFonts w:hint="eastAsia" w:ascii="Cambria Math" w:hAnsi="Cambria Math" w:eastAsia="宋体" w:cs="宋体"/>
                <w:lang w:val="en-US" w:eastAsia="zh-CN"/>
              </w:rPr>
              <m:t>b</m:t>
            </m:r>
            <m:ctrlPr>
              <w:rPr>
                <w:rFonts w:hint="eastAsia" w:ascii="Cambria Math" w:hAnsi="Cambria Math" w:eastAsia="宋体" w:cs="宋体"/>
                <w:i/>
              </w:rPr>
            </m:ctrlPr>
          </m:e>
          <m:sub>
            <m:r>
              <m:rPr/>
              <w:rPr>
                <w:rFonts w:hint="eastAsia" w:ascii="Cambria Math" w:hAnsi="Cambria Math" w:eastAsia="宋体" w:cs="宋体"/>
                <w:lang w:val="en-US" w:eastAsia="zh-CN"/>
              </w:rPr>
              <m:t>i</m:t>
            </m:r>
            <m:ctrlPr>
              <w:rPr>
                <w:rFonts w:hint="eastAsia" w:ascii="Cambria Math" w:hAnsi="Cambria Math" w:eastAsia="宋体" w:cs="宋体"/>
                <w:i/>
              </w:rPr>
            </m:ctrlPr>
          </m:sub>
        </m:sSub>
      </m:oMath>
      <w:r>
        <w:rPr>
          <w:rFonts w:hint="eastAsia" w:ascii="宋体" w:hAnsi="宋体" w:eastAsia="宋体" w:cs="宋体"/>
        </w:rPr>
        <w:t>为系数；</w:t>
      </w:r>
      <m:oMath>
        <m:sSub>
          <m:sSubPr>
            <m:ctrlPr>
              <w:rPr>
                <w:rFonts w:hint="eastAsia" w:ascii="Cambria Math" w:hAnsi="Cambria Math" w:eastAsia="宋体" w:cs="宋体"/>
                <w:i/>
              </w:rPr>
            </m:ctrlPr>
          </m:sSubPr>
          <m:e>
            <m:r>
              <m:rPr/>
              <w:rPr>
                <w:rFonts w:hint="eastAsia" w:ascii="Cambria Math" w:hAnsi="Cambria Math" w:eastAsia="宋体" w:cs="宋体"/>
                <w:lang w:val="en-US" w:eastAsia="zh-CN"/>
              </w:rPr>
              <m:t>c</m:t>
            </m:r>
            <m:ctrlPr>
              <w:rPr>
                <w:rFonts w:hint="eastAsia" w:ascii="Cambria Math" w:hAnsi="Cambria Math" w:eastAsia="宋体" w:cs="宋体"/>
                <w:i/>
              </w:rPr>
            </m:ctrlPr>
          </m:e>
          <m:sub>
            <m:r>
              <m:rPr/>
              <w:rPr>
                <w:rFonts w:hint="eastAsia" w:ascii="Cambria Math" w:hAnsi="Cambria Math" w:eastAsia="宋体" w:cs="宋体"/>
                <w:lang w:val="en-US" w:eastAsia="zh-CN"/>
              </w:rPr>
              <m:t>i</m:t>
            </m:r>
            <m:ctrlPr>
              <w:rPr>
                <w:rFonts w:hint="eastAsia" w:ascii="Cambria Math" w:hAnsi="Cambria Math" w:eastAsia="宋体" w:cs="宋体"/>
                <w:i/>
              </w:rPr>
            </m:ctrlPr>
          </m:sub>
        </m:sSub>
      </m:oMath>
      <w:r>
        <w:rPr>
          <w:rFonts w:hint="eastAsia" w:ascii="宋体" w:hAnsi="宋体" w:eastAsia="宋体" w:cs="宋体"/>
        </w:rPr>
        <w:t xml:space="preserve">为最大相关系数对应滞后期的各气候因子；i 为气候因子类别，包括气温、降水、相对湿度和日照时数；ε为常数。当 </w:t>
      </w:r>
      <m:oMath>
        <m:sSub>
          <m:sSubPr>
            <m:ctrlPr>
              <w:rPr>
                <w:rFonts w:hint="eastAsia" w:ascii="Cambria Math" w:hAnsi="Cambria Math" w:eastAsia="宋体" w:cs="宋体"/>
                <w:kern w:val="2"/>
                <w:sz w:val="21"/>
                <w:szCs w:val="22"/>
                <w:lang w:val="en-US" w:bidi="ar-SA"/>
              </w:rPr>
            </m:ctrlPr>
          </m:sSubPr>
          <m:e>
            <m:r>
              <m:rPr>
                <m:sty m:val="p"/>
              </m:rPr>
              <w:rPr>
                <w:rFonts w:hint="eastAsia" w:ascii="Cambria Math" w:hAnsi="Cambria Math" w:eastAsia="宋体" w:cs="宋体"/>
                <w:kern w:val="2"/>
                <w:sz w:val="21"/>
                <w:szCs w:val="22"/>
                <w:lang w:val="en-US" w:eastAsia="zh-CN" w:bidi="ar-SA"/>
              </w:rPr>
              <m:t>NDVI</m:t>
            </m:r>
            <m:ctrlPr>
              <w:rPr>
                <w:rFonts w:hint="eastAsia" w:ascii="Cambria Math" w:hAnsi="Cambria Math" w:eastAsia="宋体" w:cs="宋体"/>
                <w:kern w:val="2"/>
                <w:sz w:val="21"/>
                <w:szCs w:val="22"/>
                <w:lang w:val="en-US" w:bidi="ar-SA"/>
              </w:rPr>
            </m:ctrlPr>
          </m:e>
          <m:sub>
            <m:r>
              <m:rPr>
                <m:sty m:val="p"/>
              </m:rPr>
              <w:rPr>
                <w:rFonts w:hint="eastAsia" w:ascii="Cambria Math" w:hAnsi="Cambria Math" w:eastAsia="宋体" w:cs="宋体"/>
                <w:kern w:val="2"/>
                <w:sz w:val="21"/>
                <w:szCs w:val="22"/>
                <w:lang w:val="en-US" w:eastAsia="zh-CN" w:bidi="ar-SA"/>
              </w:rPr>
              <m:t>res</m:t>
            </m:r>
            <m:ctrlPr>
              <w:rPr>
                <w:rFonts w:hint="eastAsia" w:ascii="Cambria Math" w:hAnsi="Cambria Math" w:eastAsia="宋体" w:cs="宋体"/>
                <w:kern w:val="2"/>
                <w:sz w:val="21"/>
                <w:szCs w:val="22"/>
                <w:lang w:val="en-US" w:bidi="ar-SA"/>
              </w:rPr>
            </m:ctrlPr>
          </m:sub>
        </m:sSub>
      </m:oMath>
      <w:r>
        <w:rPr>
          <w:rFonts w:hint="eastAsia" w:ascii="宋体" w:hAnsi="宋体" w:eastAsia="宋体" w:cs="宋体"/>
        </w:rPr>
        <w:t xml:space="preserve">&gt;0时，说明人类活动对农作物生长具有促进作用，当 </w:t>
      </w:r>
      <m:oMath>
        <m:sSub>
          <m:sSubPr>
            <m:ctrlPr>
              <w:rPr>
                <w:rFonts w:hint="eastAsia" w:ascii="Cambria Math" w:hAnsi="Cambria Math" w:eastAsia="宋体" w:cs="宋体"/>
                <w:kern w:val="2"/>
                <w:sz w:val="21"/>
                <w:szCs w:val="22"/>
                <w:lang w:val="en-US" w:bidi="ar-SA"/>
              </w:rPr>
            </m:ctrlPr>
          </m:sSubPr>
          <m:e>
            <m:r>
              <m:rPr>
                <m:sty m:val="p"/>
              </m:rPr>
              <w:rPr>
                <w:rFonts w:hint="eastAsia" w:ascii="Cambria Math" w:hAnsi="Cambria Math" w:eastAsia="宋体" w:cs="宋体"/>
                <w:kern w:val="2"/>
                <w:sz w:val="21"/>
                <w:szCs w:val="22"/>
                <w:lang w:val="en-US" w:eastAsia="zh-CN" w:bidi="ar-SA"/>
              </w:rPr>
              <m:t>NDVI</m:t>
            </m:r>
            <m:ctrlPr>
              <w:rPr>
                <w:rFonts w:hint="eastAsia" w:ascii="Cambria Math" w:hAnsi="Cambria Math" w:eastAsia="宋体" w:cs="宋体"/>
                <w:kern w:val="2"/>
                <w:sz w:val="21"/>
                <w:szCs w:val="22"/>
                <w:lang w:val="en-US" w:bidi="ar-SA"/>
              </w:rPr>
            </m:ctrlPr>
          </m:e>
          <m:sub>
            <m:r>
              <m:rPr>
                <m:sty m:val="p"/>
              </m:rPr>
              <w:rPr>
                <w:rFonts w:hint="eastAsia" w:ascii="Cambria Math" w:hAnsi="Cambria Math" w:eastAsia="宋体" w:cs="宋体"/>
                <w:kern w:val="2"/>
                <w:sz w:val="21"/>
                <w:szCs w:val="22"/>
                <w:lang w:val="en-US" w:eastAsia="zh-CN" w:bidi="ar-SA"/>
              </w:rPr>
              <m:t>res</m:t>
            </m:r>
            <m:ctrlPr>
              <w:rPr>
                <w:rFonts w:hint="eastAsia" w:ascii="Cambria Math" w:hAnsi="Cambria Math" w:eastAsia="宋体" w:cs="宋体"/>
                <w:kern w:val="2"/>
                <w:sz w:val="21"/>
                <w:szCs w:val="22"/>
                <w:lang w:val="en-US" w:bidi="ar-SA"/>
              </w:rPr>
            </m:ctrlPr>
          </m:sub>
        </m:sSub>
      </m:oMath>
      <w:r>
        <w:rPr>
          <w:rFonts w:hint="eastAsia" w:ascii="宋体" w:hAnsi="宋体" w:eastAsia="宋体" w:cs="宋体"/>
        </w:rPr>
        <w:t xml:space="preserve">=0，说明人类活动对农作物生长的作用力微弱；当 </w:t>
      </w:r>
      <m:oMath>
        <m:sSub>
          <m:sSubPr>
            <m:ctrlPr>
              <w:rPr>
                <w:rFonts w:hint="eastAsia" w:ascii="Cambria Math" w:hAnsi="Cambria Math" w:eastAsia="宋体" w:cs="宋体"/>
                <w:kern w:val="2"/>
                <w:sz w:val="21"/>
                <w:szCs w:val="22"/>
                <w:lang w:val="en-US" w:bidi="ar-SA"/>
              </w:rPr>
            </m:ctrlPr>
          </m:sSubPr>
          <m:e>
            <m:r>
              <m:rPr>
                <m:sty m:val="p"/>
              </m:rPr>
              <w:rPr>
                <w:rFonts w:hint="eastAsia" w:ascii="Cambria Math" w:hAnsi="Cambria Math" w:eastAsia="宋体" w:cs="宋体"/>
                <w:kern w:val="2"/>
                <w:sz w:val="21"/>
                <w:szCs w:val="22"/>
                <w:lang w:val="en-US" w:eastAsia="zh-CN" w:bidi="ar-SA"/>
              </w:rPr>
              <m:t>NDVI</m:t>
            </m:r>
            <m:ctrlPr>
              <w:rPr>
                <w:rFonts w:hint="eastAsia" w:ascii="Cambria Math" w:hAnsi="Cambria Math" w:eastAsia="宋体" w:cs="宋体"/>
                <w:kern w:val="2"/>
                <w:sz w:val="21"/>
                <w:szCs w:val="22"/>
                <w:lang w:val="en-US" w:bidi="ar-SA"/>
              </w:rPr>
            </m:ctrlPr>
          </m:e>
          <m:sub>
            <m:r>
              <m:rPr>
                <m:sty m:val="p"/>
              </m:rPr>
              <w:rPr>
                <w:rFonts w:hint="eastAsia" w:ascii="Cambria Math" w:hAnsi="Cambria Math" w:eastAsia="宋体" w:cs="宋体"/>
                <w:kern w:val="2"/>
                <w:sz w:val="21"/>
                <w:szCs w:val="22"/>
                <w:lang w:val="en-US" w:eastAsia="zh-CN" w:bidi="ar-SA"/>
              </w:rPr>
              <m:t>res</m:t>
            </m:r>
            <m:ctrlPr>
              <w:rPr>
                <w:rFonts w:hint="eastAsia" w:ascii="Cambria Math" w:hAnsi="Cambria Math" w:eastAsia="宋体" w:cs="宋体"/>
                <w:kern w:val="2"/>
                <w:sz w:val="21"/>
                <w:szCs w:val="22"/>
                <w:lang w:val="en-US" w:bidi="ar-SA"/>
              </w:rPr>
            </m:ctrlPr>
          </m:sub>
        </m:sSub>
      </m:oMath>
      <w:r>
        <w:rPr>
          <w:rFonts w:hint="eastAsia" w:ascii="宋体" w:hAnsi="宋体" w:eastAsia="宋体" w:cs="宋体"/>
        </w:rPr>
        <w:t>&lt;0 时，说明人类活动对农作物生长具有抑制作用。</w:t>
      </w:r>
    </w:p>
    <w:p>
      <w:pPr>
        <w:ind w:left="0" w:leftChars="0" w:right="17" w:firstLine="0" w:firstLineChars="0"/>
        <w:rPr>
          <w:rFonts w:hint="eastAsia" w:ascii="宋体" w:hAnsi="宋体" w:cs="宋体"/>
          <w:b/>
          <w:bCs/>
        </w:rPr>
      </w:pPr>
      <w:r>
        <w:rPr>
          <w:rFonts w:hint="eastAsia" w:ascii="宋体" w:hAnsi="宋体" w:cs="宋体"/>
          <w:b/>
          <w:bCs/>
          <w:lang w:val="en-US" w:eastAsia="zh-CN"/>
        </w:rPr>
        <w:t>5</w:t>
      </w:r>
      <w:r>
        <w:rPr>
          <w:rFonts w:hint="eastAsia" w:ascii="宋体" w:hAnsi="宋体" w:cs="宋体"/>
          <w:b/>
          <w:bCs/>
        </w:rPr>
        <w:t>.</w:t>
      </w:r>
      <w:r>
        <w:rPr>
          <w:rFonts w:hint="eastAsia" w:ascii="宋体" w:hAnsi="宋体" w:cs="宋体"/>
          <w:b/>
          <w:bCs/>
          <w:lang w:val="en-US" w:eastAsia="zh-CN"/>
        </w:rPr>
        <w:t>改良的蝙蝠算法</w:t>
      </w:r>
      <w:r>
        <w:rPr>
          <w:rFonts w:hint="eastAsia"/>
        </w:rPr>
        <w:t xml:space="preserve"> </w:t>
      </w:r>
    </w:p>
    <w:p>
      <w:pPr>
        <w:ind w:left="7" w:right="17" w:firstLine="480"/>
        <w:rPr>
          <w:rFonts w:hint="eastAsia" w:ascii="宋体" w:hAnsi="宋体" w:eastAsia="宋体" w:cs="宋体"/>
          <w:lang w:eastAsia="zh-Hans"/>
        </w:rPr>
      </w:pPr>
      <w:r>
        <w:rPr>
          <w:rFonts w:hint="eastAsia" w:ascii="宋体" w:hAnsi="宋体" w:eastAsia="宋体" w:cs="宋体"/>
          <w:lang w:eastAsia="zh-Hans"/>
        </w:rPr>
        <w:t>目前鉴于结合群体智能算法在农业特征分类与评价领域的研究还非常有限，我们大胆突破，采用最新的群体智能算法——蝙蝠算法，其具有较好的智能型和鲁棒性，适应性比较广泛，在寻优过程中具有比较大的潜力，因此我们用其对</w:t>
      </w:r>
      <w:r>
        <w:rPr>
          <w:rFonts w:hint="eastAsia" w:ascii="宋体" w:hAnsi="宋体" w:eastAsia="宋体" w:cs="宋体"/>
          <w:lang w:val="en-US" w:eastAsia="zh-CN"/>
        </w:rPr>
        <w:t>归一化植被指数</w:t>
      </w:r>
      <w:r>
        <w:rPr>
          <w:rFonts w:hint="eastAsia" w:ascii="宋体" w:hAnsi="宋体" w:eastAsia="宋体" w:cs="宋体"/>
          <w:lang w:eastAsia="zh-Hans"/>
        </w:rPr>
        <w:t>数据进行分析和处理，提取挖掘规则来构建模型。</w:t>
      </w:r>
    </w:p>
    <w:p>
      <w:pPr>
        <w:ind w:left="7" w:right="17" w:firstLine="480"/>
        <w:rPr>
          <w:rFonts w:hint="eastAsia" w:ascii="宋体" w:hAnsi="宋体" w:eastAsia="宋体" w:cs="宋体"/>
          <w:lang w:eastAsia="zh-Hans"/>
        </w:rPr>
      </w:pPr>
      <w:r>
        <w:rPr>
          <w:rFonts w:hint="eastAsia" w:ascii="宋体" w:hAnsi="宋体" w:eastAsia="宋体" w:cs="宋体"/>
          <w:lang w:eastAsia="zh-Hans"/>
        </w:rPr>
        <w:t>每一条规则的挖掘需要蝙蝠在多维解空间中确定各个作物生长特征所对应的最优区间：</w:t>
      </w:r>
      <w:r>
        <w:rPr>
          <w:rFonts w:hint="eastAsia" w:ascii="宋体" w:hAnsi="宋体" w:eastAsia="宋体" w:cs="宋体"/>
          <w:lang w:val="en-US" w:eastAsia="zh-CN"/>
        </w:rPr>
        <w:t>即</w:t>
      </w:r>
      <m:oMath>
        <m:r>
          <m:rPr>
            <m:sty m:val="p"/>
          </m:rPr>
          <w:rPr>
            <w:rFonts w:hint="eastAsia" w:ascii="Cambria Math" w:hAnsi="Cambria Math" w:eastAsia="宋体" w:cs="宋体"/>
            <w:kern w:val="2"/>
            <w:sz w:val="21"/>
            <w:szCs w:val="22"/>
            <w:lang w:val="en-US" w:eastAsia="zh-CN" w:bidi="ar-SA"/>
          </w:rPr>
          <m:t>[</m:t>
        </m:r>
        <m:sSub>
          <m:sSubPr>
            <m:ctrlPr>
              <w:rPr>
                <w:rFonts w:hint="eastAsia" w:ascii="Cambria Math" w:hAnsi="Cambria Math" w:eastAsia="宋体" w:cs="宋体"/>
                <w:kern w:val="2"/>
                <w:sz w:val="21"/>
                <w:szCs w:val="22"/>
                <w:lang w:val="en-US" w:eastAsia="zh-CN" w:bidi="ar-SA"/>
              </w:rPr>
            </m:ctrlPr>
          </m:sSubPr>
          <m:e>
            <m:r>
              <m:rPr>
                <m:sty m:val="p"/>
              </m:rPr>
              <w:rPr>
                <w:rFonts w:hint="eastAsia" w:ascii="Cambria Math" w:hAnsi="Cambria Math" w:eastAsia="宋体" w:cs="宋体"/>
                <w:kern w:val="2"/>
                <w:sz w:val="21"/>
                <w:szCs w:val="22"/>
                <w:lang w:val="en-US" w:eastAsia="zh-CN" w:bidi="ar-SA"/>
              </w:rPr>
              <m:t>x</m:t>
            </m:r>
            <m:ctrlPr>
              <w:rPr>
                <w:rFonts w:hint="eastAsia" w:ascii="Cambria Math" w:hAnsi="Cambria Math" w:eastAsia="宋体" w:cs="宋体"/>
                <w:kern w:val="2"/>
                <w:sz w:val="21"/>
                <w:szCs w:val="22"/>
                <w:lang w:val="en-US" w:eastAsia="zh-CN" w:bidi="ar-SA"/>
              </w:rPr>
            </m:ctrlPr>
          </m:e>
          <m:sub>
            <m:r>
              <m:rPr>
                <m:sty m:val="p"/>
              </m:rPr>
              <w:rPr>
                <w:rFonts w:hint="eastAsia" w:ascii="Cambria Math" w:hAnsi="Cambria Math" w:eastAsia="宋体" w:cs="宋体"/>
                <w:kern w:val="2"/>
                <w:sz w:val="21"/>
                <w:szCs w:val="22"/>
                <w:lang w:val="en-US" w:eastAsia="zh-CN" w:bidi="ar-SA"/>
              </w:rPr>
              <m:t>l</m:t>
            </m:r>
            <m:ctrlPr>
              <w:rPr>
                <w:rFonts w:hint="eastAsia" w:ascii="Cambria Math" w:hAnsi="Cambria Math" w:eastAsia="宋体" w:cs="宋体"/>
                <w:kern w:val="2"/>
                <w:sz w:val="21"/>
                <w:szCs w:val="22"/>
                <w:lang w:val="en-US" w:eastAsia="zh-CN" w:bidi="ar-SA"/>
              </w:rPr>
            </m:ctrlPr>
          </m:sub>
        </m:sSub>
        <m:r>
          <m:rPr>
            <m:sty m:val="p"/>
          </m:rPr>
          <w:rPr>
            <w:rFonts w:hint="eastAsia" w:ascii="Cambria Math" w:hAnsi="Cambria Math" w:eastAsia="宋体" w:cs="宋体"/>
            <w:kern w:val="2"/>
            <w:sz w:val="21"/>
            <w:szCs w:val="22"/>
            <w:lang w:val="en-US" w:eastAsia="zh-CN" w:bidi="ar-SA"/>
          </w:rPr>
          <m:t>,</m:t>
        </m:r>
        <m:sSub>
          <m:sSubPr>
            <m:ctrlPr>
              <w:rPr>
                <w:rFonts w:hint="eastAsia" w:ascii="Cambria Math" w:hAnsi="Cambria Math" w:eastAsia="宋体" w:cs="宋体"/>
                <w:i w:val="0"/>
                <w:kern w:val="2"/>
                <w:sz w:val="21"/>
                <w:szCs w:val="22"/>
                <w:lang w:val="en-US" w:eastAsia="zh-CN" w:bidi="ar-SA"/>
              </w:rPr>
            </m:ctrlPr>
          </m:sSubPr>
          <m:e>
            <m:r>
              <m:rPr>
                <m:sty m:val="p"/>
              </m:rPr>
              <w:rPr>
                <w:rFonts w:hint="eastAsia" w:ascii="Cambria Math" w:hAnsi="Cambria Math" w:eastAsia="宋体" w:cs="宋体"/>
                <w:kern w:val="2"/>
                <w:sz w:val="21"/>
                <w:szCs w:val="22"/>
                <w:lang w:val="en-US" w:eastAsia="zh-CN" w:bidi="ar-SA"/>
              </w:rPr>
              <m:t>x</m:t>
            </m:r>
            <m:ctrlPr>
              <w:rPr>
                <w:rFonts w:hint="eastAsia" w:ascii="Cambria Math" w:hAnsi="Cambria Math" w:eastAsia="宋体" w:cs="宋体"/>
                <w:i w:val="0"/>
                <w:kern w:val="2"/>
                <w:sz w:val="21"/>
                <w:szCs w:val="22"/>
                <w:lang w:val="en-US" w:eastAsia="zh-CN" w:bidi="ar-SA"/>
              </w:rPr>
            </m:ctrlPr>
          </m:e>
          <m:sub>
            <m:r>
              <m:rPr>
                <m:sty m:val="p"/>
              </m:rPr>
              <w:rPr>
                <w:rFonts w:hint="eastAsia" w:ascii="Cambria Math" w:hAnsi="Cambria Math" w:eastAsia="宋体" w:cs="宋体"/>
                <w:kern w:val="2"/>
                <w:sz w:val="21"/>
                <w:szCs w:val="22"/>
                <w:lang w:val="en-US" w:eastAsia="zh-CN" w:bidi="ar-SA"/>
              </w:rPr>
              <m:t>h</m:t>
            </m:r>
            <m:ctrlPr>
              <w:rPr>
                <w:rFonts w:hint="eastAsia" w:ascii="Cambria Math" w:hAnsi="Cambria Math" w:eastAsia="宋体" w:cs="宋体"/>
                <w:i w:val="0"/>
                <w:kern w:val="2"/>
                <w:sz w:val="21"/>
                <w:szCs w:val="22"/>
                <w:lang w:val="en-US" w:eastAsia="zh-CN" w:bidi="ar-SA"/>
              </w:rPr>
            </m:ctrlPr>
          </m:sub>
        </m:sSub>
        <m:r>
          <m:rPr>
            <m:sty m:val="p"/>
          </m:rPr>
          <w:rPr>
            <w:rFonts w:hint="eastAsia" w:ascii="Cambria Math" w:hAnsi="Cambria Math" w:eastAsia="宋体" w:cs="宋体"/>
            <w:kern w:val="2"/>
            <w:sz w:val="21"/>
            <w:szCs w:val="22"/>
            <w:lang w:val="en-US" w:eastAsia="zh-CN" w:bidi="ar-SA"/>
          </w:rPr>
          <m:t>]</m:t>
        </m:r>
      </m:oMath>
      <w:r>
        <w:rPr>
          <w:rFonts w:hint="eastAsia" w:ascii="宋体" w:hAnsi="宋体" w:eastAsia="宋体" w:cs="宋体"/>
          <w:i w:val="0"/>
          <w:kern w:val="2"/>
          <w:sz w:val="21"/>
          <w:szCs w:val="22"/>
          <w:lang w:val="en-US" w:eastAsia="zh-CN" w:bidi="ar-SA"/>
        </w:rPr>
        <w:t>，</w:t>
      </w:r>
      <m:oMath>
        <m:sSub>
          <m:sSubPr>
            <m:ctrlPr>
              <w:rPr>
                <w:rFonts w:hint="eastAsia" w:ascii="Cambria Math" w:hAnsi="Cambria Math" w:eastAsia="宋体" w:cs="宋体"/>
                <w:kern w:val="2"/>
                <w:sz w:val="21"/>
                <w:szCs w:val="22"/>
                <w:lang w:val="en-US" w:eastAsia="zh-CN" w:bidi="ar-SA"/>
              </w:rPr>
            </m:ctrlPr>
          </m:sSubPr>
          <m:e>
            <m:r>
              <m:rPr>
                <m:sty m:val="p"/>
              </m:rPr>
              <w:rPr>
                <w:rFonts w:hint="eastAsia" w:ascii="Cambria Math" w:hAnsi="Cambria Math" w:eastAsia="宋体" w:cs="宋体"/>
                <w:kern w:val="2"/>
                <w:sz w:val="21"/>
                <w:szCs w:val="22"/>
                <w:lang w:val="en-US" w:eastAsia="zh-CN" w:bidi="ar-SA"/>
              </w:rPr>
              <m:t>x</m:t>
            </m:r>
            <m:ctrlPr>
              <w:rPr>
                <w:rFonts w:hint="eastAsia" w:ascii="Cambria Math" w:hAnsi="Cambria Math" w:eastAsia="宋体" w:cs="宋体"/>
                <w:kern w:val="2"/>
                <w:sz w:val="21"/>
                <w:szCs w:val="22"/>
                <w:lang w:val="en-US" w:eastAsia="zh-CN" w:bidi="ar-SA"/>
              </w:rPr>
            </m:ctrlPr>
          </m:e>
          <m:sub>
            <m:r>
              <m:rPr>
                <m:sty m:val="p"/>
              </m:rPr>
              <w:rPr>
                <w:rFonts w:hint="eastAsia" w:ascii="Cambria Math" w:hAnsi="Cambria Math" w:eastAsia="宋体" w:cs="宋体"/>
                <w:kern w:val="2"/>
                <w:sz w:val="21"/>
                <w:szCs w:val="22"/>
                <w:lang w:val="en-US" w:eastAsia="zh-CN" w:bidi="ar-SA"/>
              </w:rPr>
              <m:t>l</m:t>
            </m:r>
            <m:ctrlPr>
              <w:rPr>
                <w:rFonts w:hint="eastAsia" w:ascii="Cambria Math" w:hAnsi="Cambria Math" w:eastAsia="宋体" w:cs="宋体"/>
                <w:kern w:val="2"/>
                <w:sz w:val="21"/>
                <w:szCs w:val="22"/>
                <w:lang w:val="en-US" w:eastAsia="zh-CN" w:bidi="ar-SA"/>
              </w:rPr>
            </m:ctrlPr>
          </m:sub>
        </m:sSub>
      </m:oMath>
      <w:r>
        <w:rPr>
          <w:rFonts w:hint="eastAsia" w:ascii="宋体" w:hAnsi="宋体" w:eastAsia="宋体" w:cs="宋体"/>
          <w:i w:val="0"/>
          <w:kern w:val="2"/>
          <w:sz w:val="21"/>
          <w:szCs w:val="22"/>
          <w:lang w:val="en-US" w:eastAsia="zh-CN" w:bidi="ar-SA"/>
        </w:rPr>
        <w:t>、</w:t>
      </w:r>
      <m:oMath>
        <m:sSub>
          <m:sSubPr>
            <m:ctrlPr>
              <w:rPr>
                <w:rFonts w:hint="eastAsia" w:ascii="Cambria Math" w:hAnsi="Cambria Math" w:eastAsia="宋体" w:cs="宋体"/>
                <w:i w:val="0"/>
                <w:kern w:val="2"/>
                <w:sz w:val="21"/>
                <w:szCs w:val="22"/>
                <w:lang w:val="en-US" w:eastAsia="zh-CN" w:bidi="ar-SA"/>
              </w:rPr>
            </m:ctrlPr>
          </m:sSubPr>
          <m:e>
            <m:r>
              <m:rPr>
                <m:sty m:val="p"/>
              </m:rPr>
              <w:rPr>
                <w:rFonts w:hint="eastAsia" w:ascii="Cambria Math" w:hAnsi="Cambria Math" w:eastAsia="宋体" w:cs="宋体"/>
                <w:kern w:val="2"/>
                <w:sz w:val="21"/>
                <w:szCs w:val="22"/>
                <w:lang w:val="en-US" w:eastAsia="zh-CN" w:bidi="ar-SA"/>
              </w:rPr>
              <m:t>x</m:t>
            </m:r>
            <m:ctrlPr>
              <w:rPr>
                <w:rFonts w:hint="eastAsia" w:ascii="Cambria Math" w:hAnsi="Cambria Math" w:eastAsia="宋体" w:cs="宋体"/>
                <w:i w:val="0"/>
                <w:kern w:val="2"/>
                <w:sz w:val="21"/>
                <w:szCs w:val="22"/>
                <w:lang w:val="en-US" w:eastAsia="zh-CN" w:bidi="ar-SA"/>
              </w:rPr>
            </m:ctrlPr>
          </m:e>
          <m:sub>
            <m:r>
              <m:rPr>
                <m:sty m:val="p"/>
              </m:rPr>
              <w:rPr>
                <w:rFonts w:hint="eastAsia" w:ascii="Cambria Math" w:hAnsi="Cambria Math" w:eastAsia="宋体" w:cs="宋体"/>
                <w:kern w:val="2"/>
                <w:sz w:val="21"/>
                <w:szCs w:val="22"/>
                <w:lang w:val="en-US" w:eastAsia="zh-CN" w:bidi="ar-SA"/>
              </w:rPr>
              <m:t>h</m:t>
            </m:r>
            <m:ctrlPr>
              <w:rPr>
                <w:rFonts w:hint="eastAsia" w:ascii="Cambria Math" w:hAnsi="Cambria Math" w:eastAsia="宋体" w:cs="宋体"/>
                <w:i w:val="0"/>
                <w:kern w:val="2"/>
                <w:sz w:val="21"/>
                <w:szCs w:val="22"/>
                <w:lang w:val="en-US" w:eastAsia="zh-CN" w:bidi="ar-SA"/>
              </w:rPr>
            </m:ctrlPr>
          </m:sub>
        </m:sSub>
      </m:oMath>
      <w:r>
        <w:rPr>
          <w:rFonts w:hint="eastAsia" w:ascii="宋体" w:hAnsi="宋体" w:eastAsia="宋体" w:cs="宋体"/>
          <w:lang w:eastAsia="zh-Hans"/>
        </w:rPr>
        <w:t>分别表示最优区间的下限和上限，即找到每一种评价指标所对应的最优分割点。对于有n特征指标的作物数据来说，蝙幅即在一个2n维的空间内进行最优解搜索。</w:t>
      </w:r>
    </w:p>
    <w:p>
      <w:pPr>
        <w:numPr>
          <w:ilvl w:val="0"/>
          <w:numId w:val="7"/>
        </w:numPr>
        <w:ind w:left="420" w:leftChars="0" w:right="17" w:hanging="420" w:firstLineChars="0"/>
        <w:rPr>
          <w:lang w:eastAsia="zh-Hans"/>
        </w:rPr>
      </w:pPr>
      <w:r>
        <w:rPr>
          <w:rFonts w:hint="eastAsia"/>
          <w:lang w:eastAsia="zh-Hans"/>
        </w:rPr>
        <w:t>评价规则构造过程</w:t>
      </w:r>
      <w:r>
        <w:rPr>
          <w:lang w:eastAsia="zh-Hans"/>
        </w:rPr>
        <w:t>：</w:t>
      </w:r>
    </w:p>
    <w:p>
      <w:pPr>
        <w:ind w:left="7" w:right="17" w:firstLine="480"/>
        <w:rPr>
          <w:rFonts w:hint="eastAsia" w:ascii="宋体" w:hAnsi="宋体" w:eastAsia="宋体" w:cs="宋体"/>
          <w:lang w:val="en-US" w:eastAsia="zh-Hans"/>
        </w:rPr>
      </w:pPr>
      <w:r>
        <w:rPr>
          <w:rFonts w:hint="eastAsia" w:ascii="宋体" w:hAnsi="宋体" w:eastAsia="宋体" w:cs="宋体"/>
          <w:lang w:eastAsia="zh-Hans"/>
        </w:rPr>
        <w:t>初始化规则集R，此时规则集为空集。对蝙蝠种群进行初始化，记第i只蝙蝠的初始位置为</w:t>
      </w:r>
      <m:oMath>
        <m:r>
          <m:rPr>
            <m:sty m:val="p"/>
          </m:rPr>
          <w:rPr>
            <w:rFonts w:hint="eastAsia" w:ascii="Cambria Math" w:hAnsi="Cambria Math" w:eastAsia="宋体" w:cs="宋体"/>
            <w:kern w:val="2"/>
            <w:sz w:val="21"/>
            <w:szCs w:val="22"/>
            <w:lang w:val="en-US" w:eastAsia="zh-CN" w:bidi="ar-SA"/>
          </w:rPr>
          <m:t>(</m:t>
        </m:r>
        <m:sSub>
          <m:sSubPr>
            <m:ctrlPr>
              <w:rPr>
                <w:rFonts w:hint="eastAsia" w:ascii="Cambria Math" w:hAnsi="Cambria Math" w:eastAsia="宋体" w:cs="宋体"/>
                <w:kern w:val="2"/>
                <w:sz w:val="21"/>
                <w:szCs w:val="22"/>
                <w:lang w:val="en-US" w:eastAsia="zh-CN" w:bidi="ar-SA"/>
              </w:rPr>
            </m:ctrlPr>
          </m:sSubPr>
          <m:e>
            <m:r>
              <m:rPr>
                <m:sty m:val="p"/>
              </m:rPr>
              <w:rPr>
                <w:rFonts w:hint="eastAsia" w:ascii="Cambria Math" w:hAnsi="Cambria Math" w:eastAsia="宋体" w:cs="宋体"/>
                <w:kern w:val="2"/>
                <w:sz w:val="21"/>
                <w:szCs w:val="22"/>
                <w:lang w:val="en-US" w:eastAsia="zh-CN" w:bidi="ar-SA"/>
              </w:rPr>
              <m:t>x</m:t>
            </m:r>
            <m:ctrlPr>
              <w:rPr>
                <w:rFonts w:hint="eastAsia" w:ascii="Cambria Math" w:hAnsi="Cambria Math" w:eastAsia="宋体" w:cs="宋体"/>
                <w:kern w:val="2"/>
                <w:sz w:val="21"/>
                <w:szCs w:val="22"/>
                <w:lang w:val="en-US" w:eastAsia="zh-CN" w:bidi="ar-SA"/>
              </w:rPr>
            </m:ctrlPr>
          </m:e>
          <m:sub>
            <m:r>
              <m:rPr>
                <m:sty m:val="p"/>
              </m:rPr>
              <w:rPr>
                <w:rFonts w:hint="eastAsia" w:ascii="Cambria Math" w:hAnsi="Cambria Math" w:eastAsia="宋体" w:cs="宋体"/>
                <w:kern w:val="2"/>
                <w:sz w:val="21"/>
                <w:szCs w:val="22"/>
                <w:lang w:val="en-US" w:eastAsia="zh-CN" w:bidi="ar-SA"/>
              </w:rPr>
              <m:t>il1</m:t>
            </m:r>
            <m:ctrlPr>
              <w:rPr>
                <w:rFonts w:hint="eastAsia" w:ascii="Cambria Math" w:hAnsi="Cambria Math" w:eastAsia="宋体" w:cs="宋体"/>
                <w:kern w:val="2"/>
                <w:sz w:val="21"/>
                <w:szCs w:val="22"/>
                <w:lang w:val="en-US" w:eastAsia="zh-CN" w:bidi="ar-SA"/>
              </w:rPr>
            </m:ctrlPr>
          </m:sub>
        </m:sSub>
        <m:r>
          <m:rPr>
            <m:sty m:val="p"/>
          </m:rPr>
          <w:rPr>
            <w:rFonts w:hint="eastAsia" w:ascii="Cambria Math" w:hAnsi="Cambria Math" w:eastAsia="宋体" w:cs="宋体"/>
            <w:kern w:val="2"/>
            <w:sz w:val="21"/>
            <w:szCs w:val="22"/>
            <w:lang w:val="en-US" w:eastAsia="zh-CN" w:bidi="ar-SA"/>
          </w:rPr>
          <m:t>,</m:t>
        </m:r>
        <m:sSub>
          <m:sSubPr>
            <m:ctrlPr>
              <w:rPr>
                <w:rFonts w:hint="eastAsia" w:ascii="Cambria Math" w:hAnsi="Cambria Math" w:eastAsia="宋体" w:cs="宋体"/>
                <w:i w:val="0"/>
                <w:kern w:val="2"/>
                <w:sz w:val="21"/>
                <w:szCs w:val="22"/>
                <w:lang w:val="en-US" w:eastAsia="zh-CN" w:bidi="ar-SA"/>
              </w:rPr>
            </m:ctrlPr>
          </m:sSubPr>
          <m:e>
            <m:r>
              <m:rPr>
                <m:sty m:val="p"/>
              </m:rPr>
              <w:rPr>
                <w:rFonts w:hint="eastAsia" w:ascii="Cambria Math" w:hAnsi="Cambria Math" w:eastAsia="宋体" w:cs="宋体"/>
                <w:kern w:val="2"/>
                <w:sz w:val="21"/>
                <w:szCs w:val="22"/>
                <w:lang w:val="en-US" w:eastAsia="zh-CN" w:bidi="ar-SA"/>
              </w:rPr>
              <m:t>x</m:t>
            </m:r>
            <m:ctrlPr>
              <w:rPr>
                <w:rFonts w:hint="eastAsia" w:ascii="Cambria Math" w:hAnsi="Cambria Math" w:eastAsia="宋体" w:cs="宋体"/>
                <w:i w:val="0"/>
                <w:kern w:val="2"/>
                <w:sz w:val="21"/>
                <w:szCs w:val="22"/>
                <w:lang w:val="en-US" w:eastAsia="zh-CN" w:bidi="ar-SA"/>
              </w:rPr>
            </m:ctrlPr>
          </m:e>
          <m:sub>
            <m:r>
              <m:rPr>
                <m:sty m:val="p"/>
              </m:rPr>
              <w:rPr>
                <w:rFonts w:hint="eastAsia" w:ascii="Cambria Math" w:hAnsi="Cambria Math" w:eastAsia="宋体" w:cs="宋体"/>
                <w:kern w:val="2"/>
                <w:sz w:val="21"/>
                <w:szCs w:val="22"/>
                <w:lang w:val="en-US" w:eastAsia="zh-CN" w:bidi="ar-SA"/>
              </w:rPr>
              <m:t>ih1</m:t>
            </m:r>
            <m:ctrlPr>
              <w:rPr>
                <w:rFonts w:hint="eastAsia" w:ascii="Cambria Math" w:hAnsi="Cambria Math" w:eastAsia="宋体" w:cs="宋体"/>
                <w:i w:val="0"/>
                <w:kern w:val="2"/>
                <w:sz w:val="21"/>
                <w:szCs w:val="22"/>
                <w:lang w:val="en-US" w:eastAsia="zh-CN" w:bidi="ar-SA"/>
              </w:rPr>
            </m:ctrlPr>
          </m:sub>
        </m:sSub>
        <m:r>
          <m:rPr>
            <m:sty m:val="p"/>
          </m:rPr>
          <w:rPr>
            <w:rFonts w:hint="eastAsia" w:ascii="Cambria Math" w:hAnsi="Cambria Math" w:eastAsia="宋体" w:cs="宋体"/>
            <w:kern w:val="2"/>
            <w:sz w:val="21"/>
            <w:szCs w:val="22"/>
            <w:lang w:val="en-US" w:eastAsia="zh-CN" w:bidi="ar-SA"/>
          </w:rPr>
          <m:t>,</m:t>
        </m:r>
        <m:sSub>
          <m:sSubPr>
            <m:ctrlPr>
              <w:rPr>
                <w:rFonts w:hint="eastAsia" w:ascii="Cambria Math" w:hAnsi="Cambria Math" w:eastAsia="宋体" w:cs="宋体"/>
                <w:i w:val="0"/>
                <w:kern w:val="2"/>
                <w:sz w:val="21"/>
                <w:szCs w:val="22"/>
                <w:lang w:val="en-US" w:eastAsia="zh-CN" w:bidi="ar-SA"/>
              </w:rPr>
            </m:ctrlPr>
          </m:sSubPr>
          <m:e>
            <m:r>
              <m:rPr>
                <m:sty m:val="p"/>
              </m:rPr>
              <w:rPr>
                <w:rFonts w:hint="eastAsia" w:ascii="Cambria Math" w:hAnsi="Cambria Math" w:eastAsia="宋体" w:cs="宋体"/>
                <w:kern w:val="2"/>
                <w:sz w:val="21"/>
                <w:szCs w:val="22"/>
                <w:lang w:val="en-US" w:eastAsia="zh-CN" w:bidi="ar-SA"/>
              </w:rPr>
              <m:t>x</m:t>
            </m:r>
            <m:ctrlPr>
              <w:rPr>
                <w:rFonts w:hint="eastAsia" w:ascii="Cambria Math" w:hAnsi="Cambria Math" w:eastAsia="宋体" w:cs="宋体"/>
                <w:i w:val="0"/>
                <w:kern w:val="2"/>
                <w:sz w:val="21"/>
                <w:szCs w:val="22"/>
                <w:lang w:val="en-US" w:eastAsia="zh-CN" w:bidi="ar-SA"/>
              </w:rPr>
            </m:ctrlPr>
          </m:e>
          <m:sub>
            <m:r>
              <m:rPr>
                <m:sty m:val="p"/>
              </m:rPr>
              <w:rPr>
                <w:rFonts w:hint="eastAsia" w:ascii="Cambria Math" w:hAnsi="Cambria Math" w:eastAsia="宋体" w:cs="宋体"/>
                <w:kern w:val="2"/>
                <w:sz w:val="21"/>
                <w:szCs w:val="22"/>
                <w:lang w:val="en-US" w:eastAsia="zh-CN" w:bidi="ar-SA"/>
              </w:rPr>
              <m:t>il2</m:t>
            </m:r>
            <m:ctrlPr>
              <w:rPr>
                <w:rFonts w:hint="eastAsia" w:ascii="Cambria Math" w:hAnsi="Cambria Math" w:eastAsia="宋体" w:cs="宋体"/>
                <w:i w:val="0"/>
                <w:kern w:val="2"/>
                <w:sz w:val="21"/>
                <w:szCs w:val="22"/>
                <w:lang w:val="en-US" w:eastAsia="zh-CN" w:bidi="ar-SA"/>
              </w:rPr>
            </m:ctrlPr>
          </m:sub>
        </m:sSub>
        <m:r>
          <m:rPr>
            <m:sty m:val="p"/>
          </m:rPr>
          <w:rPr>
            <w:rFonts w:hint="eastAsia" w:ascii="Cambria Math" w:hAnsi="Cambria Math" w:eastAsia="宋体" w:cs="宋体"/>
            <w:kern w:val="2"/>
            <w:sz w:val="21"/>
            <w:szCs w:val="22"/>
            <w:lang w:val="en-US" w:eastAsia="zh-CN" w:bidi="ar-SA"/>
          </w:rPr>
          <m:t>,</m:t>
        </m:r>
        <m:sSub>
          <m:sSubPr>
            <m:ctrlPr>
              <w:rPr>
                <w:rFonts w:hint="eastAsia" w:ascii="Cambria Math" w:hAnsi="Cambria Math" w:eastAsia="宋体" w:cs="宋体"/>
                <w:i w:val="0"/>
                <w:kern w:val="2"/>
                <w:sz w:val="21"/>
                <w:szCs w:val="22"/>
                <w:lang w:val="en-US" w:eastAsia="zh-CN" w:bidi="ar-SA"/>
              </w:rPr>
            </m:ctrlPr>
          </m:sSubPr>
          <m:e>
            <m:r>
              <m:rPr>
                <m:sty m:val="p"/>
              </m:rPr>
              <w:rPr>
                <w:rFonts w:hint="eastAsia" w:ascii="Cambria Math" w:hAnsi="Cambria Math" w:eastAsia="宋体" w:cs="宋体"/>
                <w:kern w:val="2"/>
                <w:sz w:val="21"/>
                <w:szCs w:val="22"/>
                <w:lang w:val="en-US" w:eastAsia="zh-CN" w:bidi="ar-SA"/>
              </w:rPr>
              <m:t>x</m:t>
            </m:r>
            <m:ctrlPr>
              <w:rPr>
                <w:rFonts w:hint="eastAsia" w:ascii="Cambria Math" w:hAnsi="Cambria Math" w:eastAsia="宋体" w:cs="宋体"/>
                <w:i w:val="0"/>
                <w:kern w:val="2"/>
                <w:sz w:val="21"/>
                <w:szCs w:val="22"/>
                <w:lang w:val="en-US" w:eastAsia="zh-CN" w:bidi="ar-SA"/>
              </w:rPr>
            </m:ctrlPr>
          </m:e>
          <m:sub>
            <m:r>
              <m:rPr>
                <m:sty m:val="p"/>
              </m:rPr>
              <w:rPr>
                <w:rFonts w:hint="eastAsia" w:ascii="Cambria Math" w:hAnsi="Cambria Math" w:eastAsia="宋体" w:cs="宋体"/>
                <w:kern w:val="2"/>
                <w:sz w:val="21"/>
                <w:szCs w:val="22"/>
                <w:lang w:val="en-US" w:eastAsia="zh-CN" w:bidi="ar-SA"/>
              </w:rPr>
              <m:t>ih2</m:t>
            </m:r>
            <m:ctrlPr>
              <w:rPr>
                <w:rFonts w:hint="eastAsia" w:ascii="Cambria Math" w:hAnsi="Cambria Math" w:eastAsia="宋体" w:cs="宋体"/>
                <w:i w:val="0"/>
                <w:kern w:val="2"/>
                <w:sz w:val="21"/>
                <w:szCs w:val="22"/>
                <w:lang w:val="en-US" w:eastAsia="zh-CN" w:bidi="ar-SA"/>
              </w:rPr>
            </m:ctrlPr>
          </m:sub>
        </m:sSub>
        <m:r>
          <m:rPr>
            <m:sty m:val="p"/>
          </m:rPr>
          <w:rPr>
            <w:rFonts w:hint="eastAsia" w:ascii="Cambria Math" w:hAnsi="Cambria Math" w:eastAsia="宋体" w:cs="宋体"/>
            <w:kern w:val="2"/>
            <w:sz w:val="21"/>
            <w:szCs w:val="22"/>
            <w:lang w:val="en-US" w:eastAsia="zh-CN" w:bidi="ar-SA"/>
          </w:rPr>
          <m:t>,...,</m:t>
        </m:r>
        <m:sSub>
          <m:sSubPr>
            <m:ctrlPr>
              <w:rPr>
                <w:rFonts w:hint="eastAsia" w:ascii="Cambria Math" w:hAnsi="Cambria Math" w:eastAsia="宋体" w:cs="宋体"/>
                <w:i w:val="0"/>
                <w:kern w:val="2"/>
                <w:sz w:val="21"/>
                <w:szCs w:val="22"/>
                <w:lang w:val="en-US" w:eastAsia="zh-CN" w:bidi="ar-SA"/>
              </w:rPr>
            </m:ctrlPr>
          </m:sSubPr>
          <m:e>
            <m:r>
              <m:rPr>
                <m:sty m:val="p"/>
              </m:rPr>
              <w:rPr>
                <w:rFonts w:hint="eastAsia" w:ascii="Cambria Math" w:hAnsi="Cambria Math" w:eastAsia="宋体" w:cs="宋体"/>
                <w:kern w:val="2"/>
                <w:sz w:val="21"/>
                <w:szCs w:val="22"/>
                <w:lang w:val="en-US" w:eastAsia="zh-CN" w:bidi="ar-SA"/>
              </w:rPr>
              <m:t>x</m:t>
            </m:r>
            <m:ctrlPr>
              <w:rPr>
                <w:rFonts w:hint="eastAsia" w:ascii="Cambria Math" w:hAnsi="Cambria Math" w:eastAsia="宋体" w:cs="宋体"/>
                <w:i w:val="0"/>
                <w:kern w:val="2"/>
                <w:sz w:val="21"/>
                <w:szCs w:val="22"/>
                <w:lang w:val="en-US" w:eastAsia="zh-CN" w:bidi="ar-SA"/>
              </w:rPr>
            </m:ctrlPr>
          </m:e>
          <m:sub>
            <m:r>
              <m:rPr>
                <m:sty m:val="p"/>
              </m:rPr>
              <w:rPr>
                <w:rFonts w:hint="eastAsia" w:ascii="Cambria Math" w:hAnsi="Cambria Math" w:eastAsia="宋体" w:cs="宋体"/>
                <w:kern w:val="2"/>
                <w:sz w:val="21"/>
                <w:szCs w:val="22"/>
                <w:lang w:val="en-US" w:eastAsia="zh-CN" w:bidi="ar-SA"/>
              </w:rPr>
              <m:t>iln</m:t>
            </m:r>
            <m:ctrlPr>
              <w:rPr>
                <w:rFonts w:hint="eastAsia" w:ascii="Cambria Math" w:hAnsi="Cambria Math" w:eastAsia="宋体" w:cs="宋体"/>
                <w:i w:val="0"/>
                <w:kern w:val="2"/>
                <w:sz w:val="21"/>
                <w:szCs w:val="22"/>
                <w:lang w:val="en-US" w:eastAsia="zh-CN" w:bidi="ar-SA"/>
              </w:rPr>
            </m:ctrlPr>
          </m:sub>
        </m:sSub>
        <m:r>
          <m:rPr>
            <m:sty m:val="p"/>
          </m:rPr>
          <w:rPr>
            <w:rFonts w:hint="eastAsia" w:ascii="Cambria Math" w:hAnsi="Cambria Math" w:eastAsia="宋体" w:cs="宋体"/>
            <w:kern w:val="2"/>
            <w:sz w:val="21"/>
            <w:szCs w:val="22"/>
            <w:lang w:val="en-US" w:eastAsia="zh-CN" w:bidi="ar-SA"/>
          </w:rPr>
          <m:t>,</m:t>
        </m:r>
        <m:sSub>
          <m:sSubPr>
            <m:ctrlPr>
              <w:rPr>
                <w:rFonts w:hint="eastAsia" w:ascii="Cambria Math" w:hAnsi="Cambria Math" w:eastAsia="宋体" w:cs="宋体"/>
                <w:i w:val="0"/>
                <w:kern w:val="2"/>
                <w:sz w:val="21"/>
                <w:szCs w:val="22"/>
                <w:lang w:val="en-US" w:eastAsia="zh-CN" w:bidi="ar-SA"/>
              </w:rPr>
            </m:ctrlPr>
          </m:sSubPr>
          <m:e>
            <m:r>
              <m:rPr>
                <m:sty m:val="p"/>
              </m:rPr>
              <w:rPr>
                <w:rFonts w:hint="eastAsia" w:ascii="Cambria Math" w:hAnsi="Cambria Math" w:eastAsia="宋体" w:cs="宋体"/>
                <w:kern w:val="2"/>
                <w:sz w:val="21"/>
                <w:szCs w:val="22"/>
                <w:lang w:val="en-US" w:eastAsia="zh-CN" w:bidi="ar-SA"/>
              </w:rPr>
              <m:t>x</m:t>
            </m:r>
            <m:ctrlPr>
              <w:rPr>
                <w:rFonts w:hint="eastAsia" w:ascii="Cambria Math" w:hAnsi="Cambria Math" w:eastAsia="宋体" w:cs="宋体"/>
                <w:i w:val="0"/>
                <w:kern w:val="2"/>
                <w:sz w:val="21"/>
                <w:szCs w:val="22"/>
                <w:lang w:val="en-US" w:eastAsia="zh-CN" w:bidi="ar-SA"/>
              </w:rPr>
            </m:ctrlPr>
          </m:e>
          <m:sub>
            <m:r>
              <m:rPr>
                <m:sty m:val="p"/>
              </m:rPr>
              <w:rPr>
                <w:rFonts w:hint="eastAsia" w:ascii="Cambria Math" w:hAnsi="Cambria Math" w:eastAsia="宋体" w:cs="宋体"/>
                <w:kern w:val="2"/>
                <w:sz w:val="21"/>
                <w:szCs w:val="22"/>
                <w:lang w:val="en-US" w:eastAsia="zh-CN" w:bidi="ar-SA"/>
              </w:rPr>
              <m:t>ihn</m:t>
            </m:r>
            <m:ctrlPr>
              <w:rPr>
                <w:rFonts w:hint="eastAsia" w:ascii="Cambria Math" w:hAnsi="Cambria Math" w:eastAsia="宋体" w:cs="宋体"/>
                <w:i w:val="0"/>
                <w:kern w:val="2"/>
                <w:sz w:val="21"/>
                <w:szCs w:val="22"/>
                <w:lang w:val="en-US" w:eastAsia="zh-CN" w:bidi="ar-SA"/>
              </w:rPr>
            </m:ctrlPr>
          </m:sub>
        </m:sSub>
        <m:r>
          <m:rPr>
            <m:sty m:val="p"/>
          </m:rPr>
          <w:rPr>
            <w:rFonts w:hint="eastAsia" w:ascii="Cambria Math" w:hAnsi="Cambria Math" w:eastAsia="宋体" w:cs="宋体"/>
            <w:kern w:val="2"/>
            <w:sz w:val="21"/>
            <w:szCs w:val="22"/>
            <w:lang w:val="en-US" w:eastAsia="zh-CN" w:bidi="ar-SA"/>
          </w:rPr>
          <m:t>)</m:t>
        </m:r>
      </m:oMath>
      <w:r>
        <w:rPr>
          <w:rFonts w:hint="eastAsia" w:ascii="宋体" w:hAnsi="宋体" w:eastAsia="宋体" w:cs="宋体"/>
          <w:i w:val="0"/>
          <w:kern w:val="2"/>
          <w:sz w:val="21"/>
          <w:szCs w:val="22"/>
          <w:lang w:val="en-US" w:eastAsia="zh-CN" w:bidi="ar-SA"/>
        </w:rPr>
        <w:t>。</w:t>
      </w:r>
    </w:p>
    <w:p>
      <w:pPr>
        <w:ind w:left="7" w:right="17" w:firstLine="480"/>
        <w:rPr>
          <w:rFonts w:hint="eastAsia" w:ascii="宋体" w:hAnsi="宋体" w:eastAsia="宋体" w:cs="宋体"/>
          <w:lang w:val="en-US" w:eastAsia="zh-CN"/>
        </w:rPr>
      </w:pPr>
      <w:r>
        <w:rPr>
          <w:rFonts w:hint="eastAsia" w:ascii="宋体" w:hAnsi="宋体" w:eastAsia="宋体" w:cs="宋体"/>
          <w:lang w:eastAsia="zh-Hans"/>
        </w:rPr>
        <w:t>其中</w:t>
      </w:r>
      <m:oMath>
        <m:d>
          <m:dPr>
            <m:begChr m:val="{"/>
            <m:endChr m:val=""/>
            <m:ctrlPr>
              <w:rPr>
                <w:rFonts w:hint="eastAsia" w:ascii="Cambria Math" w:hAnsi="Cambria Math" w:eastAsia="宋体" w:cs="宋体"/>
                <w:i/>
              </w:rPr>
            </m:ctrlPr>
          </m:dPr>
          <m:e>
            <m:eqArr>
              <m:eqArrPr>
                <m:ctrlPr>
                  <w:rPr>
                    <w:rFonts w:hint="eastAsia" w:ascii="Cambria Math" w:hAnsi="Cambria Math" w:eastAsia="宋体" w:cs="宋体"/>
                    <w:i/>
                  </w:rPr>
                </m:ctrlPr>
              </m:eqArrPr>
              <m:e>
                <m:sSub>
                  <m:sSubPr>
                    <m:ctrlPr>
                      <w:rPr>
                        <w:rFonts w:hint="eastAsia" w:ascii="Cambria Math" w:hAnsi="Cambria Math" w:eastAsia="宋体" w:cs="宋体"/>
                        <w:i/>
                      </w:rPr>
                    </m:ctrlPr>
                  </m:sSubPr>
                  <m:e>
                    <m:r>
                      <m:rPr/>
                      <w:rPr>
                        <w:rFonts w:hint="eastAsia" w:ascii="Cambria Math" w:hAnsi="Cambria Math" w:eastAsia="宋体" w:cs="宋体"/>
                        <w:lang w:val="en-US" w:eastAsia="zh-CN"/>
                      </w:rPr>
                      <m:t>x</m:t>
                    </m:r>
                    <m:ctrlPr>
                      <w:rPr>
                        <w:rFonts w:hint="eastAsia" w:ascii="Cambria Math" w:hAnsi="Cambria Math" w:eastAsia="宋体" w:cs="宋体"/>
                        <w:i/>
                      </w:rPr>
                    </m:ctrlPr>
                  </m:e>
                  <m:sub>
                    <m:r>
                      <m:rPr/>
                      <w:rPr>
                        <w:rFonts w:hint="eastAsia" w:ascii="Cambria Math" w:hAnsi="Cambria Math" w:eastAsia="宋体" w:cs="宋体"/>
                        <w:lang w:val="en-US" w:eastAsia="zh-CN"/>
                      </w:rPr>
                      <m:t>lij</m:t>
                    </m:r>
                    <m:ctrlPr>
                      <w:rPr>
                        <w:rFonts w:hint="eastAsia" w:ascii="Cambria Math" w:hAnsi="Cambria Math" w:eastAsia="宋体" w:cs="宋体"/>
                        <w:i/>
                      </w:rPr>
                    </m:ctrlPr>
                  </m:sub>
                </m:sSub>
                <m:r>
                  <m:rPr/>
                  <w:rPr>
                    <w:rFonts w:hint="eastAsia" w:ascii="Cambria Math" w:hAnsi="Cambria Math" w:eastAsia="宋体" w:cs="宋体"/>
                    <w:lang w:val="en-US" w:eastAsia="zh-CN"/>
                  </w:rPr>
                  <m:t>=</m:t>
                </m:r>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Con</m:t>
                    </m:r>
                    <m:ctrlPr>
                      <w:rPr>
                        <w:rFonts w:hint="eastAsia" w:ascii="Cambria Math" w:hAnsi="Cambria Math" w:eastAsia="宋体" w:cs="宋体"/>
                        <w:i/>
                        <w:lang w:val="en-US" w:eastAsia="zh-CN"/>
                      </w:rPr>
                    </m:ctrlPr>
                  </m:e>
                  <m:sub>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j</m:t>
                        </m:r>
                        <m:ctrlPr>
                          <w:rPr>
                            <w:rFonts w:hint="eastAsia" w:ascii="Cambria Math" w:hAnsi="Cambria Math" w:eastAsia="宋体" w:cs="宋体"/>
                            <w:i/>
                            <w:lang w:val="en-US" w:eastAsia="zh-CN"/>
                          </w:rPr>
                        </m:ctrlPr>
                      </m:e>
                      <m:sub>
                        <m:r>
                          <m:rPr/>
                          <w:rPr>
                            <w:rFonts w:hint="eastAsia" w:ascii="Cambria Math" w:hAnsi="Cambria Math" w:eastAsia="宋体" w:cs="宋体"/>
                            <w:lang w:val="en-US" w:eastAsia="zh-CN"/>
                          </w:rPr>
                          <m:t>min</m:t>
                        </m:r>
                        <m:ctrlPr>
                          <w:rPr>
                            <w:rFonts w:hint="eastAsia" w:ascii="Cambria Math" w:hAnsi="Cambria Math" w:eastAsia="宋体" w:cs="宋体"/>
                            <w:i/>
                            <w:lang w:val="en-US" w:eastAsia="zh-CN"/>
                          </w:rPr>
                        </m:ctrlPr>
                      </m:sub>
                    </m:sSub>
                    <m:ctrlPr>
                      <w:rPr>
                        <w:rFonts w:hint="eastAsia" w:ascii="Cambria Math" w:hAnsi="Cambria Math" w:eastAsia="宋体" w:cs="宋体"/>
                        <w:i/>
                        <w:lang w:val="en-US" w:eastAsia="zh-CN"/>
                      </w:rPr>
                    </m:ctrlPr>
                  </m:sub>
                </m:sSub>
                <m:r>
                  <m:rPr/>
                  <w:rPr>
                    <w:rFonts w:hint="eastAsia" w:ascii="Cambria Math" w:hAnsi="Cambria Math" w:eastAsia="宋体" w:cs="宋体"/>
                    <w:lang w:val="en-US" w:eastAsia="zh-CN"/>
                  </w:rPr>
                  <m:t>+rand</m:t>
                </m:r>
                <m:r>
                  <m:rPr/>
                  <w:rPr>
                    <w:rFonts w:hint="eastAsia" w:ascii="Cambria Math" w:hAnsi="Cambria Math" w:eastAsia="宋体" w:cs="宋体"/>
                    <w:lang w:val="en-US"/>
                  </w:rPr>
                  <m:t>×</m:t>
                </m:r>
                <m:r>
                  <m:rPr/>
                  <w:rPr>
                    <w:rFonts w:hint="eastAsia" w:ascii="Cambria Math" w:hAnsi="Cambria Math" w:eastAsia="宋体" w:cs="宋体"/>
                    <w:lang w:val="en-US" w:eastAsia="zh-CN"/>
                  </w:rPr>
                  <m:t>(</m:t>
                </m:r>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Con</m:t>
                    </m:r>
                    <m:ctrlPr>
                      <w:rPr>
                        <w:rFonts w:hint="eastAsia" w:ascii="Cambria Math" w:hAnsi="Cambria Math" w:eastAsia="宋体" w:cs="宋体"/>
                        <w:i/>
                        <w:lang w:val="en-US" w:eastAsia="zh-CN"/>
                      </w:rPr>
                    </m:ctrlPr>
                  </m:e>
                  <m:sub>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j</m:t>
                        </m:r>
                        <m:ctrlPr>
                          <w:rPr>
                            <w:rFonts w:hint="eastAsia" w:ascii="Cambria Math" w:hAnsi="Cambria Math" w:eastAsia="宋体" w:cs="宋体"/>
                            <w:i/>
                            <w:lang w:val="en-US" w:eastAsia="zh-CN"/>
                          </w:rPr>
                        </m:ctrlPr>
                      </m:e>
                      <m:sub>
                        <m:r>
                          <m:rPr/>
                          <w:rPr>
                            <w:rFonts w:hint="eastAsia" w:ascii="Cambria Math" w:hAnsi="Cambria Math" w:eastAsia="宋体" w:cs="宋体"/>
                            <w:lang w:val="en-US" w:eastAsia="zh-CN"/>
                          </w:rPr>
                          <m:t>max</m:t>
                        </m:r>
                        <m:ctrlPr>
                          <w:rPr>
                            <w:rFonts w:hint="eastAsia" w:ascii="Cambria Math" w:hAnsi="Cambria Math" w:eastAsia="宋体" w:cs="宋体"/>
                            <w:i/>
                            <w:lang w:val="en-US" w:eastAsia="zh-CN"/>
                          </w:rPr>
                        </m:ctrlPr>
                      </m:sub>
                    </m:sSub>
                    <m:ctrlPr>
                      <w:rPr>
                        <w:rFonts w:hint="eastAsia" w:ascii="Cambria Math" w:hAnsi="Cambria Math" w:eastAsia="宋体" w:cs="宋体"/>
                        <w:i/>
                        <w:lang w:val="en-US" w:eastAsia="zh-CN"/>
                      </w:rPr>
                    </m:ctrlPr>
                  </m:sub>
                </m:sSub>
                <m:r>
                  <m:rPr/>
                  <w:rPr>
                    <w:rFonts w:hint="eastAsia" w:ascii="Cambria Math" w:hAnsi="Cambria Math" w:eastAsia="宋体" w:cs="宋体"/>
                    <w:lang w:val="en-US" w:eastAsia="zh-CN"/>
                  </w:rPr>
                  <m:t>−</m:t>
                </m:r>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Con</m:t>
                    </m:r>
                    <m:ctrlPr>
                      <w:rPr>
                        <w:rFonts w:hint="eastAsia" w:ascii="Cambria Math" w:hAnsi="Cambria Math" w:eastAsia="宋体" w:cs="宋体"/>
                        <w:i/>
                        <w:lang w:val="en-US" w:eastAsia="zh-CN"/>
                      </w:rPr>
                    </m:ctrlPr>
                  </m:e>
                  <m:sub>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j</m:t>
                        </m:r>
                        <m:ctrlPr>
                          <w:rPr>
                            <w:rFonts w:hint="eastAsia" w:ascii="Cambria Math" w:hAnsi="Cambria Math" w:eastAsia="宋体" w:cs="宋体"/>
                            <w:i/>
                            <w:lang w:val="en-US" w:eastAsia="zh-CN"/>
                          </w:rPr>
                        </m:ctrlPr>
                      </m:e>
                      <m:sub>
                        <m:r>
                          <m:rPr/>
                          <w:rPr>
                            <w:rFonts w:hint="eastAsia" w:ascii="Cambria Math" w:hAnsi="Cambria Math" w:eastAsia="宋体" w:cs="宋体"/>
                            <w:lang w:val="en-US" w:eastAsia="zh-CN"/>
                          </w:rPr>
                          <m:t>min</m:t>
                        </m:r>
                        <m:ctrlPr>
                          <w:rPr>
                            <w:rFonts w:hint="eastAsia" w:ascii="Cambria Math" w:hAnsi="Cambria Math" w:eastAsia="宋体" w:cs="宋体"/>
                            <w:i/>
                            <w:lang w:val="en-US" w:eastAsia="zh-CN"/>
                          </w:rPr>
                        </m:ctrlPr>
                      </m:sub>
                    </m:sSub>
                    <m:ctrlPr>
                      <w:rPr>
                        <w:rFonts w:hint="eastAsia" w:ascii="Cambria Math" w:hAnsi="Cambria Math" w:eastAsia="宋体" w:cs="宋体"/>
                        <w:i/>
                        <w:lang w:val="en-US" w:eastAsia="zh-CN"/>
                      </w:rPr>
                    </m:ctrlPr>
                  </m:sub>
                </m:sSub>
                <m:r>
                  <m:rPr/>
                  <w:rPr>
                    <w:rFonts w:hint="eastAsia" w:ascii="Cambria Math" w:hAnsi="Cambria Math" w:eastAsia="宋体" w:cs="宋体"/>
                    <w:lang w:val="en-US" w:eastAsia="zh-CN"/>
                  </w:rPr>
                  <m:t>)</m:t>
                </m:r>
                <m:ctrlPr>
                  <w:rPr>
                    <w:rFonts w:hint="eastAsia" w:ascii="Cambria Math" w:hAnsi="Cambria Math" w:eastAsia="宋体" w:cs="宋体"/>
                    <w:i/>
                  </w:rPr>
                </m:ctrlPr>
              </m:e>
              <m:e>
                <m:sSub>
                  <m:sSubPr>
                    <m:ctrlPr>
                      <w:rPr>
                        <w:rFonts w:hint="eastAsia" w:ascii="Cambria Math" w:hAnsi="Cambria Math" w:eastAsia="宋体" w:cs="宋体"/>
                        <w:i/>
                      </w:rPr>
                    </m:ctrlPr>
                  </m:sSubPr>
                  <m:e>
                    <m:r>
                      <m:rPr/>
                      <w:rPr>
                        <w:rFonts w:hint="eastAsia" w:ascii="Cambria Math" w:hAnsi="Cambria Math" w:eastAsia="宋体" w:cs="宋体"/>
                        <w:lang w:val="en-US" w:eastAsia="zh-CN"/>
                      </w:rPr>
                      <m:t>x</m:t>
                    </m:r>
                    <m:ctrlPr>
                      <w:rPr>
                        <w:rFonts w:hint="eastAsia" w:ascii="Cambria Math" w:hAnsi="Cambria Math" w:eastAsia="宋体" w:cs="宋体"/>
                        <w:i/>
                      </w:rPr>
                    </m:ctrlPr>
                  </m:e>
                  <m:sub>
                    <m:r>
                      <m:rPr/>
                      <w:rPr>
                        <w:rFonts w:hint="eastAsia" w:ascii="Cambria Math" w:hAnsi="Cambria Math" w:eastAsia="宋体" w:cs="宋体"/>
                        <w:lang w:val="en-US" w:eastAsia="zh-CN"/>
                      </w:rPr>
                      <m:t>ℎij</m:t>
                    </m:r>
                    <m:ctrlPr>
                      <w:rPr>
                        <w:rFonts w:hint="eastAsia" w:ascii="Cambria Math" w:hAnsi="Cambria Math" w:eastAsia="宋体" w:cs="宋体"/>
                        <w:i/>
                      </w:rPr>
                    </m:ctrlPr>
                  </m:sub>
                </m:sSub>
                <m:r>
                  <m:rPr/>
                  <w:rPr>
                    <w:rFonts w:hint="eastAsia" w:ascii="Cambria Math" w:hAnsi="Cambria Math" w:eastAsia="宋体" w:cs="宋体"/>
                    <w:lang w:val="en-US" w:eastAsia="zh-CN"/>
                  </w:rPr>
                  <m:t>=</m:t>
                </m:r>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Con</m:t>
                    </m:r>
                    <m:ctrlPr>
                      <w:rPr>
                        <w:rFonts w:hint="eastAsia" w:ascii="Cambria Math" w:hAnsi="Cambria Math" w:eastAsia="宋体" w:cs="宋体"/>
                        <w:i/>
                        <w:lang w:val="en-US" w:eastAsia="zh-CN"/>
                      </w:rPr>
                    </m:ctrlPr>
                  </m:e>
                  <m:sub>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j</m:t>
                        </m:r>
                        <m:ctrlPr>
                          <w:rPr>
                            <w:rFonts w:hint="eastAsia" w:ascii="Cambria Math" w:hAnsi="Cambria Math" w:eastAsia="宋体" w:cs="宋体"/>
                            <w:i/>
                            <w:lang w:val="en-US" w:eastAsia="zh-CN"/>
                          </w:rPr>
                        </m:ctrlPr>
                      </m:e>
                      <m:sub>
                        <m:r>
                          <m:rPr/>
                          <w:rPr>
                            <w:rFonts w:hint="eastAsia" w:ascii="Cambria Math" w:hAnsi="Cambria Math" w:eastAsia="宋体" w:cs="宋体"/>
                            <w:lang w:val="en-US" w:eastAsia="zh-CN"/>
                          </w:rPr>
                          <m:t>min</m:t>
                        </m:r>
                        <m:ctrlPr>
                          <w:rPr>
                            <w:rFonts w:hint="eastAsia" w:ascii="Cambria Math" w:hAnsi="Cambria Math" w:eastAsia="宋体" w:cs="宋体"/>
                            <w:i/>
                            <w:lang w:val="en-US" w:eastAsia="zh-CN"/>
                          </w:rPr>
                        </m:ctrlPr>
                      </m:sub>
                    </m:sSub>
                    <m:ctrlPr>
                      <w:rPr>
                        <w:rFonts w:hint="eastAsia" w:ascii="Cambria Math" w:hAnsi="Cambria Math" w:eastAsia="宋体" w:cs="宋体"/>
                        <w:i/>
                        <w:lang w:val="en-US" w:eastAsia="zh-CN"/>
                      </w:rPr>
                    </m:ctrlPr>
                  </m:sub>
                </m:sSub>
                <m:r>
                  <m:rPr/>
                  <w:rPr>
                    <w:rFonts w:hint="eastAsia" w:ascii="Cambria Math" w:hAnsi="Cambria Math" w:eastAsia="宋体" w:cs="宋体"/>
                    <w:lang w:val="en-US" w:eastAsia="zh-CN"/>
                  </w:rPr>
                  <m:t>−rand</m:t>
                </m:r>
                <m:r>
                  <m:rPr/>
                  <w:rPr>
                    <w:rFonts w:hint="eastAsia" w:ascii="Cambria Math" w:hAnsi="Cambria Math" w:eastAsia="宋体" w:cs="宋体"/>
                    <w:lang w:val="en-US"/>
                  </w:rPr>
                  <m:t>×</m:t>
                </m:r>
                <m:r>
                  <m:rPr/>
                  <w:rPr>
                    <w:rFonts w:hint="eastAsia" w:ascii="Cambria Math" w:hAnsi="Cambria Math" w:eastAsia="宋体" w:cs="宋体"/>
                    <w:lang w:val="en-US" w:eastAsia="zh-CN"/>
                  </w:rPr>
                  <m:t>(</m:t>
                </m:r>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Con</m:t>
                    </m:r>
                    <m:ctrlPr>
                      <w:rPr>
                        <w:rFonts w:hint="eastAsia" w:ascii="Cambria Math" w:hAnsi="Cambria Math" w:eastAsia="宋体" w:cs="宋体"/>
                        <w:i/>
                        <w:lang w:val="en-US" w:eastAsia="zh-CN"/>
                      </w:rPr>
                    </m:ctrlPr>
                  </m:e>
                  <m:sub>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j</m:t>
                        </m:r>
                        <m:ctrlPr>
                          <w:rPr>
                            <w:rFonts w:hint="eastAsia" w:ascii="Cambria Math" w:hAnsi="Cambria Math" w:eastAsia="宋体" w:cs="宋体"/>
                            <w:i/>
                            <w:lang w:val="en-US" w:eastAsia="zh-CN"/>
                          </w:rPr>
                        </m:ctrlPr>
                      </m:e>
                      <m:sub>
                        <m:r>
                          <m:rPr/>
                          <w:rPr>
                            <w:rFonts w:hint="eastAsia" w:ascii="Cambria Math" w:hAnsi="Cambria Math" w:eastAsia="宋体" w:cs="宋体"/>
                            <w:lang w:val="en-US" w:eastAsia="zh-CN"/>
                          </w:rPr>
                          <m:t>max</m:t>
                        </m:r>
                        <m:ctrlPr>
                          <w:rPr>
                            <w:rFonts w:hint="eastAsia" w:ascii="Cambria Math" w:hAnsi="Cambria Math" w:eastAsia="宋体" w:cs="宋体"/>
                            <w:i/>
                            <w:lang w:val="en-US" w:eastAsia="zh-CN"/>
                          </w:rPr>
                        </m:ctrlPr>
                      </m:sub>
                    </m:sSub>
                    <m:ctrlPr>
                      <w:rPr>
                        <w:rFonts w:hint="eastAsia" w:ascii="Cambria Math" w:hAnsi="Cambria Math" w:eastAsia="宋体" w:cs="宋体"/>
                        <w:i/>
                        <w:lang w:val="en-US" w:eastAsia="zh-CN"/>
                      </w:rPr>
                    </m:ctrlPr>
                  </m:sub>
                </m:sSub>
                <m:r>
                  <m:rPr/>
                  <w:rPr>
                    <w:rFonts w:hint="eastAsia" w:ascii="Cambria Math" w:hAnsi="Cambria Math" w:eastAsia="宋体" w:cs="宋体"/>
                    <w:lang w:val="en-US" w:eastAsia="zh-CN"/>
                  </w:rPr>
                  <m:t>−</m:t>
                </m:r>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Con</m:t>
                    </m:r>
                    <m:ctrlPr>
                      <w:rPr>
                        <w:rFonts w:hint="eastAsia" w:ascii="Cambria Math" w:hAnsi="Cambria Math" w:eastAsia="宋体" w:cs="宋体"/>
                        <w:i/>
                        <w:lang w:val="en-US" w:eastAsia="zh-CN"/>
                      </w:rPr>
                    </m:ctrlPr>
                  </m:e>
                  <m:sub>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j</m:t>
                        </m:r>
                        <m:ctrlPr>
                          <w:rPr>
                            <w:rFonts w:hint="eastAsia" w:ascii="Cambria Math" w:hAnsi="Cambria Math" w:eastAsia="宋体" w:cs="宋体"/>
                            <w:i/>
                            <w:lang w:val="en-US" w:eastAsia="zh-CN"/>
                          </w:rPr>
                        </m:ctrlPr>
                      </m:e>
                      <m:sub>
                        <m:r>
                          <m:rPr/>
                          <w:rPr>
                            <w:rFonts w:hint="eastAsia" w:ascii="Cambria Math" w:hAnsi="Cambria Math" w:eastAsia="宋体" w:cs="宋体"/>
                            <w:lang w:val="en-US" w:eastAsia="zh-CN"/>
                          </w:rPr>
                          <m:t>min</m:t>
                        </m:r>
                        <m:ctrlPr>
                          <w:rPr>
                            <w:rFonts w:hint="eastAsia" w:ascii="Cambria Math" w:hAnsi="Cambria Math" w:eastAsia="宋体" w:cs="宋体"/>
                            <w:i/>
                            <w:lang w:val="en-US" w:eastAsia="zh-CN"/>
                          </w:rPr>
                        </m:ctrlPr>
                      </m:sub>
                    </m:sSub>
                    <m:ctrlPr>
                      <w:rPr>
                        <w:rFonts w:hint="eastAsia" w:ascii="Cambria Math" w:hAnsi="Cambria Math" w:eastAsia="宋体" w:cs="宋体"/>
                        <w:i/>
                        <w:lang w:val="en-US" w:eastAsia="zh-CN"/>
                      </w:rPr>
                    </m:ctrlPr>
                  </m:sub>
                </m:sSub>
                <m:r>
                  <m:rPr/>
                  <w:rPr>
                    <w:rFonts w:hint="eastAsia" w:ascii="Cambria Math" w:hAnsi="Cambria Math" w:eastAsia="宋体" w:cs="宋体"/>
                    <w:lang w:val="en-US" w:eastAsia="zh-CN"/>
                  </w:rPr>
                  <m:t>)</m:t>
                </m:r>
                <m:ctrlPr>
                  <w:rPr>
                    <w:rFonts w:hint="eastAsia" w:ascii="Cambria Math" w:hAnsi="Cambria Math" w:eastAsia="宋体" w:cs="宋体"/>
                    <w:i/>
                  </w:rPr>
                </m:ctrlPr>
              </m:e>
            </m:eqArr>
            <m:ctrlPr>
              <w:rPr>
                <w:rFonts w:hint="eastAsia" w:ascii="Cambria Math" w:hAnsi="Cambria Math" w:eastAsia="宋体" w:cs="宋体"/>
                <w:i/>
              </w:rPr>
            </m:ctrlPr>
          </m:e>
        </m:d>
      </m:oMath>
      <w:r>
        <w:rPr>
          <w:rFonts w:hint="eastAsia" w:ascii="宋体" w:hAnsi="宋体" w:eastAsia="宋体" w:cs="宋体"/>
          <w:lang w:eastAsia="zh-Hans"/>
        </w:rPr>
        <w:t>为第i只蝙幅在第j个评价指标上的下限和上限</w:t>
      </w:r>
      <w:r>
        <w:rPr>
          <w:rFonts w:hint="eastAsia" w:ascii="宋体" w:hAnsi="宋体" w:eastAsia="宋体" w:cs="宋体"/>
          <w:lang w:eastAsia="zh-CN"/>
        </w:rPr>
        <w:t>。</w:t>
      </w:r>
    </w:p>
    <w:p>
      <w:pPr>
        <w:ind w:left="7" w:right="17" w:firstLine="480"/>
        <w:rPr>
          <w:rFonts w:hint="eastAsia" w:ascii="宋体" w:hAnsi="宋体" w:eastAsia="宋体" w:cs="宋体"/>
          <w:lang w:val="en-US" w:eastAsia="zh-CN"/>
        </w:rPr>
      </w:pPr>
      <w:r>
        <w:rPr>
          <w:rFonts w:hint="eastAsia" w:ascii="宋体" w:hAnsi="宋体" w:eastAsia="宋体" w:cs="宋体"/>
          <w:lang w:eastAsia="zh-Hans"/>
        </w:rPr>
        <w:t>初始速度</w:t>
      </w:r>
      <m:oMath>
        <m:r>
          <m:rPr>
            <m:sty m:val="p"/>
          </m:rPr>
          <w:rPr>
            <w:rFonts w:hint="eastAsia" w:ascii="Cambria Math" w:hAnsi="Cambria Math" w:eastAsia="宋体" w:cs="宋体"/>
            <w:kern w:val="2"/>
            <w:sz w:val="21"/>
            <w:szCs w:val="22"/>
            <w:lang w:val="en-US" w:eastAsia="zh-CN" w:bidi="ar-SA"/>
          </w:rPr>
          <m:t>(</m:t>
        </m:r>
        <m:sSub>
          <m:sSubPr>
            <m:ctrlPr>
              <w:rPr>
                <w:rFonts w:hint="eastAsia" w:ascii="Cambria Math" w:hAnsi="Cambria Math" w:eastAsia="宋体" w:cs="宋体"/>
                <w:kern w:val="2"/>
                <w:sz w:val="21"/>
                <w:szCs w:val="22"/>
                <w:lang w:val="en-US" w:eastAsia="zh-CN" w:bidi="ar-SA"/>
              </w:rPr>
            </m:ctrlPr>
          </m:sSubPr>
          <m:e>
            <m:r>
              <m:rPr>
                <m:sty m:val="p"/>
              </m:rPr>
              <w:rPr>
                <w:rFonts w:hint="eastAsia" w:ascii="Cambria Math" w:hAnsi="Cambria Math" w:eastAsia="宋体" w:cs="宋体"/>
                <w:kern w:val="2"/>
                <w:sz w:val="21"/>
                <w:szCs w:val="22"/>
                <w:lang w:val="en-US" w:eastAsia="zh-CN" w:bidi="ar-SA"/>
              </w:rPr>
              <m:t>v</m:t>
            </m:r>
            <m:ctrlPr>
              <w:rPr>
                <w:rFonts w:hint="eastAsia" w:ascii="Cambria Math" w:hAnsi="Cambria Math" w:eastAsia="宋体" w:cs="宋体"/>
                <w:kern w:val="2"/>
                <w:sz w:val="21"/>
                <w:szCs w:val="22"/>
                <w:lang w:val="en-US" w:eastAsia="zh-CN" w:bidi="ar-SA"/>
              </w:rPr>
            </m:ctrlPr>
          </m:e>
          <m:sub>
            <m:r>
              <m:rPr>
                <m:sty m:val="p"/>
              </m:rPr>
              <w:rPr>
                <w:rFonts w:hint="eastAsia" w:ascii="Cambria Math" w:hAnsi="Cambria Math" w:eastAsia="宋体" w:cs="宋体"/>
                <w:kern w:val="2"/>
                <w:sz w:val="21"/>
                <w:szCs w:val="22"/>
                <w:lang w:val="en-US" w:eastAsia="zh-CN" w:bidi="ar-SA"/>
              </w:rPr>
              <m:t>li1</m:t>
            </m:r>
            <m:ctrlPr>
              <w:rPr>
                <w:rFonts w:hint="eastAsia" w:ascii="Cambria Math" w:hAnsi="Cambria Math" w:eastAsia="宋体" w:cs="宋体"/>
                <w:kern w:val="2"/>
                <w:sz w:val="21"/>
                <w:szCs w:val="22"/>
                <w:lang w:val="en-US" w:eastAsia="zh-CN" w:bidi="ar-SA"/>
              </w:rPr>
            </m:ctrlPr>
          </m:sub>
        </m:sSub>
        <m:r>
          <m:rPr>
            <m:sty m:val="p"/>
          </m:rPr>
          <w:rPr>
            <w:rFonts w:hint="eastAsia" w:ascii="Cambria Math" w:hAnsi="Cambria Math" w:eastAsia="宋体" w:cs="宋体"/>
            <w:kern w:val="2"/>
            <w:sz w:val="21"/>
            <w:szCs w:val="22"/>
            <w:lang w:val="en-US" w:eastAsia="zh-CN" w:bidi="ar-SA"/>
          </w:rPr>
          <m:t>,</m:t>
        </m:r>
        <m:sSub>
          <m:sSubPr>
            <m:ctrlPr>
              <w:rPr>
                <w:rFonts w:hint="eastAsia" w:ascii="Cambria Math" w:hAnsi="Cambria Math" w:eastAsia="宋体" w:cs="宋体"/>
                <w:i w:val="0"/>
                <w:kern w:val="2"/>
                <w:sz w:val="21"/>
                <w:szCs w:val="22"/>
                <w:lang w:val="en-US" w:eastAsia="zh-CN" w:bidi="ar-SA"/>
              </w:rPr>
            </m:ctrlPr>
          </m:sSubPr>
          <m:e>
            <m:r>
              <m:rPr>
                <m:sty m:val="p"/>
              </m:rPr>
              <w:rPr>
                <w:rFonts w:hint="eastAsia" w:ascii="Cambria Math" w:hAnsi="Cambria Math" w:eastAsia="宋体" w:cs="宋体"/>
                <w:kern w:val="2"/>
                <w:sz w:val="21"/>
                <w:szCs w:val="22"/>
                <w:lang w:val="en-US" w:eastAsia="zh-CN" w:bidi="ar-SA"/>
              </w:rPr>
              <m:t>v</m:t>
            </m:r>
            <m:ctrlPr>
              <w:rPr>
                <w:rFonts w:hint="eastAsia" w:ascii="Cambria Math" w:hAnsi="Cambria Math" w:eastAsia="宋体" w:cs="宋体"/>
                <w:i w:val="0"/>
                <w:kern w:val="2"/>
                <w:sz w:val="21"/>
                <w:szCs w:val="22"/>
                <w:lang w:val="en-US" w:eastAsia="zh-CN" w:bidi="ar-SA"/>
              </w:rPr>
            </m:ctrlPr>
          </m:e>
          <m:sub>
            <m:r>
              <m:rPr>
                <m:sty m:val="p"/>
              </m:rPr>
              <w:rPr>
                <w:rFonts w:hint="eastAsia" w:ascii="Cambria Math" w:hAnsi="Cambria Math" w:eastAsia="宋体" w:cs="宋体"/>
                <w:kern w:val="2"/>
                <w:sz w:val="21"/>
                <w:szCs w:val="22"/>
                <w:lang w:val="en-US" w:eastAsia="zh-CN" w:bidi="ar-SA"/>
              </w:rPr>
              <m:t>hi1</m:t>
            </m:r>
            <m:ctrlPr>
              <w:rPr>
                <w:rFonts w:hint="eastAsia" w:ascii="Cambria Math" w:hAnsi="Cambria Math" w:eastAsia="宋体" w:cs="宋体"/>
                <w:i w:val="0"/>
                <w:kern w:val="2"/>
                <w:sz w:val="21"/>
                <w:szCs w:val="22"/>
                <w:lang w:val="en-US" w:eastAsia="zh-CN" w:bidi="ar-SA"/>
              </w:rPr>
            </m:ctrlPr>
          </m:sub>
        </m:sSub>
        <m:r>
          <m:rPr>
            <m:sty m:val="p"/>
          </m:rPr>
          <w:rPr>
            <w:rFonts w:hint="eastAsia" w:ascii="Cambria Math" w:hAnsi="Cambria Math" w:eastAsia="宋体" w:cs="宋体"/>
            <w:kern w:val="2"/>
            <w:sz w:val="21"/>
            <w:szCs w:val="22"/>
            <w:lang w:val="en-US" w:eastAsia="zh-CN" w:bidi="ar-SA"/>
          </w:rPr>
          <m:t>,</m:t>
        </m:r>
        <m:sSub>
          <m:sSubPr>
            <m:ctrlPr>
              <w:rPr>
                <w:rFonts w:hint="eastAsia" w:ascii="Cambria Math" w:hAnsi="Cambria Math" w:eastAsia="宋体" w:cs="宋体"/>
                <w:i w:val="0"/>
                <w:kern w:val="2"/>
                <w:sz w:val="21"/>
                <w:szCs w:val="22"/>
                <w:lang w:val="en-US" w:eastAsia="zh-CN" w:bidi="ar-SA"/>
              </w:rPr>
            </m:ctrlPr>
          </m:sSubPr>
          <m:e>
            <m:r>
              <m:rPr>
                <m:sty m:val="p"/>
              </m:rPr>
              <w:rPr>
                <w:rFonts w:hint="eastAsia" w:ascii="Cambria Math" w:hAnsi="Cambria Math" w:eastAsia="宋体" w:cs="宋体"/>
                <w:kern w:val="2"/>
                <w:sz w:val="21"/>
                <w:szCs w:val="22"/>
                <w:lang w:val="en-US" w:eastAsia="zh-CN" w:bidi="ar-SA"/>
              </w:rPr>
              <m:t>v</m:t>
            </m:r>
            <m:ctrlPr>
              <w:rPr>
                <w:rFonts w:hint="eastAsia" w:ascii="Cambria Math" w:hAnsi="Cambria Math" w:eastAsia="宋体" w:cs="宋体"/>
                <w:i w:val="0"/>
                <w:kern w:val="2"/>
                <w:sz w:val="21"/>
                <w:szCs w:val="22"/>
                <w:lang w:val="en-US" w:eastAsia="zh-CN" w:bidi="ar-SA"/>
              </w:rPr>
            </m:ctrlPr>
          </m:e>
          <m:sub>
            <m:r>
              <m:rPr>
                <m:sty m:val="p"/>
              </m:rPr>
              <w:rPr>
                <w:rFonts w:hint="eastAsia" w:ascii="Cambria Math" w:hAnsi="Cambria Math" w:eastAsia="宋体" w:cs="宋体"/>
                <w:kern w:val="2"/>
                <w:sz w:val="21"/>
                <w:szCs w:val="22"/>
                <w:lang w:val="en-US" w:eastAsia="zh-CN" w:bidi="ar-SA"/>
              </w:rPr>
              <m:t>li2</m:t>
            </m:r>
            <m:ctrlPr>
              <w:rPr>
                <w:rFonts w:hint="eastAsia" w:ascii="Cambria Math" w:hAnsi="Cambria Math" w:eastAsia="宋体" w:cs="宋体"/>
                <w:i w:val="0"/>
                <w:kern w:val="2"/>
                <w:sz w:val="21"/>
                <w:szCs w:val="22"/>
                <w:lang w:val="en-US" w:eastAsia="zh-CN" w:bidi="ar-SA"/>
              </w:rPr>
            </m:ctrlPr>
          </m:sub>
        </m:sSub>
        <m:r>
          <m:rPr>
            <m:sty m:val="p"/>
          </m:rPr>
          <w:rPr>
            <w:rFonts w:hint="eastAsia" w:ascii="Cambria Math" w:hAnsi="Cambria Math" w:eastAsia="宋体" w:cs="宋体"/>
            <w:kern w:val="2"/>
            <w:sz w:val="21"/>
            <w:szCs w:val="22"/>
            <w:lang w:val="en-US" w:eastAsia="zh-CN" w:bidi="ar-SA"/>
          </w:rPr>
          <m:t>,</m:t>
        </m:r>
        <m:sSub>
          <m:sSubPr>
            <m:ctrlPr>
              <w:rPr>
                <w:rFonts w:hint="eastAsia" w:ascii="Cambria Math" w:hAnsi="Cambria Math" w:eastAsia="宋体" w:cs="宋体"/>
                <w:i w:val="0"/>
                <w:kern w:val="2"/>
                <w:sz w:val="21"/>
                <w:szCs w:val="22"/>
                <w:lang w:val="en-US" w:eastAsia="zh-CN" w:bidi="ar-SA"/>
              </w:rPr>
            </m:ctrlPr>
          </m:sSubPr>
          <m:e>
            <m:r>
              <m:rPr>
                <m:sty m:val="p"/>
              </m:rPr>
              <w:rPr>
                <w:rFonts w:hint="eastAsia" w:ascii="Cambria Math" w:hAnsi="Cambria Math" w:eastAsia="宋体" w:cs="宋体"/>
                <w:kern w:val="2"/>
                <w:sz w:val="21"/>
                <w:szCs w:val="22"/>
                <w:lang w:val="en-US" w:eastAsia="zh-CN" w:bidi="ar-SA"/>
              </w:rPr>
              <m:t>v</m:t>
            </m:r>
            <m:ctrlPr>
              <w:rPr>
                <w:rFonts w:hint="eastAsia" w:ascii="Cambria Math" w:hAnsi="Cambria Math" w:eastAsia="宋体" w:cs="宋体"/>
                <w:i w:val="0"/>
                <w:kern w:val="2"/>
                <w:sz w:val="21"/>
                <w:szCs w:val="22"/>
                <w:lang w:val="en-US" w:eastAsia="zh-CN" w:bidi="ar-SA"/>
              </w:rPr>
            </m:ctrlPr>
          </m:e>
          <m:sub>
            <m:r>
              <m:rPr>
                <m:sty m:val="p"/>
              </m:rPr>
              <w:rPr>
                <w:rFonts w:hint="eastAsia" w:ascii="Cambria Math" w:hAnsi="Cambria Math" w:eastAsia="宋体" w:cs="宋体"/>
                <w:kern w:val="2"/>
                <w:sz w:val="21"/>
                <w:szCs w:val="22"/>
                <w:lang w:val="en-US" w:eastAsia="zh-CN" w:bidi="ar-SA"/>
              </w:rPr>
              <m:t>hi2</m:t>
            </m:r>
            <m:ctrlPr>
              <w:rPr>
                <w:rFonts w:hint="eastAsia" w:ascii="Cambria Math" w:hAnsi="Cambria Math" w:eastAsia="宋体" w:cs="宋体"/>
                <w:i w:val="0"/>
                <w:kern w:val="2"/>
                <w:sz w:val="21"/>
                <w:szCs w:val="22"/>
                <w:lang w:val="en-US" w:eastAsia="zh-CN" w:bidi="ar-SA"/>
              </w:rPr>
            </m:ctrlPr>
          </m:sub>
        </m:sSub>
        <m:r>
          <m:rPr>
            <m:sty m:val="p"/>
          </m:rPr>
          <w:rPr>
            <w:rFonts w:hint="eastAsia" w:ascii="Cambria Math" w:hAnsi="Cambria Math" w:eastAsia="宋体" w:cs="宋体"/>
            <w:kern w:val="2"/>
            <w:sz w:val="21"/>
            <w:szCs w:val="22"/>
            <w:lang w:val="en-US" w:eastAsia="zh-CN" w:bidi="ar-SA"/>
          </w:rPr>
          <m:t>,...,</m:t>
        </m:r>
        <m:sSub>
          <m:sSubPr>
            <m:ctrlPr>
              <w:rPr>
                <w:rFonts w:hint="eastAsia" w:ascii="Cambria Math" w:hAnsi="Cambria Math" w:eastAsia="宋体" w:cs="宋体"/>
                <w:i w:val="0"/>
                <w:kern w:val="2"/>
                <w:sz w:val="21"/>
                <w:szCs w:val="22"/>
                <w:lang w:val="en-US" w:eastAsia="zh-CN" w:bidi="ar-SA"/>
              </w:rPr>
            </m:ctrlPr>
          </m:sSubPr>
          <m:e>
            <m:r>
              <m:rPr>
                <m:sty m:val="p"/>
              </m:rPr>
              <w:rPr>
                <w:rFonts w:hint="eastAsia" w:ascii="Cambria Math" w:hAnsi="Cambria Math" w:eastAsia="宋体" w:cs="宋体"/>
                <w:kern w:val="2"/>
                <w:sz w:val="21"/>
                <w:szCs w:val="22"/>
                <w:lang w:val="en-US" w:eastAsia="zh-CN" w:bidi="ar-SA"/>
              </w:rPr>
              <m:t>v</m:t>
            </m:r>
            <m:ctrlPr>
              <w:rPr>
                <w:rFonts w:hint="eastAsia" w:ascii="Cambria Math" w:hAnsi="Cambria Math" w:eastAsia="宋体" w:cs="宋体"/>
                <w:i w:val="0"/>
                <w:kern w:val="2"/>
                <w:sz w:val="21"/>
                <w:szCs w:val="22"/>
                <w:lang w:val="en-US" w:eastAsia="zh-CN" w:bidi="ar-SA"/>
              </w:rPr>
            </m:ctrlPr>
          </m:e>
          <m:sub>
            <m:r>
              <m:rPr>
                <m:sty m:val="p"/>
              </m:rPr>
              <w:rPr>
                <w:rFonts w:hint="eastAsia" w:ascii="Cambria Math" w:hAnsi="Cambria Math" w:eastAsia="宋体" w:cs="宋体"/>
                <w:kern w:val="2"/>
                <w:sz w:val="21"/>
                <w:szCs w:val="22"/>
                <w:lang w:val="en-US" w:eastAsia="zh-CN" w:bidi="ar-SA"/>
              </w:rPr>
              <m:t>lin</m:t>
            </m:r>
            <m:ctrlPr>
              <w:rPr>
                <w:rFonts w:hint="eastAsia" w:ascii="Cambria Math" w:hAnsi="Cambria Math" w:eastAsia="宋体" w:cs="宋体"/>
                <w:i w:val="0"/>
                <w:kern w:val="2"/>
                <w:sz w:val="21"/>
                <w:szCs w:val="22"/>
                <w:lang w:val="en-US" w:eastAsia="zh-CN" w:bidi="ar-SA"/>
              </w:rPr>
            </m:ctrlPr>
          </m:sub>
        </m:sSub>
        <m:r>
          <m:rPr>
            <m:sty m:val="p"/>
          </m:rPr>
          <w:rPr>
            <w:rFonts w:hint="eastAsia" w:ascii="Cambria Math" w:hAnsi="Cambria Math" w:eastAsia="宋体" w:cs="宋体"/>
            <w:kern w:val="2"/>
            <w:sz w:val="21"/>
            <w:szCs w:val="22"/>
            <w:lang w:val="en-US" w:eastAsia="zh-CN" w:bidi="ar-SA"/>
          </w:rPr>
          <m:t>,</m:t>
        </m:r>
        <m:sSub>
          <m:sSubPr>
            <m:ctrlPr>
              <w:rPr>
                <w:rFonts w:hint="eastAsia" w:ascii="Cambria Math" w:hAnsi="Cambria Math" w:eastAsia="宋体" w:cs="宋体"/>
                <w:i w:val="0"/>
                <w:kern w:val="2"/>
                <w:sz w:val="21"/>
                <w:szCs w:val="22"/>
                <w:lang w:val="en-US" w:eastAsia="zh-CN" w:bidi="ar-SA"/>
              </w:rPr>
            </m:ctrlPr>
          </m:sSubPr>
          <m:e>
            <m:r>
              <m:rPr>
                <m:sty m:val="p"/>
              </m:rPr>
              <w:rPr>
                <w:rFonts w:hint="eastAsia" w:ascii="Cambria Math" w:hAnsi="Cambria Math" w:eastAsia="宋体" w:cs="宋体"/>
                <w:kern w:val="2"/>
                <w:sz w:val="21"/>
                <w:szCs w:val="22"/>
                <w:lang w:val="en-US" w:eastAsia="zh-CN" w:bidi="ar-SA"/>
              </w:rPr>
              <m:t>v</m:t>
            </m:r>
            <m:ctrlPr>
              <w:rPr>
                <w:rFonts w:hint="eastAsia" w:ascii="Cambria Math" w:hAnsi="Cambria Math" w:eastAsia="宋体" w:cs="宋体"/>
                <w:i w:val="0"/>
                <w:kern w:val="2"/>
                <w:sz w:val="21"/>
                <w:szCs w:val="22"/>
                <w:lang w:val="en-US" w:eastAsia="zh-CN" w:bidi="ar-SA"/>
              </w:rPr>
            </m:ctrlPr>
          </m:e>
          <m:sub>
            <m:r>
              <m:rPr>
                <m:sty m:val="p"/>
              </m:rPr>
              <w:rPr>
                <w:rFonts w:hint="eastAsia" w:ascii="Cambria Math" w:hAnsi="Cambria Math" w:eastAsia="宋体" w:cs="宋体"/>
                <w:kern w:val="2"/>
                <w:sz w:val="21"/>
                <w:szCs w:val="22"/>
                <w:lang w:val="en-US" w:eastAsia="zh-CN" w:bidi="ar-SA"/>
              </w:rPr>
              <m:t>hin</m:t>
            </m:r>
            <m:ctrlPr>
              <w:rPr>
                <w:rFonts w:hint="eastAsia" w:ascii="Cambria Math" w:hAnsi="Cambria Math" w:eastAsia="宋体" w:cs="宋体"/>
                <w:i w:val="0"/>
                <w:kern w:val="2"/>
                <w:sz w:val="21"/>
                <w:szCs w:val="22"/>
                <w:lang w:val="en-US" w:eastAsia="zh-CN" w:bidi="ar-SA"/>
              </w:rPr>
            </m:ctrlPr>
          </m:sub>
        </m:sSub>
        <m:r>
          <m:rPr>
            <m:sty m:val="p"/>
          </m:rPr>
          <w:rPr>
            <w:rFonts w:hint="eastAsia" w:ascii="Cambria Math" w:hAnsi="Cambria Math" w:eastAsia="宋体" w:cs="宋体"/>
            <w:kern w:val="2"/>
            <w:sz w:val="21"/>
            <w:szCs w:val="22"/>
            <w:lang w:val="en-US" w:eastAsia="zh-CN" w:bidi="ar-SA"/>
          </w:rPr>
          <m:t>)</m:t>
        </m:r>
      </m:oMath>
      <w:r>
        <w:rPr>
          <w:rFonts w:hint="eastAsia" w:ascii="宋体" w:hAnsi="宋体" w:eastAsia="宋体" w:cs="宋体"/>
          <w:b w:val="0"/>
          <w:i w:val="0"/>
          <w:kern w:val="2"/>
          <w:sz w:val="21"/>
          <w:szCs w:val="22"/>
          <w:lang w:val="en-US" w:eastAsia="zh-CN" w:bidi="ar-SA"/>
        </w:rPr>
        <w:t>,</w:t>
      </w:r>
      <w:r>
        <w:rPr>
          <w:rFonts w:hint="eastAsia" w:ascii="宋体" w:hAnsi="宋体" w:eastAsia="宋体" w:cs="宋体"/>
          <w:lang w:eastAsia="zh-Hans"/>
        </w:rPr>
        <w:t>其中</w:t>
      </w:r>
      <m:oMath>
        <m:d>
          <m:dPr>
            <m:begChr m:val="{"/>
            <m:endChr m:val=""/>
            <m:ctrlPr>
              <w:rPr>
                <w:rFonts w:hint="eastAsia" w:ascii="Cambria Math" w:hAnsi="Cambria Math" w:eastAsia="宋体" w:cs="宋体"/>
                <w:i/>
              </w:rPr>
            </m:ctrlPr>
          </m:dPr>
          <m:e>
            <m:eqArr>
              <m:eqArrPr>
                <m:ctrlPr>
                  <w:rPr>
                    <w:rFonts w:hint="eastAsia" w:ascii="Cambria Math" w:hAnsi="Cambria Math" w:eastAsia="宋体" w:cs="宋体"/>
                    <w:i/>
                  </w:rPr>
                </m:ctrlPr>
              </m:eqArrPr>
              <m:e>
                <m:sSub>
                  <m:sSubPr>
                    <m:ctrlPr>
                      <w:rPr>
                        <w:rFonts w:hint="eastAsia" w:ascii="Cambria Math" w:hAnsi="Cambria Math" w:eastAsia="宋体" w:cs="宋体"/>
                        <w:i/>
                      </w:rPr>
                    </m:ctrlPr>
                  </m:sSubPr>
                  <m:e>
                    <m:r>
                      <m:rPr/>
                      <w:rPr>
                        <w:rFonts w:hint="eastAsia" w:ascii="Cambria Math" w:hAnsi="Cambria Math" w:eastAsia="宋体" w:cs="宋体"/>
                        <w:lang w:val="en-US" w:eastAsia="zh-CN"/>
                      </w:rPr>
                      <m:t>v</m:t>
                    </m:r>
                    <m:ctrlPr>
                      <w:rPr>
                        <w:rFonts w:hint="eastAsia" w:ascii="Cambria Math" w:hAnsi="Cambria Math" w:eastAsia="宋体" w:cs="宋体"/>
                        <w:i/>
                      </w:rPr>
                    </m:ctrlPr>
                  </m:e>
                  <m:sub>
                    <m:r>
                      <m:rPr/>
                      <w:rPr>
                        <w:rFonts w:hint="eastAsia" w:ascii="Cambria Math" w:hAnsi="Cambria Math" w:eastAsia="宋体" w:cs="宋体"/>
                        <w:lang w:val="en-US" w:eastAsia="zh-CN"/>
                      </w:rPr>
                      <m:t>lij</m:t>
                    </m:r>
                    <m:ctrlPr>
                      <w:rPr>
                        <w:rFonts w:hint="eastAsia" w:ascii="Cambria Math" w:hAnsi="Cambria Math" w:eastAsia="宋体" w:cs="宋体"/>
                        <w:i/>
                      </w:rPr>
                    </m:ctrlPr>
                  </m:sub>
                </m:sSub>
                <m:r>
                  <m:rPr/>
                  <w:rPr>
                    <w:rFonts w:hint="eastAsia" w:ascii="Cambria Math" w:hAnsi="Cambria Math" w:eastAsia="宋体" w:cs="宋体"/>
                    <w:lang w:val="en-US" w:eastAsia="zh-CN"/>
                  </w:rPr>
                  <m:t>=rand</m:t>
                </m:r>
                <m:r>
                  <m:rPr/>
                  <w:rPr>
                    <w:rFonts w:hint="eastAsia" w:ascii="Cambria Math" w:hAnsi="Cambria Math" w:eastAsia="宋体" w:cs="宋体"/>
                    <w:lang w:val="en-US"/>
                  </w:rPr>
                  <m:t>×</m:t>
                </m:r>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v</m:t>
                    </m:r>
                    <m:ctrlPr>
                      <w:rPr>
                        <w:rFonts w:hint="eastAsia" w:ascii="Cambria Math" w:hAnsi="Cambria Math" w:eastAsia="宋体" w:cs="宋体"/>
                        <w:i/>
                        <w:lang w:val="en-US" w:eastAsia="zh-CN"/>
                      </w:rPr>
                    </m:ctrlPr>
                  </m:e>
                  <m:sub>
                    <m:r>
                      <m:rPr/>
                      <w:rPr>
                        <w:rFonts w:hint="eastAsia" w:ascii="Cambria Math" w:hAnsi="Cambria Math" w:eastAsia="宋体" w:cs="宋体"/>
                        <w:lang w:val="en-US" w:eastAsia="zh-CN"/>
                      </w:rPr>
                      <m:t>l</m:t>
                    </m:r>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j</m:t>
                        </m:r>
                        <m:ctrlPr>
                          <w:rPr>
                            <w:rFonts w:hint="eastAsia" w:ascii="Cambria Math" w:hAnsi="Cambria Math" w:eastAsia="宋体" w:cs="宋体"/>
                            <w:i/>
                            <w:lang w:val="en-US" w:eastAsia="zh-CN"/>
                          </w:rPr>
                        </m:ctrlPr>
                      </m:e>
                      <m:sub>
                        <m:r>
                          <m:rPr/>
                          <w:rPr>
                            <w:rFonts w:hint="eastAsia" w:ascii="Cambria Math" w:hAnsi="Cambria Math" w:eastAsia="宋体" w:cs="宋体"/>
                            <w:lang w:val="en-US" w:eastAsia="zh-CN"/>
                          </w:rPr>
                          <m:t>max</m:t>
                        </m:r>
                        <m:ctrlPr>
                          <w:rPr>
                            <w:rFonts w:hint="eastAsia" w:ascii="Cambria Math" w:hAnsi="Cambria Math" w:eastAsia="宋体" w:cs="宋体"/>
                            <w:i/>
                            <w:lang w:val="en-US" w:eastAsia="zh-CN"/>
                          </w:rPr>
                        </m:ctrlPr>
                      </m:sub>
                    </m:sSub>
                    <m:ctrlPr>
                      <w:rPr>
                        <w:rFonts w:hint="eastAsia" w:ascii="Cambria Math" w:hAnsi="Cambria Math" w:eastAsia="宋体" w:cs="宋体"/>
                        <w:i/>
                        <w:lang w:val="en-US" w:eastAsia="zh-CN"/>
                      </w:rPr>
                    </m:ctrlPr>
                  </m:sub>
                </m:sSub>
                <m:ctrlPr>
                  <w:rPr>
                    <w:rFonts w:hint="eastAsia" w:ascii="Cambria Math" w:hAnsi="Cambria Math" w:eastAsia="宋体" w:cs="宋体"/>
                    <w:i/>
                  </w:rPr>
                </m:ctrlPr>
              </m:e>
              <m:e>
                <m:sSub>
                  <m:sSubPr>
                    <m:ctrlPr>
                      <w:rPr>
                        <w:rFonts w:hint="eastAsia" w:ascii="Cambria Math" w:hAnsi="Cambria Math" w:eastAsia="宋体" w:cs="宋体"/>
                        <w:i/>
                      </w:rPr>
                    </m:ctrlPr>
                  </m:sSubPr>
                  <m:e>
                    <m:r>
                      <m:rPr/>
                      <w:rPr>
                        <w:rFonts w:hint="eastAsia" w:ascii="Cambria Math" w:hAnsi="Cambria Math" w:eastAsia="宋体" w:cs="宋体"/>
                        <w:lang w:val="en-US" w:eastAsia="zh-CN"/>
                      </w:rPr>
                      <m:t>v</m:t>
                    </m:r>
                    <m:ctrlPr>
                      <w:rPr>
                        <w:rFonts w:hint="eastAsia" w:ascii="Cambria Math" w:hAnsi="Cambria Math" w:eastAsia="宋体" w:cs="宋体"/>
                        <w:i/>
                      </w:rPr>
                    </m:ctrlPr>
                  </m:e>
                  <m:sub>
                    <m:r>
                      <m:rPr/>
                      <w:rPr>
                        <w:rFonts w:hint="eastAsia" w:ascii="Cambria Math" w:hAnsi="Cambria Math" w:eastAsia="宋体" w:cs="宋体"/>
                        <w:lang w:val="en-US" w:eastAsia="zh-CN"/>
                      </w:rPr>
                      <m:t>ℎij</m:t>
                    </m:r>
                    <m:ctrlPr>
                      <w:rPr>
                        <w:rFonts w:hint="eastAsia" w:ascii="Cambria Math" w:hAnsi="Cambria Math" w:eastAsia="宋体" w:cs="宋体"/>
                        <w:i/>
                      </w:rPr>
                    </m:ctrlPr>
                  </m:sub>
                </m:sSub>
                <m:r>
                  <m:rPr/>
                  <w:rPr>
                    <w:rFonts w:hint="eastAsia" w:ascii="Cambria Math" w:hAnsi="Cambria Math" w:eastAsia="宋体" w:cs="宋体"/>
                    <w:lang w:val="en-US" w:eastAsia="zh-CN"/>
                  </w:rPr>
                  <m:t>=rand</m:t>
                </m:r>
                <m:r>
                  <m:rPr/>
                  <w:rPr>
                    <w:rFonts w:hint="eastAsia" w:ascii="Cambria Math" w:hAnsi="Cambria Math" w:eastAsia="宋体" w:cs="宋体"/>
                    <w:lang w:val="en-US"/>
                  </w:rPr>
                  <m:t>×</m:t>
                </m:r>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v</m:t>
                    </m:r>
                    <m:ctrlPr>
                      <w:rPr>
                        <w:rFonts w:hint="eastAsia" w:ascii="Cambria Math" w:hAnsi="Cambria Math" w:eastAsia="宋体" w:cs="宋体"/>
                        <w:i/>
                        <w:lang w:val="en-US" w:eastAsia="zh-CN"/>
                      </w:rPr>
                    </m:ctrlPr>
                  </m:e>
                  <m:sub>
                    <m:r>
                      <m:rPr/>
                      <w:rPr>
                        <w:rFonts w:hint="eastAsia" w:ascii="Cambria Math" w:hAnsi="Cambria Math" w:eastAsia="宋体" w:cs="宋体"/>
                        <w:lang w:val="en-US" w:eastAsia="zh-CN"/>
                      </w:rPr>
                      <m:t>ℎ</m:t>
                    </m:r>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j</m:t>
                        </m:r>
                        <m:ctrlPr>
                          <w:rPr>
                            <w:rFonts w:hint="eastAsia" w:ascii="Cambria Math" w:hAnsi="Cambria Math" w:eastAsia="宋体" w:cs="宋体"/>
                            <w:i/>
                            <w:lang w:val="en-US" w:eastAsia="zh-CN"/>
                          </w:rPr>
                        </m:ctrlPr>
                      </m:e>
                      <m:sub>
                        <m:r>
                          <m:rPr/>
                          <w:rPr>
                            <w:rFonts w:hint="eastAsia" w:ascii="Cambria Math" w:hAnsi="Cambria Math" w:eastAsia="宋体" w:cs="宋体"/>
                            <w:lang w:val="en-US" w:eastAsia="zh-CN"/>
                          </w:rPr>
                          <m:t>max</m:t>
                        </m:r>
                        <m:ctrlPr>
                          <w:rPr>
                            <w:rFonts w:hint="eastAsia" w:ascii="Cambria Math" w:hAnsi="Cambria Math" w:eastAsia="宋体" w:cs="宋体"/>
                            <w:i/>
                            <w:lang w:val="en-US" w:eastAsia="zh-CN"/>
                          </w:rPr>
                        </m:ctrlPr>
                      </m:sub>
                    </m:sSub>
                    <m:ctrlPr>
                      <w:rPr>
                        <w:rFonts w:hint="eastAsia" w:ascii="Cambria Math" w:hAnsi="Cambria Math" w:eastAsia="宋体" w:cs="宋体"/>
                        <w:i/>
                        <w:lang w:val="en-US" w:eastAsia="zh-CN"/>
                      </w:rPr>
                    </m:ctrlPr>
                  </m:sub>
                </m:sSub>
                <m:ctrlPr>
                  <w:rPr>
                    <w:rFonts w:hint="eastAsia" w:ascii="Cambria Math" w:hAnsi="Cambria Math" w:eastAsia="宋体" w:cs="宋体"/>
                    <w:i/>
                  </w:rPr>
                </m:ctrlPr>
              </m:e>
            </m:eqArr>
            <m:ctrlPr>
              <w:rPr>
                <w:rFonts w:hint="eastAsia" w:ascii="Cambria Math" w:hAnsi="Cambria Math" w:eastAsia="宋体" w:cs="宋体"/>
                <w:i/>
              </w:rPr>
            </m:ctrlPr>
          </m:e>
        </m:d>
      </m:oMath>
      <w:r>
        <w:rPr>
          <w:rFonts w:hint="eastAsia" w:ascii="宋体" w:hAnsi="宋体" w:eastAsia="宋体" w:cs="宋体"/>
          <w:lang w:eastAsia="zh-Hans"/>
        </w:rPr>
        <w:t>分别为上限和下限方向上的最大速度</w:t>
      </w:r>
      <w:r>
        <w:rPr>
          <w:rFonts w:hint="eastAsia" w:ascii="宋体" w:hAnsi="宋体" w:eastAsia="宋体" w:cs="宋体"/>
          <w:lang w:eastAsia="zh-CN"/>
        </w:rPr>
        <w:t>。</w:t>
      </w:r>
    </w:p>
    <w:p>
      <w:pPr>
        <w:ind w:left="7" w:right="17" w:firstLine="480"/>
        <w:rPr>
          <w:rFonts w:hint="eastAsia" w:ascii="宋体" w:hAnsi="宋体" w:eastAsia="宋体" w:cs="宋体"/>
          <w:lang w:val="en-US" w:eastAsia="zh-CN"/>
        </w:rPr>
      </w:pPr>
      <w:r>
        <w:rPr>
          <w:rFonts w:hint="eastAsia" w:ascii="宋体" w:hAnsi="宋体" w:eastAsia="宋体" w:cs="宋体"/>
          <w:lang w:eastAsia="zh-Hans"/>
        </w:rPr>
        <w:t>评价模型的输入是我们之前用</w:t>
      </w:r>
      <w:r>
        <w:rPr>
          <w:rFonts w:hint="eastAsia" w:ascii="宋体" w:hAnsi="宋体" w:eastAsia="宋体" w:cs="宋体"/>
          <w:lang w:val="en-US" w:eastAsia="zh-CN"/>
        </w:rPr>
        <w:t>哨兵二号多光谱波段数据</w:t>
      </w:r>
      <w:r>
        <w:rPr>
          <w:rFonts w:hint="eastAsia" w:ascii="宋体" w:hAnsi="宋体" w:eastAsia="宋体" w:cs="宋体"/>
          <w:lang w:eastAsia="zh-Hans"/>
        </w:rPr>
        <w:t>经过处理、分析所得的</w:t>
      </w:r>
      <w:r>
        <w:rPr>
          <w:rFonts w:hint="eastAsia" w:ascii="宋体" w:hAnsi="宋体" w:eastAsia="宋体" w:cs="宋体"/>
          <w:lang w:val="en-US" w:eastAsia="zh-CN"/>
        </w:rPr>
        <w:t>NDVI特征参数</w:t>
      </w:r>
      <w:r>
        <w:rPr>
          <w:rFonts w:hint="eastAsia" w:ascii="宋体" w:hAnsi="宋体" w:eastAsia="宋体" w:cs="宋体"/>
          <w:lang w:eastAsia="zh-Hans"/>
        </w:rPr>
        <w:t>，而其输出则是作物的生长态势等级。我们基于蝙蝠算法构造出一种新的分类器B-E</w:t>
      </w:r>
      <w:r>
        <w:rPr>
          <w:rFonts w:hint="eastAsia" w:ascii="宋体" w:hAnsi="宋体" w:eastAsia="宋体" w:cs="宋体"/>
          <w:lang w:eastAsia="zh-CN"/>
        </w:rPr>
        <w:t>，</w:t>
      </w:r>
      <w:r>
        <w:rPr>
          <w:rFonts w:hint="eastAsia" w:ascii="宋体" w:hAnsi="宋体" w:eastAsia="宋体" w:cs="宋体"/>
          <w:lang w:val="en-US" w:eastAsia="zh-CN"/>
        </w:rPr>
        <w:t>具体规则如下图3-17所示</w:t>
      </w:r>
      <w:r>
        <w:rPr>
          <w:rFonts w:hint="eastAsia" w:ascii="宋体" w:hAnsi="宋体" w:eastAsia="宋体" w:cs="宋体"/>
          <w:lang w:eastAsia="zh-Hans"/>
        </w:rPr>
        <w:t>，利用蝙蝠群体的相互协作寻找各作物评价特征的最优上下限，来构造分类评判规则，并利用这些规则构建综合评价模型，对作物生长态势进行评判。评价模型的建立可以分为两个部分：首先建立基于蝙蝠算法的规则分类挖掘算法，将原始数据集划分为训练集和检验集，并利用训练集进行规则挖掘，完成基于规则的分类评价模型的设计；然后利用之前划分的检验集对设计好的评价模型的性能进行检验，测试其分类评价效果。利用挖掘算法建立的综合评价模型就能够将输入的模型的新样本，依据模型中的最优规则，给出与其所对应的生长态势等级</w:t>
      </w:r>
      <w:r>
        <w:rPr>
          <w:rFonts w:hint="eastAsia" w:ascii="宋体" w:hAnsi="宋体" w:eastAsia="宋体" w:cs="宋体"/>
        </w:rPr>
        <w:t>。</w:t>
      </w:r>
    </w:p>
    <w:p>
      <w:pPr>
        <w:ind w:left="7" w:right="17" w:firstLine="444" w:firstLineChars="185"/>
        <w:rPr>
          <w:lang w:eastAsia="zh-Hans"/>
        </w:rPr>
      </w:pPr>
    </w:p>
    <w:p>
      <w:pPr>
        <w:ind w:left="7" w:right="17" w:firstLine="444" w:firstLineChars="185"/>
        <w:jc w:val="center"/>
      </w:pPr>
      <w:r>
        <w:drawing>
          <wp:inline distT="0" distB="0" distL="114300" distR="114300">
            <wp:extent cx="3262630" cy="3524250"/>
            <wp:effectExtent l="0" t="0" r="13970" b="11430"/>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22"/>
                    <a:stretch>
                      <a:fillRect/>
                    </a:stretch>
                  </pic:blipFill>
                  <pic:spPr>
                    <a:xfrm>
                      <a:off x="0" y="0"/>
                      <a:ext cx="3262630" cy="3524250"/>
                    </a:xfrm>
                    <a:prstGeom prst="rect">
                      <a:avLst/>
                    </a:prstGeom>
                    <a:noFill/>
                    <a:ln>
                      <a:noFill/>
                    </a:ln>
                  </pic:spPr>
                </pic:pic>
              </a:graphicData>
            </a:graphic>
          </wp:inline>
        </w:drawing>
      </w:r>
    </w:p>
    <w:p>
      <w:pPr>
        <w:ind w:left="0" w:leftChars="0" w:right="17" w:firstLine="0" w:firstLineChars="0"/>
        <w:jc w:val="center"/>
        <w:rPr>
          <w:rFonts w:ascii="宋体" w:hAnsi="宋体" w:cs="宋体"/>
          <w:sz w:val="15"/>
          <w:szCs w:val="15"/>
        </w:rPr>
      </w:pPr>
      <w:r>
        <w:rPr>
          <w:rFonts w:hint="eastAsia" w:ascii="宋体" w:hAnsi="宋体" w:cs="宋体"/>
          <w:sz w:val="15"/>
          <w:szCs w:val="15"/>
        </w:rPr>
        <w:t>图</w:t>
      </w:r>
      <w:r>
        <w:rPr>
          <w:rFonts w:hint="eastAsia" w:ascii="宋体" w:hAnsi="宋体" w:cs="宋体"/>
          <w:sz w:val="15"/>
          <w:szCs w:val="15"/>
          <w:lang w:val="en-US" w:eastAsia="zh-CN"/>
        </w:rPr>
        <w:t>1-17</w:t>
      </w:r>
      <w:r>
        <w:rPr>
          <w:rFonts w:hint="eastAsia" w:ascii="宋体" w:hAnsi="宋体" w:cs="宋体"/>
          <w:sz w:val="15"/>
          <w:szCs w:val="15"/>
        </w:rPr>
        <w:t xml:space="preserve">  B-E规则挖掘原理</w:t>
      </w:r>
    </w:p>
    <w:p>
      <w:pPr>
        <w:numPr>
          <w:ilvl w:val="0"/>
          <w:numId w:val="7"/>
        </w:numPr>
        <w:ind w:left="420" w:leftChars="0" w:right="17" w:hanging="420" w:firstLineChars="0"/>
        <w:rPr>
          <w:lang w:eastAsia="zh-Hans"/>
        </w:rPr>
      </w:pPr>
      <w:r>
        <w:rPr>
          <w:rFonts w:hint="eastAsia"/>
          <w:lang w:eastAsia="zh-Hans"/>
        </w:rPr>
        <w:t>具体过程</w:t>
      </w:r>
      <w:r>
        <w:rPr>
          <w:lang w:eastAsia="zh-Hans"/>
        </w:rPr>
        <w:t>：</w:t>
      </w:r>
    </w:p>
    <w:p>
      <w:pPr>
        <w:ind w:left="7" w:right="17" w:firstLine="480"/>
        <w:rPr>
          <w:rFonts w:hint="eastAsia" w:ascii="宋体" w:hAnsi="宋体" w:eastAsia="宋体" w:cs="宋体"/>
          <w:lang w:eastAsia="zh-Hans"/>
        </w:rPr>
      </w:pPr>
      <w:r>
        <w:rPr>
          <w:rFonts w:hint="eastAsia" w:ascii="宋体" w:hAnsi="宋体" w:eastAsia="宋体" w:cs="宋体"/>
          <w:lang w:eastAsia="zh-Hans"/>
        </w:rPr>
        <w:t>运行蝙幅算法后计算各蝙幅的适应度值，比较每只蝙蝠当前时刻与迭代前的适应度值，若优于迭代前的最优位置则继续进行更新，否则保持当前最优位置不变。计算整个蝙蝠种群中所有蝙蝠的个体最优值，适应度最优的个体即为全局最优值。</w:t>
      </w:r>
    </w:p>
    <w:p>
      <w:pPr>
        <w:ind w:left="7" w:right="17" w:firstLine="480"/>
        <w:rPr>
          <w:rFonts w:hint="eastAsia" w:ascii="宋体" w:hAnsi="宋体" w:eastAsia="宋体" w:cs="宋体"/>
          <w:lang w:eastAsia="zh-Hans"/>
        </w:rPr>
      </w:pPr>
      <w:r>
        <w:rPr>
          <w:rFonts w:hint="eastAsia" w:ascii="宋体" w:hAnsi="宋体" w:eastAsia="宋体" w:cs="宋体"/>
          <w:lang w:eastAsia="zh-Hans"/>
        </w:rPr>
        <w:t>随后按照公式更新蝙蝠的速度和位置。当全局最优值的适应度达到设定的阈值或者迭代次数超过最大迭代次数时终止这一次的规则挖掘，此时得到一条最优分类规则。</w:t>
      </w:r>
    </w:p>
    <w:p>
      <w:pPr>
        <w:ind w:left="7" w:right="17" w:firstLine="480"/>
        <w:rPr>
          <w:rFonts w:hint="eastAsia" w:ascii="宋体" w:hAnsi="宋体" w:eastAsia="宋体" w:cs="宋体"/>
          <w:lang w:eastAsia="zh-Hans"/>
        </w:rPr>
      </w:pPr>
      <w:r>
        <w:rPr>
          <w:rFonts w:hint="eastAsia" w:ascii="宋体" w:hAnsi="宋体" w:eastAsia="宋体" w:cs="宋体"/>
          <w:lang w:eastAsia="zh-Hans"/>
        </w:rPr>
        <w:t>将得到的蝙幅最优位置置于规则集中R，并在训练数据中移除这一条规则所覆盖的数据，即作物评价指标与生长态势等级均与此规则相匹配的样本数据。训练集中剩下的数据继续用来进行训练，若某一类别的数据个数小于阈值时，视为该类别数据过小，不再进行这一类别数据的规则挖掘，转而进行下一类别的规则挖掘。直到所有类别的规则都挖掘完毕，则完成规则集的建立。</w:t>
      </w:r>
    </w:p>
    <w:p>
      <w:pPr>
        <w:ind w:left="7" w:right="17" w:firstLine="444" w:firstLineChars="185"/>
        <w:rPr>
          <w:lang w:eastAsia="zh-Hans"/>
        </w:rPr>
      </w:pPr>
    </w:p>
    <w:p>
      <w:pPr>
        <w:ind w:left="7" w:right="17" w:firstLine="444" w:firstLineChars="185"/>
        <w:jc w:val="center"/>
      </w:pPr>
      <w:r>
        <w:rPr>
          <w:rFonts w:hint="eastAsia"/>
        </w:rPr>
        <w:drawing>
          <wp:inline distT="0" distB="0" distL="114300" distR="114300">
            <wp:extent cx="3474720" cy="4685665"/>
            <wp:effectExtent l="0" t="0" r="0" b="8255"/>
            <wp:docPr id="55" name="图片 55" descr="KYUJKL$74}D3[MA~I2X0@6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KYUJKL$74}D3[MA~I2X0@6O"/>
                    <pic:cNvPicPr>
                      <a:picLocks noChangeAspect="1"/>
                    </pic:cNvPicPr>
                  </pic:nvPicPr>
                  <pic:blipFill>
                    <a:blip r:embed="rId23"/>
                    <a:stretch>
                      <a:fillRect/>
                    </a:stretch>
                  </pic:blipFill>
                  <pic:spPr>
                    <a:xfrm>
                      <a:off x="0" y="0"/>
                      <a:ext cx="3474720" cy="4685665"/>
                    </a:xfrm>
                    <a:prstGeom prst="rect">
                      <a:avLst/>
                    </a:prstGeom>
                  </pic:spPr>
                </pic:pic>
              </a:graphicData>
            </a:graphic>
          </wp:inline>
        </w:drawing>
      </w:r>
    </w:p>
    <w:p>
      <w:pPr>
        <w:ind w:left="0" w:leftChars="0" w:right="17" w:firstLine="0" w:firstLineChars="0"/>
        <w:jc w:val="center"/>
        <w:rPr>
          <w:rFonts w:ascii="宋体" w:hAnsi="宋体" w:cs="宋体"/>
          <w:sz w:val="15"/>
          <w:szCs w:val="15"/>
        </w:rPr>
      </w:pPr>
      <w:r>
        <w:rPr>
          <w:rFonts w:hint="eastAsia" w:ascii="宋体" w:hAnsi="宋体" w:cs="宋体"/>
          <w:sz w:val="15"/>
          <w:szCs w:val="15"/>
        </w:rPr>
        <w:t>图</w:t>
      </w:r>
      <w:r>
        <w:rPr>
          <w:rFonts w:hint="eastAsia" w:ascii="宋体" w:hAnsi="宋体" w:cs="宋体"/>
          <w:sz w:val="15"/>
          <w:szCs w:val="15"/>
          <w:lang w:val="en-US" w:eastAsia="zh-CN"/>
        </w:rPr>
        <w:t>1-18</w:t>
      </w:r>
      <w:r>
        <w:rPr>
          <w:rFonts w:hint="eastAsia" w:ascii="宋体" w:hAnsi="宋体" w:cs="宋体"/>
          <w:sz w:val="15"/>
          <w:szCs w:val="15"/>
        </w:rPr>
        <w:t xml:space="preserve"> 蝙蝠算法</w:t>
      </w:r>
    </w:p>
    <w:p>
      <w:pPr>
        <w:ind w:left="7" w:right="17" w:firstLine="444" w:firstLineChars="185"/>
      </w:pPr>
    </w:p>
    <w:p>
      <w:pPr>
        <w:numPr>
          <w:ilvl w:val="0"/>
          <w:numId w:val="7"/>
        </w:numPr>
        <w:ind w:left="420" w:leftChars="0" w:right="17" w:hanging="420" w:firstLineChars="0"/>
        <w:rPr>
          <w:lang w:eastAsia="zh-Hans"/>
        </w:rPr>
      </w:pPr>
      <w:r>
        <w:rPr>
          <w:rFonts w:hint="eastAsia"/>
          <w:lang w:eastAsia="zh-Hans"/>
        </w:rPr>
        <w:t>规则适应度评价</w:t>
      </w:r>
      <w:r>
        <w:rPr>
          <w:lang w:eastAsia="zh-Hans"/>
        </w:rPr>
        <w:t>：</w:t>
      </w:r>
    </w:p>
    <w:p>
      <w:pPr>
        <w:ind w:left="0" w:leftChars="0" w:right="17" w:firstLine="0" w:firstLineChars="0"/>
        <w:jc w:val="left"/>
        <w:rPr>
          <w:rFonts w:hint="eastAsia" w:ascii="宋体" w:hAnsi="宋体" w:eastAsia="宋体" w:cs="宋体"/>
        </w:rPr>
      </w:pPr>
      <w:r>
        <w:rPr>
          <w:rFonts w:hint="eastAsia" w:hAnsi="Cambria Math" w:cstheme="minorBidi"/>
          <w:i w:val="0"/>
          <w:kern w:val="2"/>
          <w:sz w:val="21"/>
          <w:szCs w:val="22"/>
          <w:lang w:val="en-US" w:eastAsia="zh-CN" w:bidi="ar-SA"/>
        </w:rPr>
        <w:t xml:space="preserve">  </w:t>
      </w:r>
      <w:r>
        <w:rPr>
          <w:rFonts w:hint="eastAsia" w:ascii="宋体" w:hAnsi="宋体" w:eastAsia="宋体" w:cs="宋体"/>
          <w:lang w:val="en-US" w:eastAsia="zh-CN"/>
        </w:rPr>
        <w:t xml:space="preserve"> </w:t>
      </w:r>
      <m:oMath>
        <m:r>
          <m:rPr>
            <m:sty m:val="p"/>
          </m:rPr>
          <w:rPr>
            <w:rFonts w:hint="default" w:ascii="Cambria Math" w:hAnsi="Cambria Math" w:eastAsia="宋体" w:cs="宋体"/>
            <w:lang w:val="en-US" w:eastAsia="zh-CN"/>
          </w:rPr>
          <m:t xml:space="preserve"> </m:t>
        </m:r>
        <m:r>
          <m:rPr>
            <m:sty m:val="p"/>
          </m:rPr>
          <w:rPr>
            <w:rFonts w:hint="eastAsia" w:ascii="Cambria Math" w:hAnsi="Cambria Math" w:eastAsia="宋体" w:cs="宋体"/>
            <w:lang w:val="en-US" w:eastAsia="zh-CN"/>
          </w:rPr>
          <m:t>F</m:t>
        </m:r>
        <m:r>
          <m:rPr>
            <m:sty m:val="p"/>
          </m:rPr>
          <w:rPr>
            <w:rFonts w:hint="default" w:ascii="Cambria Math" w:hAnsi="Cambria Math" w:eastAsia="宋体" w:cs="宋体"/>
            <w:lang w:val="en-US" w:eastAsia="zh-CN"/>
          </w:rPr>
          <m:t>=(</m:t>
        </m:r>
        <m:f>
          <m:fPr>
            <m:ctrlPr>
              <w:rPr>
                <w:rFonts w:hint="default" w:ascii="Cambria Math" w:hAnsi="Cambria Math" w:eastAsia="宋体" w:cs="宋体"/>
                <w:lang w:val="en-US" w:eastAsia="zh-CN"/>
              </w:rPr>
            </m:ctrlPr>
          </m:fPr>
          <m:num>
            <m:r>
              <m:rPr>
                <m:sty m:val="p"/>
              </m:rPr>
              <w:rPr>
                <w:rFonts w:hint="default" w:ascii="Cambria Math" w:hAnsi="Cambria Math" w:eastAsia="宋体" w:cs="宋体"/>
                <w:lang w:val="en-US" w:eastAsia="zh-CN"/>
              </w:rPr>
              <m:t>TP</m:t>
            </m:r>
            <m:ctrlPr>
              <w:rPr>
                <w:rFonts w:hint="default" w:ascii="Cambria Math" w:hAnsi="Cambria Math" w:eastAsia="宋体" w:cs="宋体"/>
                <w:lang w:val="en-US" w:eastAsia="zh-CN"/>
              </w:rPr>
            </m:ctrlPr>
          </m:num>
          <m:den>
            <m:r>
              <m:rPr>
                <m:sty m:val="p"/>
              </m:rPr>
              <w:rPr>
                <w:rFonts w:hint="default" w:ascii="Cambria Math" w:hAnsi="Cambria Math" w:eastAsia="宋体" w:cs="宋体"/>
                <w:lang w:val="en-US" w:eastAsia="zh-CN"/>
              </w:rPr>
              <m:t>TP+FN</m:t>
            </m:r>
            <m:ctrlPr>
              <w:rPr>
                <w:rFonts w:hint="default" w:ascii="Cambria Math" w:hAnsi="Cambria Math" w:eastAsia="宋体" w:cs="宋体"/>
                <w:lang w:val="en-US" w:eastAsia="zh-CN"/>
              </w:rPr>
            </m:ctrlPr>
          </m:den>
        </m:f>
        <m:r>
          <m:rPr>
            <m:sty m:val="p"/>
          </m:rPr>
          <w:rPr>
            <w:rFonts w:hint="default" w:ascii="Cambria Math" w:hAnsi="Cambria Math" w:eastAsia="宋体" w:cs="宋体"/>
            <w:lang w:val="en-US" w:eastAsia="zh-CN"/>
          </w:rPr>
          <m:t>)</m:t>
        </m:r>
        <m:r>
          <m:rPr>
            <m:sty m:val="p"/>
          </m:rPr>
          <w:rPr>
            <w:rFonts w:hint="eastAsia" w:ascii="Cambria Math" w:hAnsi="Cambria Math" w:eastAsia="宋体" w:cs="宋体"/>
            <w:lang w:val="en-US"/>
          </w:rPr>
          <m:t>×</m:t>
        </m:r>
        <m:r>
          <m:rPr>
            <m:sty m:val="p"/>
          </m:rPr>
          <w:rPr>
            <w:rFonts w:hint="default" w:ascii="Cambria Math" w:hAnsi="Cambria Math" w:eastAsia="宋体" w:cs="宋体"/>
            <w:lang w:val="en-US" w:eastAsia="zh-CN"/>
          </w:rPr>
          <m:t>(</m:t>
        </m:r>
        <m:f>
          <m:fPr>
            <m:ctrlPr>
              <w:rPr>
                <w:rFonts w:hint="default" w:ascii="Cambria Math" w:hAnsi="Cambria Math" w:eastAsia="宋体" w:cs="宋体"/>
                <w:lang w:val="en-US" w:eastAsia="zh-CN"/>
              </w:rPr>
            </m:ctrlPr>
          </m:fPr>
          <m:num>
            <m:r>
              <m:rPr>
                <m:sty m:val="p"/>
              </m:rPr>
              <w:rPr>
                <w:rFonts w:hint="default" w:ascii="Cambria Math" w:hAnsi="Cambria Math" w:eastAsia="宋体" w:cs="宋体"/>
                <w:lang w:val="en-US" w:eastAsia="zh-CN"/>
              </w:rPr>
              <m:t>TN</m:t>
            </m:r>
            <m:ctrlPr>
              <w:rPr>
                <w:rFonts w:hint="default" w:ascii="Cambria Math" w:hAnsi="Cambria Math" w:eastAsia="宋体" w:cs="宋体"/>
                <w:lang w:val="en-US" w:eastAsia="zh-CN"/>
              </w:rPr>
            </m:ctrlPr>
          </m:num>
          <m:den>
            <m:r>
              <m:rPr>
                <m:sty m:val="p"/>
              </m:rPr>
              <w:rPr>
                <w:rFonts w:hint="default" w:ascii="Cambria Math" w:hAnsi="Cambria Math" w:eastAsia="宋体" w:cs="宋体"/>
                <w:lang w:val="en-US" w:eastAsia="zh-CN"/>
              </w:rPr>
              <m:t>FP+TN</m:t>
            </m:r>
            <m:ctrlPr>
              <w:rPr>
                <w:rFonts w:hint="default" w:ascii="Cambria Math" w:hAnsi="Cambria Math" w:eastAsia="宋体" w:cs="宋体"/>
                <w:lang w:val="en-US" w:eastAsia="zh-CN"/>
              </w:rPr>
            </m:ctrlPr>
          </m:den>
        </m:f>
        <m:r>
          <m:rPr>
            <m:sty m:val="p"/>
          </m:rPr>
          <w:rPr>
            <w:rFonts w:hint="default" w:ascii="Cambria Math" w:hAnsi="Cambria Math" w:eastAsia="宋体" w:cs="宋体"/>
            <w:lang w:val="en-US" w:eastAsia="zh-CN"/>
          </w:rPr>
          <m:t>)</m:t>
        </m:r>
      </m:oMath>
      <w:r>
        <w:rPr>
          <w:rFonts w:hint="eastAsia" w:ascii="宋体" w:hAnsi="宋体" w:eastAsia="宋体" w:cs="宋体"/>
          <w:lang w:val="en-US" w:eastAsia="zh-CN"/>
        </w:rPr>
        <w:t>的值</w:t>
      </w:r>
      <w:r>
        <w:rPr>
          <w:rFonts w:hint="eastAsia" w:ascii="宋体" w:hAnsi="宋体" w:eastAsia="宋体" w:cs="宋体"/>
          <w:lang w:eastAsia="zh-Hans"/>
        </w:rPr>
        <w:t>为当前规则的质量。式中TP,FP,FN,TN和均为训练集中满足条件的样本个数。TP表示满足规则前件，且与规则的预测类别相同的样本数；FN表示不满足规则前件，但与规则的预测类别相同的样本数；FP表示满足规则前件，但与规则的预测类别不相同的样本数；TN表示不满足规则前且与规则的预测类别不相同的样本数</w:t>
      </w:r>
      <w:r>
        <w:rPr>
          <w:rFonts w:hint="eastAsia" w:ascii="宋体" w:hAnsi="宋体" w:eastAsia="宋体" w:cs="宋体"/>
        </w:rPr>
        <w:t>。</w:t>
      </w:r>
    </w:p>
    <w:p>
      <w:pPr>
        <w:ind w:left="0" w:leftChars="0" w:right="17" w:firstLine="0" w:firstLineChars="0"/>
        <w:jc w:val="center"/>
        <w:rPr>
          <w:rFonts w:ascii="宋体" w:hAnsi="宋体" w:cs="宋体"/>
          <w:sz w:val="15"/>
          <w:szCs w:val="15"/>
        </w:rPr>
      </w:pPr>
      <w:r>
        <w:rPr>
          <w:rFonts w:hint="eastAsia" w:ascii="宋体" w:hAnsi="宋体" w:cs="宋体"/>
          <w:sz w:val="15"/>
          <w:szCs w:val="15"/>
        </w:rPr>
        <w:t>表</w:t>
      </w:r>
      <w:r>
        <w:rPr>
          <w:rFonts w:hint="eastAsia" w:ascii="宋体" w:hAnsi="宋体" w:cs="宋体"/>
          <w:sz w:val="15"/>
          <w:szCs w:val="15"/>
          <w:lang w:val="en-US" w:eastAsia="zh-CN"/>
        </w:rPr>
        <w:t>1</w:t>
      </w:r>
      <w:r>
        <w:rPr>
          <w:rFonts w:hint="eastAsia" w:ascii="宋体" w:hAnsi="宋体" w:cs="宋体"/>
          <w:sz w:val="15"/>
          <w:szCs w:val="15"/>
        </w:rPr>
        <w:t>-7 农作物影像经过一系列图像处理</w:t>
      </w:r>
      <w:r>
        <w:rPr>
          <w:rFonts w:ascii="宋体" w:hAnsi="宋体" w:cs="宋体"/>
          <w:sz w:val="15"/>
          <w:szCs w:val="15"/>
        </w:rPr>
        <w:t>、</w:t>
      </w:r>
      <w:r>
        <w:rPr>
          <w:rFonts w:hint="eastAsia" w:ascii="宋体" w:hAnsi="宋体" w:cs="宋体"/>
          <w:sz w:val="15"/>
          <w:szCs w:val="15"/>
        </w:rPr>
        <w:t>分析所得的最终结果</w:t>
      </w:r>
    </w:p>
    <w:p>
      <w:pPr>
        <w:ind w:left="0" w:leftChars="0" w:right="17" w:firstLine="480"/>
        <w:rPr>
          <w:rFonts w:ascii="宋体" w:hAnsi="宋体" w:cs="宋体"/>
        </w:rPr>
      </w:pPr>
      <w:r>
        <w:rPr>
          <w:rFonts w:ascii="宋体" w:hAnsi="宋体" w:cs="宋体"/>
        </w:rPr>
        <w:drawing>
          <wp:inline distT="0" distB="0" distL="114300" distR="114300">
            <wp:extent cx="4627880" cy="1334770"/>
            <wp:effectExtent l="0" t="0" r="5080" b="6350"/>
            <wp:docPr id="6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descr="IMG_256"/>
                    <pic:cNvPicPr>
                      <a:picLocks noChangeAspect="1"/>
                    </pic:cNvPicPr>
                  </pic:nvPicPr>
                  <pic:blipFill>
                    <a:blip r:embed="rId24"/>
                    <a:stretch>
                      <a:fillRect/>
                    </a:stretch>
                  </pic:blipFill>
                  <pic:spPr>
                    <a:xfrm>
                      <a:off x="0" y="0"/>
                      <a:ext cx="4771328" cy="1376531"/>
                    </a:xfrm>
                    <a:prstGeom prst="rect">
                      <a:avLst/>
                    </a:prstGeom>
                    <a:noFill/>
                    <a:ln w="9525">
                      <a:noFill/>
                    </a:ln>
                  </pic:spPr>
                </pic:pic>
              </a:graphicData>
            </a:graphic>
          </wp:inline>
        </w:drawing>
      </w:r>
    </w:p>
    <w:p>
      <w:pPr>
        <w:pStyle w:val="4"/>
        <w:ind w:left="7" w:right="17" w:firstLine="17"/>
      </w:pPr>
      <w:bookmarkStart w:id="21" w:name="_Toc4467"/>
      <w:bookmarkStart w:id="22" w:name="_Toc12909"/>
      <w:bookmarkStart w:id="23" w:name="_Toc16738"/>
      <w:bookmarkStart w:id="24" w:name="_Toc31033"/>
      <w:r>
        <w:rPr>
          <w:rFonts w:hint="eastAsia"/>
          <w:lang w:val="en-US" w:eastAsia="zh-CN"/>
        </w:rPr>
        <w:t>5</w:t>
      </w:r>
      <w:r>
        <w:rPr>
          <w:rFonts w:hint="eastAsia"/>
        </w:rPr>
        <w:t>.</w:t>
      </w:r>
      <w:r>
        <w:t>3</w:t>
      </w:r>
      <w:r>
        <w:rPr>
          <w:rFonts w:hint="eastAsia"/>
        </w:rPr>
        <w:t xml:space="preserve"> 基于</w:t>
      </w:r>
      <w:r>
        <w:rPr>
          <w:rFonts w:hint="eastAsia"/>
          <w:lang w:val="en-US" w:eastAsia="zh-CN"/>
        </w:rPr>
        <w:t>实时气象数据和往年亩产量数据</w:t>
      </w:r>
      <w:r>
        <w:rPr>
          <w:rFonts w:hint="eastAsia"/>
        </w:rPr>
        <w:t>的农作物收成预测模型</w:t>
      </w:r>
      <w:bookmarkEnd w:id="21"/>
      <w:bookmarkEnd w:id="22"/>
      <w:bookmarkEnd w:id="23"/>
      <w:bookmarkEnd w:id="24"/>
    </w:p>
    <w:p>
      <w:pPr>
        <w:ind w:left="7" w:right="17" w:firstLine="480"/>
        <w:rPr>
          <w:rFonts w:hint="eastAsia" w:ascii="宋体" w:hAnsi="宋体" w:eastAsia="宋体" w:cs="宋体"/>
        </w:rPr>
      </w:pPr>
      <w:r>
        <w:rPr>
          <w:rFonts w:hint="eastAsia" w:ascii="宋体" w:hAnsi="宋体" w:eastAsia="宋体" w:cs="宋体"/>
        </w:rPr>
        <w:t>我们对一系列</w:t>
      </w:r>
      <w:r>
        <w:rPr>
          <w:rFonts w:hint="eastAsia" w:ascii="宋体" w:hAnsi="宋体" w:eastAsia="宋体" w:cs="宋体"/>
          <w:lang w:val="en-US" w:eastAsia="zh-CN"/>
        </w:rPr>
        <w:t>气象</w:t>
      </w:r>
      <w:r>
        <w:rPr>
          <w:rFonts w:hint="eastAsia" w:ascii="宋体" w:hAnsi="宋体" w:eastAsia="宋体" w:cs="宋体"/>
        </w:rPr>
        <w:t>数据</w:t>
      </w:r>
      <w:r>
        <w:rPr>
          <w:rFonts w:hint="eastAsia" w:ascii="宋体" w:hAnsi="宋体" w:eastAsia="宋体" w:cs="宋体"/>
          <w:lang w:eastAsia="zh-CN"/>
        </w:rPr>
        <w:t>，</w:t>
      </w:r>
      <w:r>
        <w:rPr>
          <w:rFonts w:hint="eastAsia" w:ascii="宋体" w:hAnsi="宋体" w:eastAsia="宋体" w:cs="宋体"/>
          <w:lang w:val="en-US" w:eastAsia="zh-CN"/>
        </w:rPr>
        <w:t>化肥数据等与农作物产量有关的数据</w:t>
      </w:r>
      <w:r>
        <w:rPr>
          <w:rFonts w:hint="eastAsia" w:ascii="宋体" w:hAnsi="宋体" w:eastAsia="宋体" w:cs="宋体"/>
        </w:rPr>
        <w:t>进行了处理，</w:t>
      </w:r>
      <w:r>
        <w:rPr>
          <w:rFonts w:hint="eastAsia" w:ascii="宋体" w:hAnsi="宋体" w:eastAsia="宋体" w:cs="宋体"/>
          <w:lang w:eastAsia="zh-Hans"/>
        </w:rPr>
        <w:t>可以得到13个特征值，1个目标值，此时</w:t>
      </w:r>
      <w:r>
        <w:rPr>
          <w:rFonts w:hint="eastAsia" w:ascii="宋体" w:hAnsi="宋体" w:eastAsia="宋体" w:cs="宋体"/>
          <w:lang w:val="en-US" w:eastAsia="zh-CN"/>
        </w:rPr>
        <w:t>总</w:t>
      </w:r>
      <w:r>
        <w:rPr>
          <w:rFonts w:hint="eastAsia" w:ascii="宋体" w:hAnsi="宋体" w:eastAsia="宋体" w:cs="宋体"/>
          <w:lang w:eastAsia="zh-Hans"/>
        </w:rPr>
        <w:t>数据量为1872，是一个1872行，14列的二维数组</w:t>
      </w:r>
      <w:r>
        <w:rPr>
          <w:rFonts w:hint="eastAsia" w:ascii="宋体" w:hAnsi="宋体" w:eastAsia="宋体" w:cs="宋体"/>
        </w:rPr>
        <w:t>。</w:t>
      </w:r>
    </w:p>
    <w:p>
      <w:pPr>
        <w:ind w:left="7" w:right="17" w:firstLine="480"/>
        <w:rPr>
          <w:rFonts w:hint="eastAsia" w:ascii="宋体" w:hAnsi="宋体" w:eastAsia="宋体" w:cs="宋体"/>
        </w:rPr>
      </w:pPr>
      <w:r>
        <w:rPr>
          <w:rFonts w:hint="eastAsia" w:ascii="宋体" w:hAnsi="宋体" w:eastAsia="宋体" w:cs="宋体"/>
        </w:rPr>
        <w:t>我们使用Robust方法对</w:t>
      </w:r>
      <w:r>
        <w:rPr>
          <w:rFonts w:hint="eastAsia" w:ascii="宋体" w:hAnsi="宋体" w:eastAsia="宋体" w:cs="宋体"/>
          <w:lang w:val="en-US" w:eastAsia="zh-CN"/>
        </w:rPr>
        <w:t>所有的</w:t>
      </w:r>
      <w:r>
        <w:rPr>
          <w:rFonts w:hint="eastAsia" w:ascii="宋体" w:hAnsi="宋体" w:eastAsia="宋体" w:cs="宋体"/>
        </w:rPr>
        <w:t>数据进行归一化，此方法可以</w:t>
      </w:r>
      <w:r>
        <w:rPr>
          <w:rFonts w:hint="eastAsia" w:ascii="宋体" w:hAnsi="宋体" w:eastAsia="宋体" w:cs="宋体"/>
          <w:lang w:eastAsia="zh-Hans"/>
        </w:rPr>
        <w:t>去除噪声和离群点的影响，</w:t>
      </w:r>
      <w:r>
        <w:rPr>
          <w:rFonts w:hint="eastAsia" w:ascii="宋体" w:hAnsi="宋体" w:eastAsia="宋体" w:cs="宋体"/>
        </w:rPr>
        <w:t>增加系统适应数据变化的容忍度，以此提高鲁棒性。之后用箱式图</w:t>
      </w:r>
      <w:r>
        <w:rPr>
          <w:rFonts w:hint="eastAsia" w:ascii="宋体" w:hAnsi="宋体" w:eastAsia="宋体" w:cs="宋体"/>
          <w:lang w:eastAsia="zh-CN"/>
        </w:rPr>
        <w:t>（</w:t>
      </w:r>
      <w:r>
        <w:rPr>
          <w:rFonts w:hint="eastAsia" w:ascii="宋体" w:hAnsi="宋体" w:eastAsia="宋体" w:cs="宋体"/>
          <w:lang w:val="en-US" w:eastAsia="zh-CN"/>
        </w:rPr>
        <w:t>图3-19</w:t>
      </w:r>
      <w:r>
        <w:rPr>
          <w:rFonts w:hint="eastAsia" w:ascii="宋体" w:hAnsi="宋体" w:eastAsia="宋体" w:cs="宋体"/>
          <w:lang w:eastAsia="zh-CN"/>
        </w:rPr>
        <w:t>）</w:t>
      </w:r>
      <w:r>
        <w:rPr>
          <w:rFonts w:hint="eastAsia" w:ascii="宋体" w:hAnsi="宋体" w:eastAsia="宋体" w:cs="宋体"/>
        </w:rPr>
        <w:t>检测数据的异常值，</w:t>
      </w:r>
      <w:r>
        <w:rPr>
          <w:rFonts w:hint="eastAsia" w:ascii="宋体" w:hAnsi="宋体" w:eastAsia="宋体" w:cs="宋体"/>
          <w:lang w:eastAsia="zh-Hans"/>
        </w:rPr>
        <w:t>可以发现V1,V3有很多数据偏离正常值，处于四分位点以下，故这些数据存在许多较大的异常值，可以移除</w:t>
      </w:r>
      <w:r>
        <w:rPr>
          <w:rFonts w:hint="eastAsia" w:ascii="宋体" w:hAnsi="宋体" w:eastAsia="宋体" w:cs="宋体"/>
        </w:rPr>
        <w:t>。为了进一步规范数据，我们还</w:t>
      </w:r>
      <w:r>
        <w:rPr>
          <w:rFonts w:hint="eastAsia" w:ascii="宋体" w:hAnsi="宋体" w:eastAsia="宋体" w:cs="宋体"/>
          <w:lang w:eastAsia="zh-Hans"/>
        </w:rPr>
        <w:t>绘制</w:t>
      </w:r>
      <w:r>
        <w:rPr>
          <w:rFonts w:hint="eastAsia" w:ascii="宋体" w:hAnsi="宋体" w:eastAsia="宋体" w:cs="宋体"/>
        </w:rPr>
        <w:t>了</w:t>
      </w:r>
      <w:r>
        <w:rPr>
          <w:rFonts w:hint="eastAsia" w:ascii="宋体" w:hAnsi="宋体" w:eastAsia="宋体" w:cs="宋体"/>
          <w:lang w:eastAsia="zh-Hans"/>
        </w:rPr>
        <w:t>Q-Q图</w:t>
      </w:r>
      <w:r>
        <w:rPr>
          <w:rFonts w:hint="eastAsia" w:ascii="宋体" w:hAnsi="宋体" w:eastAsia="宋体" w:cs="宋体"/>
          <w:lang w:eastAsia="zh-CN"/>
        </w:rPr>
        <w:t>（</w:t>
      </w:r>
      <w:r>
        <w:rPr>
          <w:rFonts w:hint="eastAsia" w:ascii="宋体" w:hAnsi="宋体" w:eastAsia="宋体" w:cs="宋体"/>
          <w:lang w:val="en-US" w:eastAsia="zh-CN"/>
        </w:rPr>
        <w:t>3-20</w:t>
      </w:r>
      <w:r>
        <w:rPr>
          <w:rFonts w:hint="eastAsia" w:ascii="宋体" w:hAnsi="宋体" w:eastAsia="宋体" w:cs="宋体"/>
          <w:lang w:eastAsia="zh-CN"/>
        </w:rPr>
        <w:t>）</w:t>
      </w:r>
      <w:r>
        <w:rPr>
          <w:rFonts w:hint="eastAsia" w:ascii="宋体" w:hAnsi="宋体" w:eastAsia="宋体" w:cs="宋体"/>
          <w:lang w:eastAsia="zh-Hans"/>
        </w:rPr>
        <w:t>查看数据是否近似于正态分布</w:t>
      </w:r>
      <w:r>
        <w:rPr>
          <w:rFonts w:hint="eastAsia" w:ascii="宋体" w:hAnsi="宋体" w:eastAsia="宋体" w:cs="宋体"/>
        </w:rPr>
        <w:t>，结果表明数据基本随对角线分布，不需要后续继续使用数据变换。</w:t>
      </w:r>
    </w:p>
    <w:p>
      <w:pPr>
        <w:ind w:left="0" w:leftChars="0" w:right="17" w:firstLine="0" w:firstLineChars="0"/>
        <w:jc w:val="center"/>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194300" cy="3937635"/>
            <wp:effectExtent l="0" t="0" r="254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25"/>
                    <a:stretch>
                      <a:fillRect/>
                    </a:stretch>
                  </pic:blipFill>
                  <pic:spPr>
                    <a:xfrm>
                      <a:off x="0" y="0"/>
                      <a:ext cx="5194300" cy="3937635"/>
                    </a:xfrm>
                    <a:prstGeom prst="rect">
                      <a:avLst/>
                    </a:prstGeom>
                    <a:noFill/>
                    <a:ln w="9525">
                      <a:noFill/>
                    </a:ln>
                  </pic:spPr>
                </pic:pic>
              </a:graphicData>
            </a:graphic>
          </wp:inline>
        </w:drawing>
      </w:r>
    </w:p>
    <w:p>
      <w:pPr>
        <w:ind w:left="0" w:leftChars="0" w:right="17" w:firstLine="0" w:firstLineChars="0"/>
        <w:jc w:val="center"/>
        <w:rPr>
          <w:rFonts w:ascii="宋体" w:hAnsi="宋体" w:cs="宋体"/>
          <w:sz w:val="15"/>
          <w:szCs w:val="15"/>
        </w:rPr>
      </w:pPr>
      <w:r>
        <w:rPr>
          <w:rFonts w:hint="eastAsia" w:ascii="宋体" w:hAnsi="宋体" w:cs="宋体"/>
          <w:sz w:val="15"/>
          <w:szCs w:val="15"/>
        </w:rPr>
        <w:t>图</w:t>
      </w:r>
      <w:r>
        <w:rPr>
          <w:rFonts w:hint="eastAsia" w:ascii="宋体" w:hAnsi="宋体" w:cs="宋体"/>
          <w:sz w:val="15"/>
          <w:szCs w:val="15"/>
          <w:lang w:val="en-US" w:eastAsia="zh-CN"/>
        </w:rPr>
        <w:t>1-19</w:t>
      </w:r>
      <w:r>
        <w:rPr>
          <w:rFonts w:hint="eastAsia" w:ascii="宋体" w:hAnsi="宋体" w:cs="宋体"/>
          <w:sz w:val="15"/>
          <w:szCs w:val="15"/>
        </w:rPr>
        <w:t>特征箱式图</w:t>
      </w:r>
    </w:p>
    <w:p>
      <w:pPr>
        <w:ind w:left="0" w:leftChars="0" w:right="17" w:firstLine="0" w:firstLineChars="0"/>
        <w:jc w:val="center"/>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025390" cy="4004945"/>
            <wp:effectExtent l="0" t="0" r="3810" b="317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26"/>
                    <a:stretch>
                      <a:fillRect/>
                    </a:stretch>
                  </pic:blipFill>
                  <pic:spPr>
                    <a:xfrm>
                      <a:off x="0" y="0"/>
                      <a:ext cx="5025390" cy="4004945"/>
                    </a:xfrm>
                    <a:prstGeom prst="rect">
                      <a:avLst/>
                    </a:prstGeom>
                    <a:noFill/>
                    <a:ln w="9525">
                      <a:noFill/>
                    </a:ln>
                  </pic:spPr>
                </pic:pic>
              </a:graphicData>
            </a:graphic>
          </wp:inline>
        </w:drawing>
      </w:r>
    </w:p>
    <w:p>
      <w:pPr>
        <w:ind w:left="0" w:leftChars="0" w:right="17" w:firstLine="0" w:firstLineChars="0"/>
        <w:jc w:val="center"/>
        <w:rPr>
          <w:rFonts w:ascii="宋体" w:hAnsi="宋体" w:cs="宋体"/>
          <w:sz w:val="15"/>
          <w:szCs w:val="15"/>
        </w:rPr>
      </w:pPr>
      <w:r>
        <w:rPr>
          <w:rFonts w:hint="eastAsia" w:ascii="宋体" w:hAnsi="宋体" w:cs="宋体"/>
          <w:sz w:val="15"/>
          <w:szCs w:val="15"/>
        </w:rPr>
        <w:t>图</w:t>
      </w:r>
      <w:r>
        <w:rPr>
          <w:rFonts w:hint="eastAsia" w:ascii="宋体" w:hAnsi="宋体" w:cs="宋体"/>
          <w:sz w:val="15"/>
          <w:szCs w:val="15"/>
          <w:lang w:val="en-US" w:eastAsia="zh-CN"/>
        </w:rPr>
        <w:t>1-20</w:t>
      </w:r>
      <w:r>
        <w:rPr>
          <w:rFonts w:hint="eastAsia" w:ascii="宋体" w:hAnsi="宋体" w:cs="宋体"/>
          <w:sz w:val="15"/>
          <w:szCs w:val="15"/>
        </w:rPr>
        <w:t xml:space="preserve"> 数据分布直方图和Q-Q图</w:t>
      </w:r>
    </w:p>
    <w:p>
      <w:pPr>
        <w:ind w:left="7" w:right="17" w:firstLine="480"/>
        <w:rPr>
          <w:rFonts w:hint="eastAsia" w:ascii="宋体" w:hAnsi="宋体" w:eastAsia="宋体" w:cs="宋体"/>
        </w:rPr>
      </w:pPr>
      <w:r>
        <w:rPr>
          <w:rFonts w:hint="eastAsia" w:ascii="宋体" w:hAnsi="宋体" w:eastAsia="宋体" w:cs="宋体"/>
        </w:rPr>
        <w:t>在</w:t>
      </w:r>
      <w:r>
        <w:rPr>
          <w:rFonts w:hint="eastAsia" w:ascii="宋体" w:hAnsi="宋体" w:eastAsia="宋体" w:cs="宋体"/>
          <w:lang w:eastAsia="zh-Hans"/>
        </w:rPr>
        <w:t>对数据的相关性分析</w:t>
      </w:r>
      <w:r>
        <w:rPr>
          <w:rFonts w:hint="eastAsia" w:ascii="宋体" w:hAnsi="宋体" w:eastAsia="宋体" w:cs="宋体"/>
        </w:rPr>
        <w:t>中</w:t>
      </w:r>
      <w:r>
        <w:rPr>
          <w:rFonts w:hint="eastAsia" w:ascii="宋体" w:hAnsi="宋体" w:eastAsia="宋体" w:cs="宋体"/>
          <w:lang w:eastAsia="zh-Hans"/>
        </w:rPr>
        <w:t>，画出</w:t>
      </w:r>
      <w:r>
        <w:rPr>
          <w:rFonts w:hint="eastAsia" w:ascii="宋体" w:hAnsi="宋体" w:eastAsia="宋体" w:cs="宋体"/>
        </w:rPr>
        <w:t>梯形</w:t>
      </w:r>
      <w:r>
        <w:rPr>
          <w:rFonts w:hint="eastAsia" w:ascii="宋体" w:hAnsi="宋体" w:eastAsia="宋体" w:cs="宋体"/>
          <w:lang w:eastAsia="zh-Hans"/>
        </w:rPr>
        <w:t>热力图</w:t>
      </w:r>
      <w:r>
        <w:rPr>
          <w:rFonts w:hint="eastAsia" w:ascii="宋体" w:hAnsi="宋体" w:eastAsia="宋体" w:cs="宋体"/>
          <w:lang w:eastAsia="zh-CN"/>
        </w:rPr>
        <w:t>（</w:t>
      </w:r>
      <w:r>
        <w:rPr>
          <w:rFonts w:hint="eastAsia" w:ascii="宋体" w:hAnsi="宋体" w:eastAsia="宋体" w:cs="宋体"/>
          <w:lang w:val="en-US" w:eastAsia="zh-CN"/>
        </w:rPr>
        <w:t>图</w:t>
      </w:r>
      <w:r>
        <w:rPr>
          <w:rFonts w:hint="eastAsia" w:ascii="宋体" w:hAnsi="宋体" w:cs="宋体"/>
          <w:lang w:val="en-US" w:eastAsia="zh-CN"/>
        </w:rPr>
        <w:t>1</w:t>
      </w:r>
      <w:r>
        <w:rPr>
          <w:rFonts w:hint="eastAsia" w:ascii="宋体" w:hAnsi="宋体" w:eastAsia="宋体" w:cs="宋体"/>
          <w:lang w:val="en-US" w:eastAsia="zh-CN"/>
        </w:rPr>
        <w:t>-21</w:t>
      </w:r>
      <w:r>
        <w:rPr>
          <w:rFonts w:hint="eastAsia" w:ascii="宋体" w:hAnsi="宋体" w:eastAsia="宋体" w:cs="宋体"/>
          <w:lang w:eastAsia="zh-CN"/>
        </w:rPr>
        <w:t>）</w:t>
      </w:r>
      <w:r>
        <w:rPr>
          <w:rFonts w:hint="eastAsia" w:ascii="宋体" w:hAnsi="宋体" w:eastAsia="宋体" w:cs="宋体"/>
          <w:lang w:eastAsia="zh-Hans"/>
        </w:rPr>
        <w:t>，结果为所有特征变量和target变量之间的相关性系数，</w:t>
      </w:r>
      <w:r>
        <w:rPr>
          <w:rFonts w:hint="eastAsia" w:ascii="宋体" w:hAnsi="宋体" w:eastAsia="宋体" w:cs="宋体"/>
        </w:rPr>
        <w:t>与</w:t>
      </w:r>
      <w:r>
        <w:rPr>
          <w:rFonts w:hint="eastAsia" w:ascii="宋体" w:hAnsi="宋体" w:eastAsia="宋体" w:cs="宋体"/>
          <w:lang w:eastAsia="zh-Hans"/>
        </w:rPr>
        <w:t>对角线数据</w:t>
      </w:r>
      <w:r>
        <w:rPr>
          <w:rFonts w:hint="eastAsia" w:ascii="宋体" w:hAnsi="宋体" w:eastAsia="宋体" w:cs="宋体"/>
        </w:rPr>
        <w:t>保持一致。</w:t>
      </w:r>
    </w:p>
    <w:p>
      <w:pPr>
        <w:ind w:left="0" w:leftChars="0" w:right="17" w:firstLine="0" w:firstLineChars="0"/>
        <w:jc w:val="center"/>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970145" cy="3992245"/>
            <wp:effectExtent l="0" t="0" r="1333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27"/>
                    <a:stretch>
                      <a:fillRect/>
                    </a:stretch>
                  </pic:blipFill>
                  <pic:spPr>
                    <a:xfrm>
                      <a:off x="0" y="0"/>
                      <a:ext cx="4982241" cy="4002205"/>
                    </a:xfrm>
                    <a:prstGeom prst="rect">
                      <a:avLst/>
                    </a:prstGeom>
                    <a:noFill/>
                    <a:ln w="9525">
                      <a:noFill/>
                    </a:ln>
                  </pic:spPr>
                </pic:pic>
              </a:graphicData>
            </a:graphic>
          </wp:inline>
        </w:drawing>
      </w:r>
    </w:p>
    <w:p>
      <w:pPr>
        <w:ind w:left="0" w:leftChars="0" w:right="17" w:firstLine="0" w:firstLineChars="0"/>
        <w:jc w:val="center"/>
        <w:rPr>
          <w:rFonts w:ascii="宋体" w:hAnsi="宋体" w:cs="宋体"/>
          <w:sz w:val="15"/>
          <w:szCs w:val="15"/>
        </w:rPr>
      </w:pPr>
      <w:r>
        <w:rPr>
          <w:rFonts w:hint="eastAsia" w:ascii="宋体" w:hAnsi="宋体" w:cs="宋体"/>
          <w:sz w:val="15"/>
          <w:szCs w:val="15"/>
        </w:rPr>
        <w:t>图</w:t>
      </w:r>
      <w:r>
        <w:rPr>
          <w:rFonts w:hint="eastAsia" w:ascii="宋体" w:hAnsi="宋体" w:cs="宋体"/>
          <w:sz w:val="15"/>
          <w:szCs w:val="15"/>
          <w:lang w:val="en-US" w:eastAsia="zh-CN"/>
        </w:rPr>
        <w:t>1-21</w:t>
      </w:r>
      <w:r>
        <w:rPr>
          <w:rFonts w:hint="eastAsia" w:ascii="宋体" w:hAnsi="宋体" w:cs="宋体"/>
          <w:sz w:val="15"/>
          <w:szCs w:val="15"/>
        </w:rPr>
        <w:t xml:space="preserve"> 热力梯度图</w:t>
      </w:r>
    </w:p>
    <w:p>
      <w:pPr>
        <w:ind w:left="7" w:right="17" w:firstLine="480"/>
        <w:rPr>
          <w:rFonts w:hint="eastAsia" w:ascii="宋体" w:hAnsi="宋体" w:eastAsia="宋体" w:cs="宋体"/>
        </w:rPr>
      </w:pPr>
      <w:r>
        <w:rPr>
          <w:rFonts w:hint="eastAsia" w:ascii="宋体" w:hAnsi="宋体" w:eastAsia="宋体" w:cs="宋体"/>
        </w:rPr>
        <w:t>我们筛选出相关性较大的7个数据并利用</w:t>
      </w:r>
      <w:r>
        <w:rPr>
          <w:rFonts w:hint="eastAsia" w:ascii="宋体" w:hAnsi="宋体" w:eastAsia="宋体" w:cs="宋体"/>
          <w:lang w:eastAsia="zh-Hans"/>
        </w:rPr>
        <w:t>岭回归</w:t>
      </w:r>
      <w:r>
        <w:rPr>
          <w:rFonts w:hint="eastAsia" w:ascii="宋体" w:hAnsi="宋体" w:eastAsia="宋体" w:cs="宋体"/>
          <w:lang w:eastAsia="zh-CN"/>
        </w:rPr>
        <w:t>（</w:t>
      </w:r>
      <w:r>
        <w:rPr>
          <w:rFonts w:hint="eastAsia" w:ascii="宋体" w:hAnsi="宋体" w:eastAsia="宋体" w:cs="宋体"/>
          <w:lang w:val="en-US" w:eastAsia="zh-CN"/>
        </w:rPr>
        <w:t>图3-22</w:t>
      </w:r>
      <w:r>
        <w:rPr>
          <w:rFonts w:hint="eastAsia" w:ascii="宋体" w:hAnsi="宋体" w:eastAsia="宋体" w:cs="宋体"/>
          <w:lang w:eastAsia="zh-CN"/>
        </w:rPr>
        <w:t>）</w:t>
      </w:r>
      <w:r>
        <w:rPr>
          <w:rFonts w:hint="eastAsia" w:ascii="宋体" w:hAnsi="宋体" w:eastAsia="宋体" w:cs="宋体"/>
          <w:lang w:eastAsia="zh-Hans"/>
        </w:rPr>
        <w:t>对train 数据进行建模</w:t>
      </w:r>
      <w:r>
        <w:rPr>
          <w:rFonts w:hint="eastAsia" w:ascii="宋体" w:hAnsi="宋体" w:eastAsia="宋体" w:cs="宋体"/>
        </w:rPr>
        <w:t>过滤异常值。</w:t>
      </w:r>
    </w:p>
    <w:p>
      <w:pPr>
        <w:ind w:left="0" w:leftChars="0" w:right="17" w:firstLine="0" w:firstLineChars="0"/>
        <w:jc w:val="center"/>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805045" cy="2369820"/>
            <wp:effectExtent l="0" t="0" r="10795"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28"/>
                    <a:srcRect r="8831"/>
                    <a:stretch>
                      <a:fillRect/>
                    </a:stretch>
                  </pic:blipFill>
                  <pic:spPr>
                    <a:xfrm>
                      <a:off x="0" y="0"/>
                      <a:ext cx="4805045" cy="2369820"/>
                    </a:xfrm>
                    <a:prstGeom prst="rect">
                      <a:avLst/>
                    </a:prstGeom>
                    <a:noFill/>
                    <a:ln w="9525">
                      <a:noFill/>
                    </a:ln>
                  </pic:spPr>
                </pic:pic>
              </a:graphicData>
            </a:graphic>
          </wp:inline>
        </w:drawing>
      </w:r>
    </w:p>
    <w:p>
      <w:pPr>
        <w:ind w:left="0" w:leftChars="0" w:right="17" w:firstLine="0" w:firstLineChars="0"/>
        <w:jc w:val="center"/>
        <w:rPr>
          <w:rFonts w:ascii="宋体" w:hAnsi="宋体" w:cs="宋体"/>
          <w:sz w:val="15"/>
          <w:szCs w:val="15"/>
        </w:rPr>
      </w:pPr>
      <w:r>
        <w:rPr>
          <w:rFonts w:hint="eastAsia" w:ascii="宋体" w:hAnsi="宋体" w:cs="宋体"/>
          <w:sz w:val="15"/>
          <w:szCs w:val="15"/>
        </w:rPr>
        <w:t>图</w:t>
      </w:r>
      <w:r>
        <w:rPr>
          <w:rFonts w:hint="eastAsia" w:ascii="宋体" w:hAnsi="宋体" w:cs="宋体"/>
          <w:sz w:val="15"/>
          <w:szCs w:val="15"/>
          <w:lang w:val="en-US" w:eastAsia="zh-CN"/>
        </w:rPr>
        <w:t xml:space="preserve">1-22 </w:t>
      </w:r>
      <w:r>
        <w:rPr>
          <w:rFonts w:hint="eastAsia" w:ascii="宋体" w:hAnsi="宋体" w:cs="宋体"/>
          <w:sz w:val="15"/>
          <w:szCs w:val="15"/>
        </w:rPr>
        <w:t>岭回归样本异常值可视图</w:t>
      </w:r>
    </w:p>
    <w:p>
      <w:pPr>
        <w:ind w:left="7" w:right="17" w:firstLine="480"/>
        <w:rPr>
          <w:rFonts w:hint="eastAsia" w:ascii="宋体" w:hAnsi="宋体" w:eastAsia="宋体" w:cs="宋体"/>
        </w:rPr>
      </w:pPr>
      <w:r>
        <w:rPr>
          <w:rFonts w:hint="eastAsia" w:ascii="宋体" w:hAnsi="宋体" w:eastAsia="宋体" w:cs="宋体"/>
        </w:rPr>
        <w:t>我们</w:t>
      </w:r>
      <w:r>
        <w:rPr>
          <w:rFonts w:hint="eastAsia" w:ascii="宋体" w:hAnsi="宋体" w:eastAsia="宋体" w:cs="宋体"/>
          <w:lang w:eastAsia="zh-Hans"/>
        </w:rPr>
        <w:t>使用交叉验证法来训练优化选择模型</w:t>
      </w:r>
      <w:r>
        <w:rPr>
          <w:rFonts w:hint="eastAsia" w:ascii="宋体" w:hAnsi="宋体" w:eastAsia="宋体" w:cs="宋体"/>
        </w:rPr>
        <w:t>，分别采用了</w:t>
      </w:r>
      <w:r>
        <w:rPr>
          <w:rFonts w:hint="eastAsia" w:ascii="宋体" w:hAnsi="宋体" w:eastAsia="宋体" w:cs="宋体"/>
          <w:lang w:eastAsia="zh-Hans"/>
        </w:rPr>
        <w:t>线性回归</w:t>
      </w:r>
      <w:r>
        <w:rPr>
          <w:rFonts w:hint="eastAsia" w:ascii="宋体" w:hAnsi="宋体" w:eastAsia="宋体" w:cs="宋体"/>
        </w:rPr>
        <w:t>、</w:t>
      </w:r>
      <w:r>
        <w:rPr>
          <w:rFonts w:hint="eastAsia" w:ascii="宋体" w:hAnsi="宋体" w:eastAsia="宋体" w:cs="宋体"/>
          <w:lang w:eastAsia="zh-Hans"/>
        </w:rPr>
        <w:t>k邻近回归</w:t>
      </w:r>
      <w:r>
        <w:rPr>
          <w:rFonts w:hint="eastAsia" w:ascii="宋体" w:hAnsi="宋体" w:eastAsia="宋体" w:cs="宋体"/>
        </w:rPr>
        <w:t>、</w:t>
      </w:r>
      <w:r>
        <w:rPr>
          <w:rFonts w:hint="eastAsia" w:ascii="宋体" w:hAnsi="宋体" w:eastAsia="宋体" w:cs="宋体"/>
          <w:lang w:eastAsia="zh-Hans"/>
        </w:rPr>
        <w:t>决策树回归</w:t>
      </w:r>
      <w:r>
        <w:rPr>
          <w:rFonts w:hint="eastAsia" w:ascii="宋体" w:hAnsi="宋体" w:eastAsia="宋体" w:cs="宋体"/>
        </w:rPr>
        <w:t>、</w:t>
      </w:r>
      <w:r>
        <w:rPr>
          <w:rFonts w:hint="eastAsia" w:ascii="宋体" w:hAnsi="宋体" w:eastAsia="宋体" w:cs="宋体"/>
          <w:lang w:eastAsia="zh-Hans"/>
        </w:rPr>
        <w:t>随机森林回归</w:t>
      </w:r>
      <w:r>
        <w:rPr>
          <w:rFonts w:hint="eastAsia" w:ascii="宋体" w:hAnsi="宋体" w:eastAsia="宋体" w:cs="宋体"/>
        </w:rPr>
        <w:t>、</w:t>
      </w:r>
      <w:r>
        <w:rPr>
          <w:rFonts w:hint="eastAsia" w:ascii="宋体" w:hAnsi="宋体" w:eastAsia="宋体" w:cs="宋体"/>
          <w:lang w:eastAsia="zh-Hans"/>
        </w:rPr>
        <w:t>LightGbm模型</w:t>
      </w:r>
      <w:r>
        <w:rPr>
          <w:rFonts w:hint="eastAsia" w:ascii="宋体" w:hAnsi="宋体" w:eastAsia="宋体" w:cs="宋体"/>
        </w:rPr>
        <w:t>、</w:t>
      </w:r>
      <w:r>
        <w:rPr>
          <w:rFonts w:hint="eastAsia" w:ascii="宋体" w:hAnsi="宋体" w:eastAsia="宋体" w:cs="宋体"/>
          <w:lang w:eastAsia="zh-Hans"/>
        </w:rPr>
        <w:t>SGD回归</w:t>
      </w:r>
      <w:r>
        <w:rPr>
          <w:rFonts w:hint="eastAsia" w:ascii="宋体" w:hAnsi="宋体" w:eastAsia="宋体" w:cs="宋体"/>
        </w:rPr>
        <w:t>的方法</w:t>
      </w:r>
      <w:r>
        <w:rPr>
          <w:rFonts w:hint="eastAsia" w:ascii="宋体" w:hAnsi="宋体" w:eastAsia="宋体" w:cs="宋体"/>
          <w:lang w:eastAsia="zh-CN"/>
        </w:rPr>
        <w:t>（</w:t>
      </w:r>
      <w:r>
        <w:rPr>
          <w:rFonts w:hint="eastAsia" w:ascii="宋体" w:hAnsi="宋体" w:eastAsia="宋体" w:cs="宋体"/>
          <w:lang w:val="en-US" w:eastAsia="zh-CN"/>
        </w:rPr>
        <w:t>图</w:t>
      </w:r>
      <w:r>
        <w:rPr>
          <w:rFonts w:hint="eastAsia" w:ascii="宋体" w:hAnsi="宋体" w:cs="宋体"/>
          <w:lang w:val="en-US" w:eastAsia="zh-CN"/>
        </w:rPr>
        <w:t>1</w:t>
      </w:r>
      <w:r>
        <w:rPr>
          <w:rFonts w:hint="eastAsia" w:ascii="宋体" w:hAnsi="宋体" w:eastAsia="宋体" w:cs="宋体"/>
          <w:lang w:val="en-US" w:eastAsia="zh-CN"/>
        </w:rPr>
        <w:t>-23</w:t>
      </w:r>
      <w:r>
        <w:rPr>
          <w:rFonts w:hint="eastAsia" w:ascii="宋体" w:hAnsi="宋体" w:eastAsia="宋体" w:cs="宋体"/>
          <w:lang w:eastAsia="zh-CN"/>
        </w:rPr>
        <w:t>）</w:t>
      </w:r>
      <w:r>
        <w:rPr>
          <w:rFonts w:hint="eastAsia" w:ascii="宋体" w:hAnsi="宋体" w:eastAsia="宋体" w:cs="宋体"/>
        </w:rPr>
        <w:t>。</w:t>
      </w:r>
    </w:p>
    <w:p>
      <w:pPr>
        <w:ind w:left="0" w:leftChars="0" w:right="17" w:firstLine="0" w:firstLineChars="0"/>
        <w:jc w:val="center"/>
        <w:rPr>
          <w:rFonts w:eastAsiaTheme="minorEastAsia"/>
        </w:rPr>
      </w:pPr>
      <w:r>
        <w:drawing>
          <wp:inline distT="0" distB="0" distL="114300" distR="114300">
            <wp:extent cx="5182870" cy="5295900"/>
            <wp:effectExtent l="0" t="0" r="13970" b="7620"/>
            <wp:docPr id="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
                    <pic:cNvPicPr>
                      <a:picLocks noChangeAspect="1"/>
                    </pic:cNvPicPr>
                  </pic:nvPicPr>
                  <pic:blipFill>
                    <a:blip r:embed="rId29"/>
                    <a:stretch>
                      <a:fillRect/>
                    </a:stretch>
                  </pic:blipFill>
                  <pic:spPr>
                    <a:xfrm>
                      <a:off x="0" y="0"/>
                      <a:ext cx="5182870" cy="5295900"/>
                    </a:xfrm>
                    <a:prstGeom prst="rect">
                      <a:avLst/>
                    </a:prstGeom>
                    <a:noFill/>
                    <a:ln>
                      <a:noFill/>
                    </a:ln>
                  </pic:spPr>
                </pic:pic>
              </a:graphicData>
            </a:graphic>
          </wp:inline>
        </w:drawing>
      </w:r>
      <w:r>
        <w:rPr>
          <w:rFonts w:hint="eastAsia" w:ascii="宋体" w:hAnsi="宋体" w:cs="宋体"/>
          <w:sz w:val="15"/>
          <w:szCs w:val="15"/>
        </w:rPr>
        <w:t>图</w:t>
      </w:r>
      <w:r>
        <w:rPr>
          <w:rFonts w:hint="eastAsia" w:ascii="宋体" w:hAnsi="宋体" w:cs="宋体"/>
          <w:sz w:val="15"/>
          <w:szCs w:val="15"/>
          <w:lang w:val="en-US" w:eastAsia="zh-CN"/>
        </w:rPr>
        <w:t>1-23</w:t>
      </w:r>
      <w:r>
        <w:rPr>
          <w:rFonts w:hint="eastAsia" w:ascii="宋体" w:hAnsi="宋体" w:cs="宋体"/>
          <w:sz w:val="15"/>
          <w:szCs w:val="15"/>
        </w:rPr>
        <w:t xml:space="preserve"> 不同模型性能比较及验证图</w:t>
      </w:r>
    </w:p>
    <w:p>
      <w:pPr>
        <w:ind w:left="7" w:right="17" w:firstLine="480"/>
        <w:rPr>
          <w:rFonts w:hint="eastAsia" w:ascii="宋体" w:hAnsi="宋体" w:eastAsia="宋体" w:cs="宋体"/>
        </w:rPr>
      </w:pPr>
      <w:r>
        <w:rPr>
          <w:rFonts w:hint="eastAsia" w:ascii="宋体" w:hAnsi="宋体" w:eastAsia="宋体" w:cs="宋体"/>
        </w:rPr>
        <w:t>综上，我们发现LGB 模型均方损失误差最小，故它在预测产量上的效果最好。</w:t>
      </w:r>
      <w:r>
        <w:rPr>
          <w:rFonts w:hint="eastAsia" w:ascii="宋体" w:hAnsi="宋体" w:eastAsia="宋体" w:cs="宋体"/>
          <w:lang w:val="en-US" w:eastAsia="zh-CN"/>
        </w:rPr>
        <w:t>LGB</w:t>
      </w:r>
      <w:r>
        <w:rPr>
          <w:rFonts w:hint="eastAsia" w:ascii="宋体" w:hAnsi="宋体" w:eastAsia="宋体" w:cs="宋体"/>
        </w:rPr>
        <w:t>是实现GBDT (Gradient Boosting Decision Tree)算法的框架，其主要思想是利用弱分类器迭代训练以得到最优模型，该模型具有训练效果好、不易过拟合等优点。它支持高效率的并行训练，并且具有更快的训练速度、更低的内存消耗、更好的准确率、支持分布式处理数据，因此可以减少我们模型预测时间，之后我们采用深度学习方式，用ResNet和VGG模型的预测结果与上述模型结果进行对比，进一步进行准确率分析，防止由于个别数据的偏差引起模型的失真。</w:t>
      </w:r>
      <w:r>
        <w:rPr>
          <w:rFonts w:hint="eastAsia" w:ascii="宋体" w:hAnsi="宋体" w:eastAsia="宋体" w:cs="宋体"/>
          <w:lang w:val="en-US" w:eastAsia="zh-CN"/>
        </w:rPr>
        <w:t>具体训练过程如图3-24所示。</w:t>
      </w:r>
    </w:p>
    <w:p>
      <w:pPr>
        <w:ind w:left="7" w:right="17" w:firstLine="480"/>
        <w:jc w:val="center"/>
      </w:pPr>
      <w:r>
        <w:drawing>
          <wp:inline distT="0" distB="0" distL="114300" distR="114300">
            <wp:extent cx="3943985" cy="2353945"/>
            <wp:effectExtent l="0" t="0" r="3175" b="8255"/>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30"/>
                    <a:stretch>
                      <a:fillRect/>
                    </a:stretch>
                  </pic:blipFill>
                  <pic:spPr>
                    <a:xfrm>
                      <a:off x="0" y="0"/>
                      <a:ext cx="3943985" cy="2353945"/>
                    </a:xfrm>
                    <a:prstGeom prst="rect">
                      <a:avLst/>
                    </a:prstGeom>
                    <a:noFill/>
                    <a:ln>
                      <a:noFill/>
                    </a:ln>
                  </pic:spPr>
                </pic:pic>
              </a:graphicData>
            </a:graphic>
          </wp:inline>
        </w:drawing>
      </w:r>
    </w:p>
    <w:p>
      <w:pPr>
        <w:ind w:left="0" w:leftChars="0" w:right="17" w:firstLine="0" w:firstLineChars="0"/>
        <w:jc w:val="center"/>
        <w:rPr>
          <w:rFonts w:ascii="宋体" w:hAnsi="宋体" w:cs="宋体"/>
          <w:sz w:val="15"/>
          <w:szCs w:val="15"/>
        </w:rPr>
      </w:pPr>
      <w:r>
        <w:rPr>
          <w:rFonts w:hint="eastAsia" w:ascii="宋体" w:hAnsi="宋体" w:cs="宋体"/>
          <w:sz w:val="15"/>
          <w:szCs w:val="15"/>
        </w:rPr>
        <w:t>图</w:t>
      </w:r>
      <w:r>
        <w:rPr>
          <w:rFonts w:hint="eastAsia" w:ascii="宋体" w:hAnsi="宋体" w:cs="宋体"/>
          <w:sz w:val="15"/>
          <w:szCs w:val="15"/>
          <w:lang w:val="en-US" w:eastAsia="zh-CN"/>
        </w:rPr>
        <w:t>1-24</w:t>
      </w:r>
      <w:r>
        <w:rPr>
          <w:rFonts w:hint="eastAsia" w:ascii="宋体" w:hAnsi="宋体" w:cs="宋体"/>
          <w:sz w:val="15"/>
          <w:szCs w:val="15"/>
        </w:rPr>
        <w:t xml:space="preserve"> 模型训练过程</w:t>
      </w:r>
    </w:p>
    <w:p>
      <w:pPr>
        <w:ind w:left="0" w:leftChars="0" w:right="17" w:firstLine="0" w:firstLineChars="0"/>
        <w:jc w:val="center"/>
        <w:rPr>
          <w:rFonts w:hint="eastAsia" w:eastAsia="宋体"/>
          <w:lang w:eastAsia="zh-CN"/>
        </w:rPr>
      </w:pPr>
      <w:r>
        <w:rPr>
          <w:rFonts w:hint="eastAsia" w:eastAsia="宋体"/>
          <w:lang w:eastAsia="zh-CN"/>
        </w:rPr>
        <w:drawing>
          <wp:inline distT="0" distB="0" distL="114300" distR="114300">
            <wp:extent cx="5271135" cy="3315335"/>
            <wp:effectExtent l="0" t="0" r="1905" b="6985"/>
            <wp:docPr id="12" name="图片 12" descr="产量预测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产量预测流程图"/>
                    <pic:cNvPicPr>
                      <a:picLocks noChangeAspect="1"/>
                    </pic:cNvPicPr>
                  </pic:nvPicPr>
                  <pic:blipFill>
                    <a:blip r:embed="rId31"/>
                    <a:stretch>
                      <a:fillRect/>
                    </a:stretch>
                  </pic:blipFill>
                  <pic:spPr>
                    <a:xfrm>
                      <a:off x="0" y="0"/>
                      <a:ext cx="5271135" cy="3315335"/>
                    </a:xfrm>
                    <a:prstGeom prst="rect">
                      <a:avLst/>
                    </a:prstGeom>
                  </pic:spPr>
                </pic:pic>
              </a:graphicData>
            </a:graphic>
          </wp:inline>
        </w:drawing>
      </w:r>
    </w:p>
    <w:p>
      <w:pPr>
        <w:ind w:left="0" w:leftChars="0" w:right="17" w:firstLine="0" w:firstLineChars="0"/>
        <w:jc w:val="center"/>
        <w:rPr>
          <w:rFonts w:hint="eastAsia" w:ascii="宋体" w:hAnsi="宋体" w:cs="宋体"/>
          <w:sz w:val="15"/>
          <w:szCs w:val="15"/>
          <w:lang w:eastAsia="zh-Hans"/>
        </w:rPr>
      </w:pPr>
      <w:r>
        <w:rPr>
          <w:rFonts w:hint="eastAsia" w:ascii="宋体" w:hAnsi="宋体" w:cs="宋体"/>
          <w:sz w:val="15"/>
          <w:szCs w:val="15"/>
        </w:rPr>
        <w:t>图</w:t>
      </w:r>
      <w:r>
        <w:rPr>
          <w:rFonts w:hint="eastAsia" w:ascii="宋体" w:hAnsi="宋体" w:cs="宋体"/>
          <w:sz w:val="15"/>
          <w:szCs w:val="15"/>
          <w:lang w:val="en-US" w:eastAsia="zh-CN"/>
        </w:rPr>
        <w:t>1-25</w:t>
      </w:r>
      <w:r>
        <w:rPr>
          <w:rFonts w:hint="eastAsia" w:ascii="宋体" w:hAnsi="宋体" w:cs="宋体"/>
          <w:sz w:val="15"/>
          <w:szCs w:val="15"/>
        </w:rPr>
        <w:t xml:space="preserve"> </w:t>
      </w:r>
      <w:r>
        <w:rPr>
          <w:rFonts w:hint="eastAsia" w:ascii="宋体" w:hAnsi="宋体" w:cs="宋体"/>
          <w:sz w:val="15"/>
          <w:szCs w:val="15"/>
          <w:lang w:eastAsia="zh-Hans"/>
        </w:rPr>
        <w:t>产量预测流程图</w:t>
      </w:r>
    </w:p>
    <w:p>
      <w:pPr>
        <w:pStyle w:val="3"/>
        <w:numPr>
          <w:ilvl w:val="0"/>
          <w:numId w:val="8"/>
        </w:numPr>
        <w:bidi w:val="0"/>
        <w:rPr>
          <w:rFonts w:hint="default"/>
          <w:lang w:val="en-US" w:eastAsia="zh-CN"/>
        </w:rPr>
      </w:pPr>
      <w:bookmarkStart w:id="25" w:name="_Toc6727"/>
      <w:r>
        <w:rPr>
          <w:rFonts w:hint="eastAsia"/>
          <w:lang w:val="en-US" w:eastAsia="zh-CN"/>
        </w:rPr>
        <w:t>系统功能设计</w:t>
      </w:r>
    </w:p>
    <w:p>
      <w:pPr>
        <w:pStyle w:val="4"/>
        <w:bidi w:val="0"/>
        <w:rPr>
          <w:rFonts w:hint="eastAsia"/>
          <w:lang w:val="en-US" w:eastAsia="zh-CN"/>
        </w:rPr>
      </w:pPr>
      <w:bookmarkStart w:id="26" w:name="_Toc2214"/>
      <w:bookmarkStart w:id="27" w:name="_Toc22174"/>
      <w:bookmarkStart w:id="28" w:name="_Toc25063"/>
      <w:r>
        <w:rPr>
          <w:rFonts w:hint="eastAsia"/>
          <w:lang w:val="en-US" w:eastAsia="zh-CN"/>
        </w:rPr>
        <w:t>6.1 主界面</w:t>
      </w:r>
      <w:bookmarkEnd w:id="26"/>
      <w:bookmarkEnd w:id="27"/>
      <w:bookmarkEnd w:id="28"/>
    </w:p>
    <w:p>
      <w:pPr>
        <w:ind w:left="7" w:right="17" w:firstLine="480"/>
        <w:rPr>
          <w:rFonts w:ascii="宋体" w:hAnsi="宋体" w:cs="微软雅黑"/>
        </w:rPr>
      </w:pPr>
      <w:r>
        <w:rPr>
          <w:rFonts w:hint="eastAsia" w:ascii="宋体" w:hAnsi="宋体" w:cs="宋体"/>
        </w:rPr>
        <w:t>小云鹰涉农平台首页界面如下图所示。</w:t>
      </w:r>
    </w:p>
    <w:p>
      <w:pPr>
        <w:ind w:left="0" w:leftChars="0" w:right="17" w:firstLine="0" w:firstLineChars="0"/>
        <w:jc w:val="both"/>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66690" cy="2449830"/>
            <wp:effectExtent l="0" t="0" r="6350" b="3810"/>
            <wp:docPr id="14" name="图片 14" descr="QQ图片2022040814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图片20220408140048"/>
                    <pic:cNvPicPr>
                      <a:picLocks noChangeAspect="1"/>
                    </pic:cNvPicPr>
                  </pic:nvPicPr>
                  <pic:blipFill>
                    <a:blip r:embed="rId32"/>
                    <a:stretch>
                      <a:fillRect/>
                    </a:stretch>
                  </pic:blipFill>
                  <pic:spPr>
                    <a:xfrm>
                      <a:off x="0" y="0"/>
                      <a:ext cx="5266690" cy="2449830"/>
                    </a:xfrm>
                    <a:prstGeom prst="rect">
                      <a:avLst/>
                    </a:prstGeom>
                  </pic:spPr>
                </pic:pic>
              </a:graphicData>
            </a:graphic>
          </wp:inline>
        </w:drawing>
      </w:r>
    </w:p>
    <w:p>
      <w:pPr>
        <w:ind w:left="0" w:leftChars="0" w:right="17" w:firstLine="0" w:firstLineChars="0"/>
        <w:jc w:val="center"/>
        <w:rPr>
          <w:rFonts w:hint="eastAsia"/>
          <w:lang w:val="en-US" w:eastAsia="zh-CN"/>
        </w:rPr>
      </w:pPr>
      <w:r>
        <w:rPr>
          <w:rFonts w:hint="eastAsia" w:ascii="宋体" w:hAnsi="宋体" w:cs="宋体"/>
          <w:sz w:val="15"/>
          <w:szCs w:val="15"/>
        </w:rPr>
        <w:t>图</w:t>
      </w:r>
      <w:r>
        <w:rPr>
          <w:rFonts w:hint="eastAsia" w:ascii="宋体" w:hAnsi="宋体" w:cs="宋体"/>
          <w:sz w:val="15"/>
          <w:szCs w:val="15"/>
          <w:lang w:val="en-US" w:eastAsia="zh-CN"/>
        </w:rPr>
        <w:t xml:space="preserve">1-26 </w:t>
      </w:r>
      <w:r>
        <w:rPr>
          <w:rFonts w:hint="eastAsia" w:ascii="宋体" w:hAnsi="宋体" w:cs="宋体"/>
          <w:sz w:val="15"/>
          <w:szCs w:val="15"/>
        </w:rPr>
        <w:t>小云鹰涉农平台主界面UI</w:t>
      </w:r>
    </w:p>
    <w:p>
      <w:pPr>
        <w:pStyle w:val="4"/>
        <w:bidi w:val="0"/>
        <w:rPr>
          <w:rFonts w:hint="eastAsia"/>
          <w:lang w:val="en-US" w:eastAsia="zh-CN"/>
        </w:rPr>
      </w:pPr>
      <w:bookmarkStart w:id="29" w:name="_Toc11416"/>
      <w:bookmarkStart w:id="30" w:name="_Toc27379"/>
      <w:bookmarkStart w:id="31" w:name="_Toc29299"/>
      <w:r>
        <w:rPr>
          <w:rFonts w:hint="eastAsia"/>
          <w:lang w:val="en-US" w:eastAsia="zh-CN"/>
        </w:rPr>
        <w:t>6.2 业务功能界面</w:t>
      </w:r>
      <w:bookmarkEnd w:id="29"/>
      <w:bookmarkEnd w:id="30"/>
      <w:bookmarkEnd w:id="31"/>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1.气候信息实时视图</w:t>
      </w:r>
    </w:p>
    <w:p>
      <w:pPr>
        <w:ind w:left="7" w:right="17" w:firstLine="480"/>
        <w:rPr>
          <w:rFonts w:hint="eastAsia" w:ascii="宋体" w:hAnsi="宋体" w:cs="微软雅黑"/>
        </w:rPr>
      </w:pPr>
      <w:r>
        <w:rPr>
          <w:rFonts w:hint="eastAsia" w:ascii="宋体" w:hAnsi="宋体" w:cs="宋体"/>
        </w:rPr>
        <w:t>小云鹰涉农平台气候信息视图如下图所示，以统计图的形式展现近1</w:t>
      </w:r>
      <w:r>
        <w:rPr>
          <w:rFonts w:ascii="宋体" w:hAnsi="宋体" w:cs="宋体"/>
        </w:rPr>
        <w:t>0</w:t>
      </w:r>
      <w:r>
        <w:rPr>
          <w:rFonts w:hint="eastAsia" w:ascii="宋体" w:hAnsi="宋体" w:cs="宋体"/>
        </w:rPr>
        <w:t>小时地区气温/降水量情况，并实时更新。</w:t>
      </w:r>
    </w:p>
    <w:p>
      <w:pPr>
        <w:widowControl/>
        <w:spacing w:before="0" w:line="240" w:lineRule="auto"/>
        <w:ind w:left="0" w:leftChars="0" w:right="0" w:rightChars="0" w:firstLine="0" w:firstLineChars="0"/>
        <w:rPr>
          <w:rFonts w:hint="eastAsia" w:ascii="宋体" w:hAnsi="宋体" w:cs="宋体"/>
          <w:kern w:val="0"/>
        </w:rPr>
      </w:pPr>
      <w:r>
        <w:drawing>
          <wp:inline distT="0" distB="0" distL="0" distR="0">
            <wp:extent cx="5111750" cy="2368550"/>
            <wp:effectExtent l="0" t="0" r="8890" b="8890"/>
            <wp:docPr id="84" name="图片 84" descr="C:\Users\mzy\AppData\Roaming\Tencent\Users\1277951424\QQ\WinTemp\RichOle\3O2IGXRX_`SE25)FJ([`W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C:\Users\mzy\AppData\Roaming\Tencent\Users\1277951424\QQ\WinTemp\RichOle\3O2IGXRX_`SE25)FJ([`W7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34434" cy="2425979"/>
                    </a:xfrm>
                    <a:prstGeom prst="rect">
                      <a:avLst/>
                    </a:prstGeom>
                    <a:noFill/>
                    <a:ln>
                      <a:noFill/>
                    </a:ln>
                  </pic:spPr>
                </pic:pic>
              </a:graphicData>
            </a:graphic>
          </wp:inline>
        </w:drawing>
      </w:r>
    </w:p>
    <w:p>
      <w:pPr>
        <w:ind w:left="0" w:leftChars="0" w:right="17" w:firstLine="0" w:firstLineChars="0"/>
        <w:jc w:val="center"/>
        <w:rPr>
          <w:rFonts w:ascii="宋体" w:hAnsi="宋体" w:cs="宋体"/>
          <w:sz w:val="15"/>
          <w:szCs w:val="15"/>
        </w:rPr>
      </w:pPr>
      <w:r>
        <w:rPr>
          <w:rFonts w:hint="eastAsia" w:ascii="宋体" w:hAnsi="宋体" w:cs="宋体"/>
          <w:sz w:val="15"/>
          <w:szCs w:val="15"/>
        </w:rPr>
        <w:t>图</w:t>
      </w:r>
      <w:r>
        <w:rPr>
          <w:rFonts w:hint="eastAsia" w:ascii="宋体" w:hAnsi="宋体" w:cs="宋体"/>
          <w:sz w:val="15"/>
          <w:szCs w:val="15"/>
          <w:lang w:val="en-US" w:eastAsia="zh-CN"/>
        </w:rPr>
        <w:t>1-27</w:t>
      </w:r>
      <w:r>
        <w:rPr>
          <w:rFonts w:hint="eastAsia" w:ascii="宋体" w:hAnsi="宋体" w:cs="宋体"/>
          <w:sz w:val="15"/>
          <w:szCs w:val="15"/>
        </w:rPr>
        <w:t xml:space="preserve">  环境视图功能实现</w:t>
      </w:r>
    </w:p>
    <w:p>
      <w:pPr>
        <w:ind w:left="0" w:leftChars="0" w:firstLine="0" w:firstLineChars="0"/>
        <w:rPr>
          <w:rFonts w:hint="eastAsia" w:ascii="宋体" w:hAnsi="宋体" w:eastAsia="宋体" w:cs="宋体"/>
          <w:b/>
          <w:bCs/>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2.全国灾情实时视图</w:t>
      </w:r>
    </w:p>
    <w:p>
      <w:pPr>
        <w:ind w:right="17"/>
        <w:rPr>
          <w:rFonts w:hint="eastAsia" w:ascii="宋体" w:hAnsi="宋体" w:cs="微软雅黑"/>
        </w:rPr>
      </w:pPr>
      <w:r>
        <w:rPr>
          <w:rFonts w:hint="eastAsia" w:ascii="宋体" w:hAnsi="宋体" w:cs="宋体"/>
        </w:rPr>
        <w:t>小云鹰涉农平台全国灾情视图如下图所示。</w:t>
      </w:r>
      <w:r>
        <w:rPr>
          <w:rFonts w:hint="eastAsia" w:ascii="宋体" w:hAnsi="宋体" w:cs="微软雅黑"/>
        </w:rPr>
        <w:t xml:space="preserve"> </w:t>
      </w:r>
    </w:p>
    <w:p>
      <w:pPr>
        <w:ind w:left="0" w:leftChars="0" w:right="17" w:firstLine="0" w:firstLineChars="0"/>
        <w:jc w:val="center"/>
        <w:rPr>
          <w:rFonts w:ascii="宋体" w:hAnsi="宋体" w:cs="宋体"/>
          <w:sz w:val="15"/>
          <w:szCs w:val="15"/>
        </w:rPr>
      </w:pPr>
      <w:r>
        <w:drawing>
          <wp:inline distT="0" distB="0" distL="0" distR="0">
            <wp:extent cx="5333365" cy="2463800"/>
            <wp:effectExtent l="0" t="0" r="635" b="508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34"/>
                    <a:stretch>
                      <a:fillRect/>
                    </a:stretch>
                  </pic:blipFill>
                  <pic:spPr>
                    <a:xfrm>
                      <a:off x="0" y="0"/>
                      <a:ext cx="5349907" cy="2471418"/>
                    </a:xfrm>
                    <a:prstGeom prst="rect">
                      <a:avLst/>
                    </a:prstGeom>
                  </pic:spPr>
                </pic:pic>
              </a:graphicData>
            </a:graphic>
          </wp:inline>
        </w:drawing>
      </w:r>
    </w:p>
    <w:p>
      <w:pPr>
        <w:ind w:left="0" w:leftChars="0" w:right="17" w:firstLine="0" w:firstLineChars="0"/>
        <w:jc w:val="center"/>
        <w:rPr>
          <w:rFonts w:ascii="宋体" w:hAnsi="宋体" w:cs="宋体"/>
          <w:sz w:val="15"/>
          <w:szCs w:val="15"/>
        </w:rPr>
      </w:pPr>
      <w:r>
        <w:rPr>
          <w:rFonts w:hint="eastAsia" w:ascii="宋体" w:hAnsi="宋体" w:cs="宋体"/>
          <w:sz w:val="15"/>
          <w:szCs w:val="15"/>
        </w:rPr>
        <w:t>图</w:t>
      </w:r>
      <w:r>
        <w:rPr>
          <w:rFonts w:hint="eastAsia" w:ascii="宋体" w:hAnsi="宋体" w:cs="宋体"/>
          <w:sz w:val="15"/>
          <w:szCs w:val="15"/>
          <w:lang w:val="en-US" w:eastAsia="zh-CN"/>
        </w:rPr>
        <w:t>1-28</w:t>
      </w:r>
      <w:r>
        <w:rPr>
          <w:rFonts w:hint="eastAsia" w:ascii="宋体" w:hAnsi="宋体" w:cs="宋体"/>
          <w:sz w:val="15"/>
          <w:szCs w:val="15"/>
        </w:rPr>
        <w:t xml:space="preserve"> 全国实时受灾情况视图</w:t>
      </w:r>
    </w:p>
    <w:p>
      <w:pPr>
        <w:ind w:left="0" w:leftChars="0" w:right="17" w:firstLine="7" w:firstLineChars="0"/>
        <w:rPr>
          <w:rFonts w:ascii="宋体" w:hAnsi="宋体" w:cs="宋体"/>
        </w:rPr>
      </w:pPr>
      <w:r>
        <w:rPr>
          <w:rFonts w:hint="eastAsia" w:ascii="宋体" w:hAnsi="宋体" w:cs="宋体"/>
        </w:rPr>
        <w:tab/>
      </w:r>
      <w:r>
        <w:rPr>
          <w:rFonts w:hint="eastAsia" w:ascii="宋体" w:hAnsi="宋体" w:cs="宋体"/>
        </w:rPr>
        <w:t>点击具体的省区，可以展示对应市级单位的实时受灾情况。</w:t>
      </w:r>
    </w:p>
    <w:p>
      <w:pPr>
        <w:ind w:left="0" w:leftChars="0" w:right="17" w:firstLine="7" w:firstLineChars="0"/>
        <w:rPr>
          <w:rFonts w:ascii="宋体" w:hAnsi="宋体" w:cs="宋体"/>
          <w:sz w:val="15"/>
          <w:szCs w:val="15"/>
        </w:rPr>
      </w:pPr>
      <w:r>
        <w:drawing>
          <wp:inline distT="0" distB="0" distL="0" distR="0">
            <wp:extent cx="5274310" cy="2447925"/>
            <wp:effectExtent l="0" t="0" r="13970" b="571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5"/>
                    <a:stretch>
                      <a:fillRect/>
                    </a:stretch>
                  </pic:blipFill>
                  <pic:spPr>
                    <a:xfrm>
                      <a:off x="0" y="0"/>
                      <a:ext cx="5274310" cy="2447925"/>
                    </a:xfrm>
                    <a:prstGeom prst="rect">
                      <a:avLst/>
                    </a:prstGeom>
                  </pic:spPr>
                </pic:pic>
              </a:graphicData>
            </a:graphic>
          </wp:inline>
        </w:drawing>
      </w:r>
    </w:p>
    <w:p>
      <w:pPr>
        <w:ind w:left="0" w:leftChars="0" w:right="17" w:firstLine="0" w:firstLineChars="0"/>
        <w:jc w:val="center"/>
        <w:rPr>
          <w:rFonts w:hint="eastAsia" w:ascii="宋体" w:hAnsi="宋体" w:eastAsia="宋体" w:cs="宋体"/>
          <w:b/>
          <w:bCs/>
          <w:lang w:val="en-US" w:eastAsia="zh-CN"/>
        </w:rPr>
      </w:pPr>
      <w:r>
        <w:rPr>
          <w:rFonts w:hint="eastAsia" w:ascii="宋体" w:hAnsi="宋体" w:cs="宋体"/>
          <w:sz w:val="15"/>
          <w:szCs w:val="15"/>
        </w:rPr>
        <w:t>图</w:t>
      </w:r>
      <w:r>
        <w:rPr>
          <w:rFonts w:hint="eastAsia" w:ascii="宋体" w:hAnsi="宋体" w:cs="宋体"/>
          <w:sz w:val="15"/>
          <w:szCs w:val="15"/>
          <w:lang w:val="en-US" w:eastAsia="zh-CN"/>
        </w:rPr>
        <w:t>1-29</w:t>
      </w:r>
      <w:r>
        <w:rPr>
          <w:rFonts w:hint="eastAsia" w:ascii="宋体" w:hAnsi="宋体" w:cs="宋体"/>
          <w:sz w:val="15"/>
          <w:szCs w:val="15"/>
        </w:rPr>
        <w:t xml:space="preserve"> 陕西省（例）实时受灾情况视图</w:t>
      </w: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3.信贷申请功能视图</w:t>
      </w:r>
    </w:p>
    <w:p>
      <w:pPr>
        <w:ind w:right="17"/>
        <w:rPr>
          <w:rFonts w:hint="eastAsia" w:ascii="宋体" w:hAnsi="宋体" w:cs="宋体"/>
        </w:rPr>
      </w:pPr>
      <w:r>
        <w:rPr>
          <w:rFonts w:hint="eastAsia" w:ascii="宋体" w:hAnsi="宋体" w:cs="宋体"/>
        </w:rPr>
        <w:t xml:space="preserve">小云鹰涉农平台信贷申请视图如下图所示。 </w:t>
      </w:r>
    </w:p>
    <w:p>
      <w:pPr>
        <w:ind w:left="0" w:leftChars="0" w:right="17" w:firstLine="0" w:firstLineChars="0"/>
        <w:jc w:val="center"/>
        <w:rPr>
          <w:rFonts w:ascii="宋体" w:hAnsi="宋体" w:cs="宋体"/>
        </w:rPr>
      </w:pPr>
      <w:r>
        <w:rPr>
          <w:rFonts w:ascii="宋体" w:hAnsi="宋体" w:cs="宋体"/>
        </w:rPr>
        <w:drawing>
          <wp:inline distT="0" distB="0" distL="0" distR="0">
            <wp:extent cx="5274310" cy="2463800"/>
            <wp:effectExtent l="0" t="0" r="13970" b="5080"/>
            <wp:docPr id="87" name="图片 87" descr="E:\tencent\data\1277951424\Image\C2C\Image2\15M4Q@XTP_QA{LSVG(O8N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E:\tencent\data\1277951424\Image\C2C\Image2\15M4Q@XTP_QA{LSVG(O8NU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74310" cy="2463911"/>
                    </a:xfrm>
                    <a:prstGeom prst="rect">
                      <a:avLst/>
                    </a:prstGeom>
                    <a:noFill/>
                    <a:ln>
                      <a:noFill/>
                    </a:ln>
                  </pic:spPr>
                </pic:pic>
              </a:graphicData>
            </a:graphic>
          </wp:inline>
        </w:drawing>
      </w:r>
    </w:p>
    <w:p>
      <w:pPr>
        <w:ind w:left="0" w:leftChars="0" w:right="17" w:firstLine="0" w:firstLineChars="0"/>
        <w:jc w:val="center"/>
        <w:rPr>
          <w:rFonts w:ascii="宋体" w:hAnsi="宋体" w:cs="宋体"/>
          <w:sz w:val="15"/>
          <w:szCs w:val="15"/>
        </w:rPr>
      </w:pPr>
      <w:r>
        <w:rPr>
          <w:rFonts w:hint="eastAsia" w:ascii="宋体" w:hAnsi="宋体" w:cs="宋体"/>
          <w:sz w:val="15"/>
          <w:szCs w:val="15"/>
        </w:rPr>
        <w:t>图</w:t>
      </w:r>
      <w:r>
        <w:rPr>
          <w:rFonts w:hint="eastAsia" w:ascii="宋体" w:hAnsi="宋体" w:cs="宋体"/>
          <w:sz w:val="15"/>
          <w:szCs w:val="15"/>
          <w:lang w:val="en-US" w:eastAsia="zh-CN"/>
        </w:rPr>
        <w:t>1-30</w:t>
      </w:r>
      <w:r>
        <w:rPr>
          <w:rFonts w:hint="eastAsia" w:ascii="宋体" w:hAnsi="宋体" w:cs="宋体"/>
          <w:sz w:val="15"/>
          <w:szCs w:val="15"/>
        </w:rPr>
        <w:t xml:space="preserve"> 信贷申请视图</w:t>
      </w:r>
    </w:p>
    <w:p>
      <w:pPr>
        <w:ind w:left="0" w:leftChars="0" w:right="17" w:firstLine="7" w:firstLineChars="0"/>
        <w:rPr>
          <w:rFonts w:hint="eastAsia" w:ascii="宋体" w:hAnsi="宋体" w:cs="宋体"/>
        </w:rPr>
      </w:pPr>
      <w:r>
        <w:rPr>
          <w:rFonts w:hint="eastAsia" w:ascii="宋体" w:hAnsi="宋体" w:cs="宋体"/>
        </w:rPr>
        <w:tab/>
      </w:r>
      <w:r>
        <w:rPr>
          <w:rFonts w:hint="eastAsia" w:ascii="宋体" w:hAnsi="宋体" w:cs="宋体"/>
        </w:rPr>
        <w:t>提交信贷申请单后，可以在当地的卫星地图中选择具体作物地区。</w:t>
      </w:r>
    </w:p>
    <w:p>
      <w:pPr>
        <w:ind w:left="0" w:leftChars="0" w:right="17" w:firstLine="0" w:firstLineChars="0"/>
        <w:jc w:val="center"/>
        <w:rPr>
          <w:rFonts w:ascii="宋体" w:hAnsi="宋体" w:cs="宋体"/>
          <w:sz w:val="15"/>
          <w:szCs w:val="15"/>
        </w:rPr>
      </w:pPr>
      <w:r>
        <w:drawing>
          <wp:inline distT="0" distB="0" distL="0" distR="0">
            <wp:extent cx="5274310" cy="2490470"/>
            <wp:effectExtent l="0" t="0" r="13970" b="8890"/>
            <wp:docPr id="88" name="图片 88" descr="E:\tencent\data\1277951424\Image\C2C\Image2\VMA}M{`Q8Q$3_P~YE2V{M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E:\tencent\data\1277951424\Image\C2C\Image2\VMA}M{`Q8Q$3_P~YE2V{MXQ.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74310" cy="2491008"/>
                    </a:xfrm>
                    <a:prstGeom prst="rect">
                      <a:avLst/>
                    </a:prstGeom>
                    <a:noFill/>
                    <a:ln>
                      <a:noFill/>
                    </a:ln>
                  </pic:spPr>
                </pic:pic>
              </a:graphicData>
            </a:graphic>
          </wp:inline>
        </w:drawing>
      </w:r>
    </w:p>
    <w:p>
      <w:pPr>
        <w:ind w:left="0" w:leftChars="0" w:right="17" w:firstLine="0" w:firstLineChars="0"/>
        <w:jc w:val="center"/>
        <w:rPr>
          <w:rFonts w:hint="eastAsia" w:ascii="宋体" w:hAnsi="宋体" w:eastAsia="宋体" w:cs="宋体"/>
          <w:b/>
          <w:bCs/>
          <w:lang w:val="en-US" w:eastAsia="zh-CN"/>
        </w:rPr>
      </w:pPr>
      <w:r>
        <w:rPr>
          <w:rFonts w:hint="eastAsia" w:ascii="宋体" w:hAnsi="宋体" w:cs="宋体"/>
          <w:sz w:val="15"/>
          <w:szCs w:val="15"/>
        </w:rPr>
        <w:t>图</w:t>
      </w:r>
      <w:r>
        <w:rPr>
          <w:rFonts w:hint="eastAsia" w:ascii="宋体" w:hAnsi="宋体" w:cs="宋体"/>
          <w:sz w:val="15"/>
          <w:szCs w:val="15"/>
          <w:lang w:val="en-US" w:eastAsia="zh-CN"/>
        </w:rPr>
        <w:t>1-31</w:t>
      </w:r>
      <w:r>
        <w:rPr>
          <w:rFonts w:hint="eastAsia" w:ascii="宋体" w:hAnsi="宋体" w:cs="宋体"/>
          <w:sz w:val="15"/>
          <w:szCs w:val="15"/>
        </w:rPr>
        <w:t xml:space="preserve">  作物地区选择视图</w:t>
      </w: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4.保险申购功能视图</w:t>
      </w:r>
    </w:p>
    <w:p>
      <w:pPr>
        <w:ind w:left="0" w:leftChars="0" w:right="17" w:firstLine="7" w:firstLineChars="0"/>
        <w:rPr>
          <w:rFonts w:ascii="宋体" w:hAnsi="宋体" w:cs="微软雅黑"/>
        </w:rPr>
      </w:pPr>
      <w:r>
        <w:rPr>
          <w:rFonts w:hint="eastAsia" w:ascii="宋体" w:hAnsi="宋体" w:cs="宋体"/>
        </w:rPr>
        <w:tab/>
      </w:r>
      <w:r>
        <w:rPr>
          <w:rFonts w:hint="eastAsia" w:ascii="宋体" w:hAnsi="宋体" w:cs="宋体"/>
        </w:rPr>
        <w:t>小云鹰涉农平台信贷申请视图如下图所示。</w:t>
      </w:r>
      <w:r>
        <w:rPr>
          <w:rFonts w:hint="eastAsia" w:ascii="宋体" w:hAnsi="宋体" w:cs="微软雅黑"/>
        </w:rPr>
        <w:t xml:space="preserve"> </w:t>
      </w:r>
    </w:p>
    <w:p>
      <w:pPr>
        <w:widowControl/>
        <w:spacing w:before="0" w:line="240" w:lineRule="auto"/>
        <w:ind w:left="0" w:leftChars="0" w:right="0" w:rightChars="0" w:firstLine="0" w:firstLineChars="0"/>
        <w:rPr>
          <w:rFonts w:ascii="宋体" w:hAnsi="宋体" w:cs="宋体"/>
          <w:kern w:val="0"/>
        </w:rPr>
      </w:pPr>
      <w:r>
        <w:rPr>
          <w:rFonts w:ascii="宋体" w:hAnsi="宋体" w:cs="宋体"/>
          <w:kern w:val="0"/>
        </w:rPr>
        <w:drawing>
          <wp:inline distT="0" distB="0" distL="0" distR="0">
            <wp:extent cx="5290185" cy="2484120"/>
            <wp:effectExtent l="0" t="0" r="13335" b="0"/>
            <wp:docPr id="89" name="图片 89" descr="C:\Users\mzy\AppData\Roaming\Tencent\Users\1277951424\QQ\WinTemp\RichOle\0OXCAP0IU](VKICN2D[1I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C:\Users\mzy\AppData\Roaming\Tencent\Users\1277951424\QQ\WinTemp\RichOle\0OXCAP0IU](VKICN2D[1IP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317110" cy="2496691"/>
                    </a:xfrm>
                    <a:prstGeom prst="rect">
                      <a:avLst/>
                    </a:prstGeom>
                    <a:noFill/>
                    <a:ln>
                      <a:noFill/>
                    </a:ln>
                  </pic:spPr>
                </pic:pic>
              </a:graphicData>
            </a:graphic>
          </wp:inline>
        </w:drawing>
      </w:r>
    </w:p>
    <w:p>
      <w:pPr>
        <w:ind w:left="0" w:leftChars="0" w:right="17" w:firstLine="0" w:firstLineChars="0"/>
        <w:jc w:val="center"/>
        <w:rPr>
          <w:rFonts w:hint="eastAsia" w:ascii="宋体" w:hAnsi="宋体" w:eastAsia="宋体" w:cs="宋体"/>
          <w:b/>
          <w:bCs/>
          <w:lang w:val="en-US" w:eastAsia="zh-CN"/>
        </w:rPr>
      </w:pPr>
      <w:r>
        <w:rPr>
          <w:rFonts w:hint="eastAsia" w:ascii="宋体" w:hAnsi="宋体" w:cs="宋体"/>
          <w:sz w:val="15"/>
          <w:szCs w:val="15"/>
        </w:rPr>
        <w:t>图</w:t>
      </w:r>
      <w:r>
        <w:rPr>
          <w:rFonts w:hint="eastAsia" w:ascii="宋体" w:hAnsi="宋体" w:cs="宋体"/>
          <w:sz w:val="15"/>
          <w:szCs w:val="15"/>
          <w:lang w:val="en-US" w:eastAsia="zh-CN"/>
        </w:rPr>
        <w:t>1-32</w:t>
      </w:r>
      <w:r>
        <w:rPr>
          <w:rFonts w:hint="eastAsia" w:ascii="宋体" w:hAnsi="宋体" w:cs="宋体"/>
          <w:sz w:val="15"/>
          <w:szCs w:val="15"/>
        </w:rPr>
        <w:t xml:space="preserve">  购买保险视图</w:t>
      </w:r>
    </w:p>
    <w:p>
      <w:pPr>
        <w:numPr>
          <w:ilvl w:val="0"/>
          <w:numId w:val="9"/>
        </w:num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理赔申请功能视图</w:t>
      </w:r>
    </w:p>
    <w:p>
      <w:pPr>
        <w:ind w:left="0" w:leftChars="0" w:right="17" w:firstLine="7" w:firstLineChars="0"/>
        <w:rPr>
          <w:rFonts w:ascii="宋体" w:hAnsi="宋体" w:cs="宋体"/>
          <w:sz w:val="15"/>
          <w:szCs w:val="15"/>
        </w:rPr>
      </w:pPr>
      <w:r>
        <w:rPr>
          <w:rFonts w:hint="eastAsia" w:ascii="宋体" w:hAnsi="宋体" w:cs="宋体"/>
        </w:rPr>
        <w:tab/>
      </w:r>
      <w:r>
        <w:rPr>
          <w:rFonts w:hint="eastAsia" w:ascii="宋体" w:hAnsi="宋体" w:cs="宋体"/>
        </w:rPr>
        <w:t>小云鹰涉农平台理赔申请视图如下图所示。</w:t>
      </w:r>
      <w:r>
        <w:rPr>
          <w:rFonts w:hint="eastAsia" w:ascii="宋体" w:hAnsi="宋体" w:cs="微软雅黑"/>
        </w:rPr>
        <w:t xml:space="preserve"> </w:t>
      </w:r>
    </w:p>
    <w:p>
      <w:pPr>
        <w:widowControl/>
        <w:spacing w:before="0" w:line="240" w:lineRule="auto"/>
        <w:ind w:left="0" w:leftChars="0" w:right="0" w:rightChars="0" w:firstLine="0" w:firstLineChars="0"/>
        <w:rPr>
          <w:rFonts w:ascii="宋体" w:hAnsi="宋体" w:cs="宋体"/>
          <w:kern w:val="0"/>
        </w:rPr>
      </w:pPr>
      <w:r>
        <w:rPr>
          <w:rFonts w:ascii="宋体" w:hAnsi="宋体" w:cs="宋体"/>
          <w:kern w:val="0"/>
        </w:rPr>
        <w:drawing>
          <wp:inline distT="0" distB="0" distL="0" distR="0">
            <wp:extent cx="5280660" cy="2444115"/>
            <wp:effectExtent l="0" t="0" r="7620" b="9525"/>
            <wp:docPr id="90" name="图片 90" descr="C:\Users\mzy\AppData\Roaming\Tencent\Users\1277951424\QQ\WinTemp\RichOle\SP_E(_6]2]3F)VE4KMQ]@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C:\Users\mzy\AppData\Roaming\Tencent\Users\1277951424\QQ\WinTemp\RichOle\SP_E(_6]2]3F)VE4KMQ]@8Q.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330627" cy="2467636"/>
                    </a:xfrm>
                    <a:prstGeom prst="rect">
                      <a:avLst/>
                    </a:prstGeom>
                    <a:noFill/>
                    <a:ln>
                      <a:noFill/>
                    </a:ln>
                  </pic:spPr>
                </pic:pic>
              </a:graphicData>
            </a:graphic>
          </wp:inline>
        </w:drawing>
      </w:r>
    </w:p>
    <w:p>
      <w:pPr>
        <w:ind w:left="0" w:leftChars="0" w:right="17" w:firstLine="0" w:firstLineChars="0"/>
        <w:jc w:val="center"/>
        <w:rPr>
          <w:rFonts w:hint="eastAsia" w:ascii="宋体" w:hAnsi="宋体" w:cs="宋体"/>
          <w:sz w:val="15"/>
          <w:szCs w:val="15"/>
        </w:rPr>
      </w:pPr>
      <w:r>
        <w:rPr>
          <w:rFonts w:hint="eastAsia" w:ascii="宋体" w:hAnsi="宋体" w:cs="宋体"/>
          <w:sz w:val="15"/>
          <w:szCs w:val="15"/>
        </w:rPr>
        <w:t>图</w:t>
      </w:r>
      <w:r>
        <w:rPr>
          <w:rFonts w:hint="eastAsia" w:ascii="宋体" w:hAnsi="宋体" w:cs="宋体"/>
          <w:sz w:val="15"/>
          <w:szCs w:val="15"/>
          <w:lang w:val="en-US" w:eastAsia="zh-CN"/>
        </w:rPr>
        <w:t>1-33</w:t>
      </w:r>
      <w:r>
        <w:rPr>
          <w:rFonts w:hint="eastAsia" w:ascii="宋体" w:hAnsi="宋体" w:cs="宋体"/>
          <w:sz w:val="15"/>
          <w:szCs w:val="15"/>
        </w:rPr>
        <w:t xml:space="preserve">  理赔申请视图</w:t>
      </w:r>
    </w:p>
    <w:p>
      <w:pPr>
        <w:rPr>
          <w:rFonts w:hint="default"/>
          <w:lang w:val="en-US" w:eastAsia="zh-CN"/>
        </w:rPr>
      </w:pPr>
    </w:p>
    <w:p>
      <w:pPr>
        <w:pStyle w:val="3"/>
        <w:bidi w:val="0"/>
      </w:pPr>
      <w:r>
        <w:rPr>
          <w:rFonts w:hint="eastAsia"/>
          <w:lang w:val="en-US" w:eastAsia="zh-CN"/>
        </w:rPr>
        <w:t>7.数据库设计</w:t>
      </w:r>
      <w:bookmarkEnd w:id="25"/>
    </w:p>
    <w:p>
      <w:pPr>
        <w:pStyle w:val="4"/>
        <w:bidi w:val="0"/>
        <w:rPr>
          <w:rFonts w:hint="eastAsia" w:ascii="宋体" w:hAnsi="宋体" w:eastAsia="宋体" w:cs="宋体"/>
          <w:sz w:val="15"/>
          <w:szCs w:val="15"/>
          <w:lang w:val="en-US" w:eastAsia="zh-CN"/>
        </w:rPr>
      </w:pPr>
      <w:r>
        <w:rPr>
          <w:rFonts w:hint="eastAsia"/>
          <w:lang w:val="en-US" w:eastAsia="zh-CN"/>
        </w:rPr>
        <w:t>7.1 遥感图像数据集</w:t>
      </w:r>
    </w:p>
    <w:p>
      <w:pPr>
        <w:jc w:val="center"/>
        <w:rPr>
          <w:rFonts w:hint="default" w:ascii="宋体" w:hAnsi="宋体" w:eastAsia="宋体" w:cs="宋体"/>
          <w:sz w:val="15"/>
          <w:szCs w:val="15"/>
          <w:lang w:val="en-US" w:eastAsia="zh-CN"/>
        </w:rPr>
      </w:pPr>
      <w:r>
        <w:rPr>
          <w:rFonts w:hint="eastAsia" w:ascii="宋体" w:hAnsi="宋体" w:eastAsia="宋体" w:cs="宋体"/>
          <w:sz w:val="15"/>
          <w:szCs w:val="15"/>
          <w:lang w:val="en-US" w:eastAsia="zh-CN"/>
        </w:rPr>
        <w:t>表</w:t>
      </w:r>
      <w:r>
        <w:rPr>
          <w:rFonts w:hint="eastAsia" w:ascii="宋体" w:hAnsi="宋体" w:cs="宋体"/>
          <w:sz w:val="15"/>
          <w:szCs w:val="15"/>
          <w:lang w:val="en-US" w:eastAsia="zh-CN"/>
        </w:rPr>
        <w:t>1</w:t>
      </w:r>
      <w:r>
        <w:rPr>
          <w:rFonts w:hint="eastAsia" w:ascii="宋体" w:hAnsi="宋体" w:eastAsia="宋体" w:cs="宋体"/>
          <w:sz w:val="15"/>
          <w:szCs w:val="15"/>
          <w:lang w:val="en-US" w:eastAsia="zh-CN"/>
        </w:rPr>
        <w:t xml:space="preserve">-8 </w:t>
      </w:r>
    </w:p>
    <w:p>
      <w:pPr>
        <w:jc w:val="center"/>
        <w:rPr>
          <w:rFonts w:hint="default"/>
          <w:lang w:val="en-US" w:eastAsia="zh-CN"/>
        </w:rPr>
      </w:pPr>
      <w:r>
        <w:rPr>
          <w:rFonts w:ascii="宋体" w:hAnsi="宋体" w:eastAsia="宋体" w:cs="宋体"/>
          <w:sz w:val="24"/>
          <w:szCs w:val="24"/>
        </w:rPr>
        <w:drawing>
          <wp:inline distT="0" distB="0" distL="114300" distR="114300">
            <wp:extent cx="4057015" cy="3848735"/>
            <wp:effectExtent l="0" t="0" r="12065" b="6985"/>
            <wp:docPr id="10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7" descr="IMG_256"/>
                    <pic:cNvPicPr>
                      <a:picLocks noChangeAspect="1"/>
                    </pic:cNvPicPr>
                  </pic:nvPicPr>
                  <pic:blipFill>
                    <a:blip r:embed="rId40"/>
                    <a:stretch>
                      <a:fillRect/>
                    </a:stretch>
                  </pic:blipFill>
                  <pic:spPr>
                    <a:xfrm>
                      <a:off x="0" y="0"/>
                      <a:ext cx="4057015" cy="3848735"/>
                    </a:xfrm>
                    <a:prstGeom prst="rect">
                      <a:avLst/>
                    </a:prstGeom>
                    <a:noFill/>
                    <a:ln w="9525">
                      <a:noFill/>
                    </a:ln>
                  </pic:spPr>
                </pic:pic>
              </a:graphicData>
            </a:graphic>
          </wp:inline>
        </w:drawing>
      </w:r>
    </w:p>
    <w:p>
      <w:pPr>
        <w:pStyle w:val="4"/>
        <w:bidi w:val="0"/>
      </w:pPr>
      <w:bookmarkStart w:id="32" w:name="_Toc18489"/>
      <w:bookmarkStart w:id="33" w:name="_Toc10423"/>
      <w:bookmarkStart w:id="34" w:name="_Toc27841"/>
      <w:r>
        <w:rPr>
          <w:rFonts w:hint="eastAsia"/>
          <w:lang w:val="en-US" w:eastAsia="zh-CN"/>
        </w:rPr>
        <w:t>7.2</w:t>
      </w:r>
      <w:bookmarkStart w:id="35" w:name="_GoBack"/>
      <w:bookmarkEnd w:id="35"/>
      <w:r>
        <w:rPr>
          <w:rFonts w:hint="eastAsia"/>
          <w:lang w:val="en-US" w:eastAsia="zh-CN"/>
        </w:rPr>
        <w:t>平台交互</w:t>
      </w:r>
      <w:r>
        <w:rPr>
          <w:rFonts w:hint="eastAsia"/>
        </w:rPr>
        <w:t>数据库设计</w:t>
      </w:r>
      <w:bookmarkEnd w:id="32"/>
      <w:bookmarkEnd w:id="33"/>
      <w:bookmarkEnd w:id="34"/>
    </w:p>
    <w:p>
      <w:pPr>
        <w:ind w:left="7" w:right="17" w:firstLine="480"/>
        <w:rPr>
          <w:rFonts w:ascii="宋体" w:hAnsi="宋体" w:cs="宋体"/>
        </w:rPr>
      </w:pPr>
      <w:r>
        <w:rPr>
          <w:rFonts w:hint="eastAsia" w:ascii="宋体" w:hAnsi="宋体" w:cs="宋体"/>
        </w:rPr>
        <w:t>根据以上对数据库的需求分析，我们建立如下</w:t>
      </w:r>
      <w:r>
        <w:rPr>
          <w:rFonts w:hint="eastAsia" w:ascii="宋体" w:hAnsi="宋体" w:cs="宋体"/>
          <w:lang w:val="en-US" w:eastAsia="zh-CN"/>
        </w:rPr>
        <w:t>图1-8的</w:t>
      </w:r>
      <w:r>
        <w:rPr>
          <w:rFonts w:hint="eastAsia" w:ascii="宋体" w:hAnsi="宋体" w:cs="宋体"/>
        </w:rPr>
        <w:t>E-R模型图。</w:t>
      </w:r>
    </w:p>
    <w:p>
      <w:pPr>
        <w:ind w:left="0" w:leftChars="0" w:right="17" w:firstLine="0" w:firstLineChars="0"/>
        <w:jc w:val="center"/>
      </w:pPr>
      <w:r>
        <w:rPr>
          <w:rFonts w:hint="eastAsia"/>
        </w:rPr>
        <w:drawing>
          <wp:inline distT="0" distB="0" distL="0" distR="0">
            <wp:extent cx="4774565" cy="1903730"/>
            <wp:effectExtent l="0" t="0" r="10795" b="127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774565" cy="1903730"/>
                    </a:xfrm>
                    <a:prstGeom prst="rect">
                      <a:avLst/>
                    </a:prstGeom>
                  </pic:spPr>
                </pic:pic>
              </a:graphicData>
            </a:graphic>
          </wp:inline>
        </w:drawing>
      </w:r>
    </w:p>
    <w:p>
      <w:pPr>
        <w:ind w:left="0" w:leftChars="0" w:right="17" w:firstLine="0" w:firstLineChars="0"/>
        <w:jc w:val="center"/>
        <w:rPr>
          <w:rFonts w:ascii="宋体" w:hAnsi="宋体" w:cs="宋体"/>
        </w:rPr>
      </w:pPr>
      <w:r>
        <w:rPr>
          <w:rFonts w:hint="eastAsia" w:asciiTheme="minorEastAsia" w:hAnsiTheme="minorEastAsia"/>
          <w:sz w:val="15"/>
          <w:szCs w:val="15"/>
        </w:rPr>
        <w:t>图</w:t>
      </w:r>
      <w:r>
        <w:rPr>
          <w:rFonts w:hint="eastAsia" w:asciiTheme="minorEastAsia" w:hAnsiTheme="minorEastAsia"/>
          <w:sz w:val="15"/>
          <w:szCs w:val="15"/>
          <w:lang w:val="en-US" w:eastAsia="zh-CN"/>
        </w:rPr>
        <w:t>1-8</w:t>
      </w:r>
      <w:r>
        <w:rPr>
          <w:rFonts w:hint="eastAsia" w:asciiTheme="minorEastAsia" w:hAnsiTheme="minorEastAsia"/>
          <w:sz w:val="15"/>
          <w:szCs w:val="15"/>
        </w:rPr>
        <w:t xml:space="preserve"> E</w:t>
      </w:r>
      <w:r>
        <w:rPr>
          <w:rFonts w:asciiTheme="minorEastAsia" w:hAnsiTheme="minorEastAsia"/>
          <w:sz w:val="15"/>
          <w:szCs w:val="15"/>
        </w:rPr>
        <w:t>-R</w:t>
      </w:r>
      <w:r>
        <w:rPr>
          <w:rFonts w:hint="eastAsia" w:asciiTheme="minorEastAsia" w:hAnsiTheme="minorEastAsia"/>
          <w:sz w:val="15"/>
          <w:szCs w:val="15"/>
        </w:rPr>
        <w:t>图设计</w:t>
      </w:r>
    </w:p>
    <w:p>
      <w:pPr>
        <w:ind w:left="7" w:right="17" w:firstLine="480"/>
        <w:rPr>
          <w:rFonts w:ascii="宋体" w:hAnsi="宋体" w:cs="宋体"/>
        </w:rPr>
      </w:pPr>
      <w:r>
        <w:rPr>
          <w:rFonts w:hint="eastAsia" w:ascii="宋体" w:hAnsi="宋体" w:cs="宋体"/>
        </w:rPr>
        <w:t>E-R图转换为关系模型如下：</w:t>
      </w:r>
    </w:p>
    <w:p>
      <w:pPr>
        <w:ind w:left="7" w:right="17" w:firstLine="480"/>
        <w:rPr>
          <w:rFonts w:ascii="宋体" w:hAnsi="宋体" w:cs="宋体"/>
        </w:rPr>
      </w:pPr>
      <w:r>
        <w:rPr>
          <w:rFonts w:hint="eastAsia" w:ascii="宋体" w:hAnsi="宋体" w:cs="宋体"/>
        </w:rPr>
        <w:t>管理员信息（ID，管理员帐号，管理员密码）</w:t>
      </w:r>
    </w:p>
    <w:p>
      <w:pPr>
        <w:ind w:left="7" w:right="17" w:firstLine="480"/>
        <w:rPr>
          <w:rFonts w:ascii="宋体" w:hAnsi="宋体" w:cs="宋体"/>
        </w:rPr>
      </w:pPr>
      <w:r>
        <w:rPr>
          <w:rFonts w:hint="eastAsia" w:ascii="宋体" w:hAnsi="宋体" w:cs="宋体"/>
        </w:rPr>
        <w:t>用户信息(ID，用户名，密码)</w:t>
      </w:r>
    </w:p>
    <w:p>
      <w:pPr>
        <w:ind w:left="7" w:right="17" w:firstLine="480"/>
        <w:rPr>
          <w:rFonts w:ascii="宋体" w:hAnsi="宋体" w:cs="宋体"/>
        </w:rPr>
      </w:pPr>
      <w:r>
        <w:rPr>
          <w:rFonts w:hint="eastAsia" w:ascii="宋体" w:hAnsi="宋体" w:cs="宋体"/>
        </w:rPr>
        <w:t>事务信息(事务ID，用户名，图片链接，省份，地区，事务时间)</w:t>
      </w:r>
    </w:p>
    <w:p>
      <w:pPr>
        <w:bidi w:val="0"/>
        <w:rPr>
          <w:rFonts w:hint="eastAsia" w:eastAsia="宋体"/>
          <w:lang w:val="en-US" w:eastAsia="zh-CN"/>
        </w:rPr>
      </w:pPr>
      <w:r>
        <w:rPr>
          <w:rFonts w:hint="eastAsia"/>
        </w:rPr>
        <w:t>数据表结构</w:t>
      </w:r>
      <w:r>
        <w:rPr>
          <w:rFonts w:hint="eastAsia"/>
          <w:lang w:val="en-US" w:eastAsia="zh-CN"/>
        </w:rPr>
        <w:t>如下：</w:t>
      </w:r>
    </w:p>
    <w:p>
      <w:pPr>
        <w:ind w:left="7" w:right="17" w:firstLine="480"/>
      </w:pPr>
      <w:r>
        <w:rPr>
          <w:rFonts w:hint="eastAsia" w:ascii="宋体" w:hAnsi="宋体" w:cs="宋体"/>
        </w:rPr>
        <w:t>根据相关部分数据流程，我们建立了以下数据库中的表。</w:t>
      </w:r>
    </w:p>
    <w:p>
      <w:pPr>
        <w:spacing w:after="100"/>
        <w:ind w:left="0" w:leftChars="0" w:right="17" w:firstLine="0" w:firstLineChars="0"/>
        <w:jc w:val="center"/>
        <w:rPr>
          <w:rFonts w:ascii="宋体" w:hAnsi="宋体" w:cs="宋体"/>
          <w:b/>
          <w:sz w:val="15"/>
          <w:szCs w:val="15"/>
        </w:rPr>
      </w:pPr>
      <w:r>
        <w:rPr>
          <w:rFonts w:hint="eastAsia" w:ascii="宋体" w:hAnsi="宋体" w:cs="宋体"/>
          <w:sz w:val="15"/>
          <w:szCs w:val="15"/>
        </w:rPr>
        <w:t>表</w:t>
      </w:r>
      <w:r>
        <w:rPr>
          <w:rFonts w:hint="eastAsia" w:ascii="宋体" w:hAnsi="宋体" w:cs="宋体"/>
          <w:sz w:val="15"/>
          <w:szCs w:val="15"/>
          <w:lang w:val="en-US" w:eastAsia="zh-CN"/>
        </w:rPr>
        <w:t>1</w:t>
      </w:r>
      <w:r>
        <w:rPr>
          <w:rFonts w:hint="eastAsia" w:ascii="宋体" w:hAnsi="宋体" w:cs="宋体"/>
          <w:sz w:val="15"/>
          <w:szCs w:val="15"/>
        </w:rPr>
        <w:t>-3 t</w:t>
      </w:r>
      <w:r>
        <w:rPr>
          <w:rFonts w:ascii="宋体" w:hAnsi="宋体" w:cs="宋体"/>
          <w:sz w:val="15"/>
          <w:szCs w:val="15"/>
        </w:rPr>
        <w:t>ransaction</w:t>
      </w:r>
      <w:r>
        <w:rPr>
          <w:rFonts w:hint="eastAsia" w:ascii="宋体" w:hAnsi="宋体" w:cs="宋体"/>
          <w:sz w:val="15"/>
          <w:szCs w:val="15"/>
        </w:rPr>
        <w:t>表</w:t>
      </w:r>
    </w:p>
    <w:p>
      <w:pPr>
        <w:spacing w:after="100"/>
        <w:ind w:left="0" w:leftChars="0" w:right="17" w:firstLine="0" w:firstLineChars="0"/>
        <w:jc w:val="center"/>
        <w:rPr>
          <w:rFonts w:hint="eastAsia" w:ascii="宋体" w:hAnsi="宋体" w:cs="宋体"/>
          <w:sz w:val="15"/>
          <w:szCs w:val="15"/>
        </w:rPr>
      </w:pPr>
      <w:r>
        <w:rPr>
          <w:rFonts w:ascii="宋体" w:hAnsi="宋体" w:eastAsia="宋体" w:cs="宋体"/>
          <w:sz w:val="24"/>
          <w:szCs w:val="24"/>
        </w:rPr>
        <w:drawing>
          <wp:inline distT="0" distB="0" distL="114300" distR="114300">
            <wp:extent cx="4858385" cy="2287270"/>
            <wp:effectExtent l="0" t="0" r="3175" b="13970"/>
            <wp:docPr id="10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descr="IMG_256"/>
                    <pic:cNvPicPr>
                      <a:picLocks noChangeAspect="1"/>
                    </pic:cNvPicPr>
                  </pic:nvPicPr>
                  <pic:blipFill>
                    <a:blip r:embed="rId42"/>
                    <a:stretch>
                      <a:fillRect/>
                    </a:stretch>
                  </pic:blipFill>
                  <pic:spPr>
                    <a:xfrm>
                      <a:off x="0" y="0"/>
                      <a:ext cx="4858385" cy="2287270"/>
                    </a:xfrm>
                    <a:prstGeom prst="rect">
                      <a:avLst/>
                    </a:prstGeom>
                    <a:noFill/>
                    <a:ln w="9525">
                      <a:noFill/>
                    </a:ln>
                  </pic:spPr>
                </pic:pic>
              </a:graphicData>
            </a:graphic>
          </wp:inline>
        </w:drawing>
      </w:r>
    </w:p>
    <w:p>
      <w:pPr>
        <w:spacing w:after="100"/>
        <w:ind w:left="0" w:leftChars="0" w:right="17" w:firstLine="0" w:firstLineChars="0"/>
        <w:jc w:val="center"/>
        <w:rPr>
          <w:rFonts w:ascii="宋体" w:hAnsi="宋体" w:cs="宋体"/>
          <w:b/>
        </w:rPr>
      </w:pPr>
      <w:r>
        <w:rPr>
          <w:rFonts w:hint="eastAsia" w:ascii="宋体" w:hAnsi="宋体" w:cs="宋体"/>
          <w:sz w:val="15"/>
          <w:szCs w:val="15"/>
        </w:rPr>
        <w:t>表</w:t>
      </w:r>
      <w:r>
        <w:rPr>
          <w:rFonts w:hint="eastAsia" w:ascii="宋体" w:hAnsi="宋体" w:cs="宋体"/>
          <w:sz w:val="15"/>
          <w:szCs w:val="15"/>
          <w:lang w:val="en-US" w:eastAsia="zh-CN"/>
        </w:rPr>
        <w:t>1</w:t>
      </w:r>
      <w:r>
        <w:rPr>
          <w:rFonts w:hint="eastAsia" w:ascii="宋体" w:hAnsi="宋体" w:cs="宋体"/>
          <w:sz w:val="15"/>
          <w:szCs w:val="15"/>
        </w:rPr>
        <w:t>-</w:t>
      </w:r>
      <w:r>
        <w:rPr>
          <w:rFonts w:ascii="宋体" w:hAnsi="宋体" w:cs="宋体"/>
          <w:sz w:val="15"/>
          <w:szCs w:val="15"/>
        </w:rPr>
        <w:t>4</w:t>
      </w:r>
      <w:r>
        <w:rPr>
          <w:rFonts w:hint="eastAsia" w:ascii="宋体" w:hAnsi="宋体" w:cs="宋体"/>
          <w:sz w:val="15"/>
          <w:szCs w:val="15"/>
        </w:rPr>
        <w:t xml:space="preserve"> c</w:t>
      </w:r>
      <w:r>
        <w:rPr>
          <w:rFonts w:ascii="宋体" w:hAnsi="宋体" w:cs="宋体"/>
          <w:sz w:val="15"/>
          <w:szCs w:val="15"/>
        </w:rPr>
        <w:t>oordinate</w:t>
      </w:r>
      <w:r>
        <w:rPr>
          <w:rFonts w:hint="eastAsia" w:ascii="宋体" w:hAnsi="宋体" w:cs="宋体"/>
          <w:sz w:val="15"/>
          <w:szCs w:val="15"/>
        </w:rPr>
        <w:t>表</w:t>
      </w:r>
    </w:p>
    <w:p>
      <w:pPr>
        <w:rPr>
          <w:rFonts w:hint="default"/>
          <w:lang w:val="en-US" w:eastAsia="zh-CN"/>
        </w:rPr>
      </w:pPr>
      <w:r>
        <w:rPr>
          <w:rFonts w:ascii="宋体" w:hAnsi="宋体" w:eastAsia="宋体" w:cs="宋体"/>
          <w:sz w:val="24"/>
          <w:szCs w:val="24"/>
        </w:rPr>
        <w:drawing>
          <wp:inline distT="0" distB="0" distL="114300" distR="114300">
            <wp:extent cx="4789805" cy="1645920"/>
            <wp:effectExtent l="0" t="0" r="10795" b="0"/>
            <wp:docPr id="10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 descr="IMG_256"/>
                    <pic:cNvPicPr>
                      <a:picLocks noChangeAspect="1"/>
                    </pic:cNvPicPr>
                  </pic:nvPicPr>
                  <pic:blipFill>
                    <a:blip r:embed="rId43"/>
                    <a:stretch>
                      <a:fillRect/>
                    </a:stretch>
                  </pic:blipFill>
                  <pic:spPr>
                    <a:xfrm>
                      <a:off x="0" y="0"/>
                      <a:ext cx="4789805" cy="1645920"/>
                    </a:xfrm>
                    <a:prstGeom prst="rect">
                      <a:avLst/>
                    </a:prstGeom>
                    <a:noFill/>
                    <a:ln w="9525">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5" w:right="17" w:firstLine="480"/>
      </w:pPr>
      <w:r>
        <w:separator/>
      </w:r>
    </w:p>
  </w:endnote>
  <w:endnote w:type="continuationSeparator" w:id="1">
    <w:p>
      <w:pPr>
        <w:spacing w:line="240" w:lineRule="auto"/>
        <w:ind w:left="5" w:right="17"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ind w:left="5" w:right="17" w:firstLine="480"/>
      </w:pPr>
      <w:r>
        <w:separator/>
      </w:r>
    </w:p>
  </w:footnote>
  <w:footnote w:type="continuationSeparator" w:id="1">
    <w:p>
      <w:pPr>
        <w:spacing w:before="0" w:after="0" w:line="312" w:lineRule="auto"/>
        <w:ind w:left="5" w:right="17"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D6E1FE"/>
    <w:multiLevelType w:val="multilevel"/>
    <w:tmpl w:val="85D6E1FE"/>
    <w:lvl w:ilvl="0" w:tentative="0">
      <w:start w:val="5"/>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888C824F"/>
    <w:multiLevelType w:val="singleLevel"/>
    <w:tmpl w:val="888C824F"/>
    <w:lvl w:ilvl="0" w:tentative="0">
      <w:start w:val="1"/>
      <w:numFmt w:val="bullet"/>
      <w:lvlText w:val=""/>
      <w:lvlJc w:val="left"/>
      <w:pPr>
        <w:ind w:left="420" w:hanging="420"/>
      </w:pPr>
      <w:rPr>
        <w:rFonts w:hint="default" w:ascii="Wingdings" w:hAnsi="Wingdings"/>
      </w:rPr>
    </w:lvl>
  </w:abstractNum>
  <w:abstractNum w:abstractNumId="2">
    <w:nsid w:val="A25E4BBC"/>
    <w:multiLevelType w:val="singleLevel"/>
    <w:tmpl w:val="A25E4BBC"/>
    <w:lvl w:ilvl="0" w:tentative="0">
      <w:start w:val="6"/>
      <w:numFmt w:val="decimal"/>
      <w:lvlText w:val="%1."/>
      <w:lvlJc w:val="left"/>
      <w:pPr>
        <w:tabs>
          <w:tab w:val="left" w:pos="312"/>
        </w:tabs>
      </w:pPr>
    </w:lvl>
  </w:abstractNum>
  <w:abstractNum w:abstractNumId="3">
    <w:nsid w:val="018C0A51"/>
    <w:multiLevelType w:val="multilevel"/>
    <w:tmpl w:val="018C0A51"/>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rPr>
        <w:rFonts w:ascii="黑体" w:hAnsi="黑体" w:eastAsia="黑体"/>
        <w:sz w:val="32"/>
        <w:szCs w:val="32"/>
      </w:r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4">
    <w:nsid w:val="2B800665"/>
    <w:multiLevelType w:val="multilevel"/>
    <w:tmpl w:val="2B800665"/>
    <w:lvl w:ilvl="0" w:tentative="0">
      <w:start w:val="1"/>
      <w:numFmt w:val="decimal"/>
      <w:lvlText w:val="%1"/>
      <w:lvlJc w:val="left"/>
      <w:pPr>
        <w:ind w:left="425" w:hanging="425"/>
      </w:pPr>
    </w:lvl>
    <w:lvl w:ilvl="1" w:tentative="0">
      <w:start w:val="1"/>
      <w:numFmt w:val="decimal"/>
      <w:lvlText w:val="%1.%2"/>
      <w:lvlJc w:val="left"/>
      <w:pPr>
        <w:ind w:left="992" w:hanging="567"/>
      </w:pPr>
      <w:rPr>
        <w:rFonts w:ascii="黑体" w:hAnsi="黑体" w:eastAsia="黑体"/>
        <w:sz w:val="32"/>
        <w:szCs w:val="32"/>
      </w:r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5">
    <w:nsid w:val="3209352C"/>
    <w:multiLevelType w:val="multilevel"/>
    <w:tmpl w:val="3209352C"/>
    <w:lvl w:ilvl="0" w:tentative="0">
      <w:start w:val="1"/>
      <w:numFmt w:val="decimal"/>
      <w:pStyle w:val="2"/>
      <w:suff w:val="space"/>
      <w:lvlText w:val="第%1章"/>
      <w:lvlJc w:val="left"/>
      <w:pPr>
        <w:ind w:left="1545" w:hanging="1545"/>
      </w:pPr>
      <w:rPr>
        <w:rFonts w:hint="default" w:ascii="黑体" w:hAnsi="黑体" w:eastAsia="黑体"/>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6">
    <w:nsid w:val="5999520F"/>
    <w:multiLevelType w:val="singleLevel"/>
    <w:tmpl w:val="5999520F"/>
    <w:lvl w:ilvl="0" w:tentative="0">
      <w:start w:val="2"/>
      <w:numFmt w:val="decimal"/>
      <w:lvlText w:val="%1."/>
      <w:lvlJc w:val="left"/>
      <w:pPr>
        <w:tabs>
          <w:tab w:val="left" w:pos="312"/>
        </w:tabs>
      </w:pPr>
    </w:lvl>
  </w:abstractNum>
  <w:abstractNum w:abstractNumId="7">
    <w:nsid w:val="64C36A75"/>
    <w:multiLevelType w:val="multilevel"/>
    <w:tmpl w:val="64C36A75"/>
    <w:lvl w:ilvl="0" w:tentative="0">
      <w:start w:val="1"/>
      <w:numFmt w:val="decimal"/>
      <w:lvlText w:val="%1"/>
      <w:lvlJc w:val="left"/>
      <w:pPr>
        <w:ind w:left="425" w:hanging="425"/>
      </w:pPr>
    </w:lvl>
    <w:lvl w:ilvl="1" w:tentative="0">
      <w:start w:val="1"/>
      <w:numFmt w:val="decimal"/>
      <w:lvlText w:val="%1.%2"/>
      <w:lvlJc w:val="left"/>
      <w:pPr>
        <w:ind w:left="992" w:hanging="567"/>
      </w:pPr>
      <w:rPr>
        <w:rFonts w:ascii="黑体" w:hAnsi="黑体" w:eastAsia="黑体"/>
        <w:sz w:val="32"/>
        <w:szCs w:val="32"/>
      </w:r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8">
    <w:nsid w:val="680D753E"/>
    <w:multiLevelType w:val="singleLevel"/>
    <w:tmpl w:val="680D753E"/>
    <w:lvl w:ilvl="0" w:tentative="0">
      <w:start w:val="1"/>
      <w:numFmt w:val="decimal"/>
      <w:suff w:val="nothing"/>
      <w:lvlText w:val="（%1）"/>
      <w:lvlJc w:val="left"/>
    </w:lvl>
  </w:abstractNum>
  <w:num w:numId="1">
    <w:abstractNumId w:val="5"/>
  </w:num>
  <w:num w:numId="2">
    <w:abstractNumId w:val="8"/>
  </w:num>
  <w:num w:numId="3">
    <w:abstractNumId w:val="6"/>
  </w:num>
  <w:num w:numId="4">
    <w:abstractNumId w:val="7"/>
  </w:num>
  <w:num w:numId="5">
    <w:abstractNumId w:val="3"/>
  </w:num>
  <w:num w:numId="6">
    <w:abstractNumId w:val="4"/>
  </w:num>
  <w:num w:numId="7">
    <w:abstractNumId w:val="1"/>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170902"/>
    <w:rsid w:val="39621C75"/>
    <w:rsid w:val="4CE049C6"/>
    <w:rsid w:val="6AF45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78" w:line="312" w:lineRule="auto"/>
      <w:ind w:left="5" w:leftChars="2" w:right="17" w:rightChars="7" w:firstLine="1121" w:firstLineChars="200"/>
      <w:jc w:val="both"/>
    </w:pPr>
    <w:rPr>
      <w:rFonts w:eastAsia="宋体" w:asciiTheme="minorAscii" w:hAnsiTheme="minorAscii" w:cstheme="minorBidi"/>
      <w:kern w:val="2"/>
      <w:sz w:val="24"/>
      <w:szCs w:val="22"/>
      <w:lang w:val="en-US" w:eastAsia="zh-CN" w:bidi="ar-SA"/>
    </w:rPr>
  </w:style>
  <w:style w:type="paragraph" w:styleId="2">
    <w:name w:val="heading 1"/>
    <w:basedOn w:val="1"/>
    <w:next w:val="1"/>
    <w:qFormat/>
    <w:uiPriority w:val="9"/>
    <w:pPr>
      <w:keepNext/>
      <w:keepLines/>
      <w:numPr>
        <w:ilvl w:val="0"/>
        <w:numId w:val="1"/>
      </w:numPr>
      <w:spacing w:before="340" w:after="330" w:line="579" w:lineRule="auto"/>
      <w:ind w:firstLine="0" w:firstLineChars="0"/>
      <w:outlineLvl w:val="0"/>
    </w:pPr>
    <w:rPr>
      <w:rFonts w:eastAsia="黑体"/>
      <w:bCs/>
      <w:kern w:val="44"/>
      <w:sz w:val="44"/>
      <w:szCs w:val="44"/>
      <w:lang w:val="zh-CN"/>
    </w:rPr>
  </w:style>
  <w:style w:type="paragraph" w:styleId="3">
    <w:name w:val="heading 2"/>
    <w:basedOn w:val="1"/>
    <w:next w:val="1"/>
    <w:unhideWhenUsed/>
    <w:qFormat/>
    <w:uiPriority w:val="9"/>
    <w:pPr>
      <w:keepNext/>
      <w:keepLines/>
      <w:spacing w:before="260" w:after="260" w:line="416" w:lineRule="auto"/>
      <w:ind w:firstLine="0" w:firstLineChars="0"/>
      <w:outlineLvl w:val="1"/>
    </w:pPr>
    <w:rPr>
      <w:rFonts w:asciiTheme="majorAscii" w:hAnsiTheme="majorAscii" w:eastAsiaTheme="majorEastAsia" w:cstheme="majorBidi"/>
      <w:b/>
      <w:bCs/>
      <w:sz w:val="32"/>
      <w:szCs w:val="32"/>
    </w:rPr>
  </w:style>
  <w:style w:type="paragraph" w:styleId="4">
    <w:name w:val="heading 3"/>
    <w:basedOn w:val="1"/>
    <w:next w:val="1"/>
    <w:unhideWhenUsed/>
    <w:qFormat/>
    <w:uiPriority w:val="0"/>
    <w:pPr>
      <w:keepNext/>
      <w:keepLines/>
      <w:spacing w:before="91" w:line="185" w:lineRule="auto"/>
      <w:ind w:firstLine="22" w:firstLineChars="7"/>
      <w:outlineLvl w:val="2"/>
    </w:pPr>
    <w:rPr>
      <w:rFonts w:eastAsia="等线" w:asciiTheme="minorAscii" w:hAnsiTheme="minorAscii"/>
      <w:b/>
      <w:sz w:val="28"/>
    </w:rPr>
  </w:style>
  <w:style w:type="character" w:default="1" w:styleId="7">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jpe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chart" Target="charts/chart2.xml"/><Relationship Id="rId17" Type="http://schemas.openxmlformats.org/officeDocument/2006/relationships/chart" Target="charts/chart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60195211224645"/>
          <c:y val="0.0724876441515651"/>
          <c:w val="0.867988409333537"/>
          <c:h val="0.619571663920923"/>
        </c:manualLayout>
      </c:layout>
      <c:lineChart>
        <c:grouping val="standard"/>
        <c:varyColors val="0"/>
        <c:ser>
          <c:idx val="0"/>
          <c:order val="0"/>
          <c:tx>
            <c:strRef>
              <c:f>Sheet1!$B$1</c:f>
              <c:strCache>
                <c:ptCount val="1"/>
                <c:pt idx="0">
                  <c:v>红外波</c:v>
                </c:pt>
              </c:strCache>
            </c:strRef>
          </c:tx>
          <c:spPr>
            <a:ln w="28575" cap="rnd">
              <a:solidFill>
                <a:schemeClr val="accent1"/>
              </a:solidFill>
              <a:round/>
            </a:ln>
            <a:effectLst/>
          </c:spPr>
          <c:marker>
            <c:symbol val="none"/>
          </c:marker>
          <c:dLbls>
            <c:delete val="1"/>
          </c:dLbls>
          <c:cat>
            <c:strRef>
              <c:f>Sheet1!$A$2:$A$11</c:f>
              <c:strCache>
                <c:ptCount val="5"/>
                <c:pt idx="0">
                  <c:v>播种期</c:v>
                </c:pt>
                <c:pt idx="1">
                  <c:v>生长初期</c:v>
                </c:pt>
                <c:pt idx="2">
                  <c:v>生长中期</c:v>
                </c:pt>
                <c:pt idx="3">
                  <c:v>生长末期</c:v>
                </c:pt>
                <c:pt idx="4">
                  <c:v>成熟期</c:v>
                </c:pt>
              </c:strCache>
            </c:strRef>
          </c:cat>
          <c:val>
            <c:numRef>
              <c:f>Sheet1!$B$2:$B$11</c:f>
              <c:numCache>
                <c:formatCode>General</c:formatCode>
                <c:ptCount val="5"/>
                <c:pt idx="0">
                  <c:v>900</c:v>
                </c:pt>
                <c:pt idx="1">
                  <c:v>780</c:v>
                </c:pt>
                <c:pt idx="2">
                  <c:v>850</c:v>
                </c:pt>
                <c:pt idx="3">
                  <c:v>975</c:v>
                </c:pt>
                <c:pt idx="4">
                  <c:v>4.5</c:v>
                </c:pt>
              </c:numCache>
            </c:numRef>
          </c:val>
          <c:smooth val="0"/>
        </c:ser>
        <c:ser>
          <c:idx val="1"/>
          <c:order val="1"/>
          <c:tx>
            <c:strRef>
              <c:f>Sheet1!$C$1</c:f>
              <c:strCache>
                <c:ptCount val="1"/>
                <c:pt idx="0">
                  <c:v>近红外波</c:v>
                </c:pt>
              </c:strCache>
            </c:strRef>
          </c:tx>
          <c:spPr>
            <a:ln w="28575" cap="rnd">
              <a:solidFill>
                <a:schemeClr val="accent2"/>
              </a:solidFill>
              <a:round/>
            </a:ln>
            <a:effectLst/>
          </c:spPr>
          <c:marker>
            <c:symbol val="none"/>
          </c:marker>
          <c:dLbls>
            <c:delete val="1"/>
          </c:dLbls>
          <c:cat>
            <c:strRef>
              <c:f>Sheet1!$A$2:$A$11</c:f>
              <c:strCache>
                <c:ptCount val="5"/>
                <c:pt idx="0">
                  <c:v>播种期</c:v>
                </c:pt>
                <c:pt idx="1">
                  <c:v>生长初期</c:v>
                </c:pt>
                <c:pt idx="2">
                  <c:v>生长中期</c:v>
                </c:pt>
                <c:pt idx="3">
                  <c:v>生长末期</c:v>
                </c:pt>
                <c:pt idx="4">
                  <c:v>成熟期</c:v>
                </c:pt>
              </c:strCache>
            </c:strRef>
          </c:cat>
          <c:val>
            <c:numRef>
              <c:f>Sheet1!$C$2:$C$11</c:f>
              <c:numCache>
                <c:formatCode>General</c:formatCode>
                <c:ptCount val="5"/>
                <c:pt idx="0">
                  <c:v>800</c:v>
                </c:pt>
                <c:pt idx="1">
                  <c:v>1500</c:v>
                </c:pt>
                <c:pt idx="2">
                  <c:v>1300</c:v>
                </c:pt>
                <c:pt idx="3">
                  <c:v>860</c:v>
                </c:pt>
                <c:pt idx="4">
                  <c:v>2.8</c:v>
                </c:pt>
              </c:numCache>
            </c:numRef>
          </c:val>
          <c:smooth val="0"/>
        </c:ser>
        <c:ser>
          <c:idx val="2"/>
          <c:order val="2"/>
          <c:tx>
            <c:strRef>
              <c:f>Sheet1!$D$1</c:f>
              <c:strCache>
                <c:ptCount val="1"/>
                <c:pt idx="0">
                  <c:v>NDVI*1000</c:v>
                </c:pt>
              </c:strCache>
            </c:strRef>
          </c:tx>
          <c:spPr>
            <a:ln w="28575" cap="rnd">
              <a:solidFill>
                <a:schemeClr val="accent3"/>
              </a:solidFill>
              <a:round/>
            </a:ln>
            <a:effectLst/>
          </c:spPr>
          <c:marker>
            <c:symbol val="none"/>
          </c:marker>
          <c:dLbls>
            <c:delete val="1"/>
          </c:dLbls>
          <c:cat>
            <c:strRef>
              <c:f>Sheet1!$A$2:$A$11</c:f>
              <c:strCache>
                <c:ptCount val="5"/>
                <c:pt idx="0">
                  <c:v>播种期</c:v>
                </c:pt>
                <c:pt idx="1">
                  <c:v>生长初期</c:v>
                </c:pt>
                <c:pt idx="2">
                  <c:v>生长中期</c:v>
                </c:pt>
                <c:pt idx="3">
                  <c:v>生长末期</c:v>
                </c:pt>
                <c:pt idx="4">
                  <c:v>成熟期</c:v>
                </c:pt>
              </c:strCache>
            </c:strRef>
          </c:cat>
          <c:val>
            <c:numRef>
              <c:f>Sheet1!$D$2:$D$11</c:f>
              <c:numCache>
                <c:formatCode>General</c:formatCode>
                <c:ptCount val="5"/>
                <c:pt idx="0">
                  <c:v>0</c:v>
                </c:pt>
                <c:pt idx="1">
                  <c:v>435</c:v>
                </c:pt>
                <c:pt idx="2">
                  <c:v>654</c:v>
                </c:pt>
                <c:pt idx="3">
                  <c:v>524</c:v>
                </c:pt>
                <c:pt idx="4">
                  <c:v>408</c:v>
                </c:pt>
              </c:numCache>
            </c:numRef>
          </c:val>
          <c:smooth val="0"/>
        </c:ser>
        <c:dLbls>
          <c:showLegendKey val="0"/>
          <c:showVal val="0"/>
          <c:showCatName val="0"/>
          <c:showSerName val="0"/>
          <c:showPercent val="0"/>
          <c:showBubbleSize val="0"/>
        </c:dLbls>
        <c:marker val="0"/>
        <c:smooth val="0"/>
        <c:axId val="210751279"/>
        <c:axId val="2124354239"/>
      </c:lineChart>
      <c:catAx>
        <c:axId val="2107512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124354239"/>
        <c:crosses val="autoZero"/>
        <c:auto val="1"/>
        <c:lblAlgn val="ctr"/>
        <c:lblOffset val="100"/>
        <c:noMultiLvlLbl val="0"/>
      </c:catAx>
      <c:valAx>
        <c:axId val="21243542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1075127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干物质积累</c:v>
                </c:pt>
              </c:strCache>
            </c:strRef>
          </c:tx>
          <c:spPr>
            <a:ln w="19050" cap="rnd">
              <a:solidFill>
                <a:schemeClr val="accent1"/>
              </a:solidFill>
              <a:round/>
            </a:ln>
            <a:effectLst/>
          </c:spPr>
          <c:marker>
            <c:symbol val="none"/>
          </c:marker>
          <c:dLbls>
            <c:delete val="1"/>
          </c:dLbls>
          <c:xVal>
            <c:numRef>
              <c:f>Sheet1!$A$2:$A$6</c:f>
              <c:numCache>
                <c:formatCode>General</c:formatCode>
                <c:ptCount val="5"/>
                <c:pt idx="0">
                  <c:v>0.1</c:v>
                </c:pt>
                <c:pt idx="1">
                  <c:v>0.2</c:v>
                </c:pt>
                <c:pt idx="2">
                  <c:v>0.3</c:v>
                </c:pt>
                <c:pt idx="3">
                  <c:v>0.6</c:v>
                </c:pt>
                <c:pt idx="4">
                  <c:v>1</c:v>
                </c:pt>
              </c:numCache>
            </c:numRef>
          </c:xVal>
          <c:yVal>
            <c:numRef>
              <c:f>Sheet1!$B$2:$B$6</c:f>
              <c:numCache>
                <c:formatCode>General</c:formatCode>
                <c:ptCount val="5"/>
                <c:pt idx="0">
                  <c:v>0.24</c:v>
                </c:pt>
                <c:pt idx="1">
                  <c:v>0.55</c:v>
                </c:pt>
                <c:pt idx="2">
                  <c:v>0.87</c:v>
                </c:pt>
                <c:pt idx="3">
                  <c:v>1.78</c:v>
                </c:pt>
                <c:pt idx="4">
                  <c:v>1.06</c:v>
                </c:pt>
              </c:numCache>
            </c:numRef>
          </c:yVal>
          <c:smooth val="1"/>
        </c:ser>
        <c:ser>
          <c:idx val="1"/>
          <c:order val="1"/>
          <c:tx>
            <c:strRef>
              <c:f>Sheet1!$C$1</c:f>
              <c:strCache>
                <c:ptCount val="1"/>
                <c:pt idx="0">
                  <c:v>NDVI</c:v>
                </c:pt>
              </c:strCache>
            </c:strRef>
          </c:tx>
          <c:spPr>
            <a:ln w="19050" cap="rnd">
              <a:solidFill>
                <a:schemeClr val="accent2"/>
              </a:solidFill>
              <a:round/>
            </a:ln>
            <a:effectLst/>
          </c:spPr>
          <c:marker>
            <c:symbol val="none"/>
          </c:marker>
          <c:dLbls>
            <c:delete val="1"/>
          </c:dLbls>
          <c:xVal>
            <c:numRef>
              <c:f>Sheet1!$A$2:$A$6</c:f>
              <c:numCache>
                <c:formatCode>General</c:formatCode>
                <c:ptCount val="5"/>
                <c:pt idx="0">
                  <c:v>0.1</c:v>
                </c:pt>
                <c:pt idx="1">
                  <c:v>0.2</c:v>
                </c:pt>
                <c:pt idx="2">
                  <c:v>0.3</c:v>
                </c:pt>
                <c:pt idx="3">
                  <c:v>0.6</c:v>
                </c:pt>
                <c:pt idx="4">
                  <c:v>1</c:v>
                </c:pt>
              </c:numCache>
            </c:numRef>
          </c:xVal>
          <c:yVal>
            <c:numRef>
              <c:f>Sheet1!$C$2:$C$6</c:f>
              <c:numCache>
                <c:formatCode>General</c:formatCode>
                <c:ptCount val="5"/>
                <c:pt idx="0">
                  <c:v>0.25</c:v>
                </c:pt>
                <c:pt idx="1">
                  <c:v>0.34</c:v>
                </c:pt>
                <c:pt idx="2">
                  <c:v>0.43</c:v>
                </c:pt>
                <c:pt idx="3">
                  <c:v>0.78</c:v>
                </c:pt>
                <c:pt idx="4">
                  <c:v>0.56</c:v>
                </c:pt>
              </c:numCache>
            </c:numRef>
          </c:yVal>
          <c:smooth val="1"/>
        </c:ser>
        <c:dLbls>
          <c:showLegendKey val="0"/>
          <c:showVal val="0"/>
          <c:showCatName val="0"/>
          <c:showSerName val="0"/>
          <c:showPercent val="0"/>
          <c:showBubbleSize val="0"/>
        </c:dLbls>
        <c:axId val="2122000687"/>
        <c:axId val="2115946815"/>
      </c:scatterChart>
      <c:valAx>
        <c:axId val="21220006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115946815"/>
        <c:crosses val="autoZero"/>
        <c:crossBetween val="midCat"/>
      </c:valAx>
      <c:valAx>
        <c:axId val="21159468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122000687"/>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8083</Words>
  <Characters>9024</Characters>
  <Lines>0</Lines>
  <Paragraphs>0</Paragraphs>
  <TotalTime>0</TotalTime>
  <ScaleCrop>false</ScaleCrop>
  <LinksUpToDate>false</LinksUpToDate>
  <CharactersWithSpaces>9170</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2022-05-04T15:59:46Z</dcterms:created>
  <dc:creator>LENOVO</dc:creator>
  <cp:lastModifiedBy>LENOVO</cp:lastModifiedBy>
  <dcterms:modified xsi:type="dcterms:W3CDTF">2022-05-04T16:19:32Z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F382A517B772485482EA1F381443E364</vt:lpwstr>
  </property>
</Properties>
</file>