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Case 2 - Conversational Shipment Booking &amp; "Pre-Flight" Error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Booking a cross-border shipment means filling long, confusing forms. Small mistakes in them cause most of the pain later - goods held at customs or units reported missing at the receiving warehouse - and sellers often only find out days later, when their stock is already stuck.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a solution that makes booking a shipment easy and catches mistakes before the shipment leaves.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 companies</w:t>
      </w:r>
      <w:r w:rsidDel="00000000" w:rsidR="00000000" w:rsidRPr="00000000">
        <w:rPr>
          <w:rtl w:val="0"/>
        </w:rPr>
        <w:t xml:space="preserve"> - look these up to get a feel for the problem: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freight forwarder that lets businesses book and track international shipments online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sellers sending stock into Amazon warehouses must label cartons and match counts exactly to what they declared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Delhivery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Indian logistics company offering freight and cross-border shipping for businesses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Key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invoice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the document listing what is in a shipment, how many, and what it is worth; customs relies on it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 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an international code that classifies every product for customs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Declared value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the total value of the goods as stated on the paperwork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Carton / pallet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a carton is a box of units; a pallet is a platform holding many cartons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Customs hold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when customs stops a shipment until a problem with it is fixed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appointment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a booked time slot at the receiving warehouse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 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how many days a shipment takes to arrive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Primer reading:</w:t>
      </w:r>
      <w:r w:rsidDel="00000000" w:rsidR="00000000" w:rsidRPr="00000000">
        <w:rPr>
          <w:rtl w:val="0"/>
        </w:rPr>
        <w:t xml:space="preserve"> the UK government's guide to creating an export (commercial) invoice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https://www.business.gov.uk/export-from-uk/advice/manage-payment-for-export-orders/how-to-create-an-export-invoice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Test data format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template (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Case2_Shipment_Booking_Test_Data_Format.xlsx</w:t>
        </w:r>
      </w:hyperlink>
      <w:r w:rsidDel="00000000" w:rsidR="00000000" w:rsidRPr="00000000">
        <w:rPr>
          <w:rtl w:val="0"/>
        </w:rPr>
        <w:t xml:space="preserve">) has four sheets. </w:t>
      </w:r>
      <w:r w:rsidDel="00000000" w:rsidR="00000000" w:rsidRPr="00000000">
        <w:rPr>
          <w:b w:val="1"/>
          <w:bCs w:val="1"/>
          <w:rtl w:val="0"/>
        </w:rPr>
        <w:t xml:space="preserve">Sheets 3 and 4 are fixed and already filled in</w:t>
      </w:r>
      <w:r w:rsidDel="00000000" w:rsidR="00000000" w:rsidRPr="00000000">
        <w:rPr>
          <w:rtl w:val="0"/>
        </w:rPr>
        <w:t xml:space="preserve"> - the carrier options and the rulebook below are exactly what judges will use, so you can build around them. Judges will upload only Sheets 1 and 2, in exactly this structure. Every test shipment goes from the UK to Germany, France or the Netherlands.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Not sure what a column means? The template has a </w:t>
      </w:r>
      <w:r w:rsidDel="00000000" w:rsidR="00000000" w:rsidRPr="00000000">
        <w:rPr>
          <w:b w:val="1"/>
          <w:bCs w:val="1"/>
          <w:rtl w:val="0"/>
        </w:rPr>
        <w:t xml:space="preserve">Glossary</w:t>
      </w:r>
      <w:r w:rsidDel="00000000" w:rsidR="00000000" w:rsidRPr="00000000">
        <w:rPr>
          <w:rtl w:val="0"/>
        </w:rPr>
        <w:t xml:space="preserve"> sheet explaining every column that is not self-explanatory.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Allowed values</w:t>
      </w:r>
      <w:r w:rsidDel="00000000" w:rsidR="00000000" w:rsidRPr="00000000">
        <w:rPr>
          <w:rtl w:val="0"/>
        </w:rPr>
        <w:t xml:space="preserve"> - test data will only use the values below, so you do not need to handle anything else.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7"/>
        <w:gridCol w:w="5952"/>
        <w:tblGridChange w:id="0">
          <w:tblGrid>
            <w:gridCol w:w="3407"/>
            <w:gridCol w:w="59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Allowed values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Origin country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United Kingdom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Origin city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London, Manchester, Birmingham, Leeds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Destination country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Germany, France, Netherlands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Destination city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Germany: Berlin, Frankfurt, Hamburg · France: Paris, Lyon · Netherlands: Amsterdam, Rotterdam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GBP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Country of origin (items)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United Kingdom, China, India, Vietnam, Turkey, Germany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read the tables below:</w:t>
      </w:r>
      <w:r w:rsidDel="00000000" w:rsidR="00000000" w:rsidRPr="00000000">
        <w:rPr>
          <w:rtl w:val="0"/>
        </w:rPr>
        <w:t xml:space="preserve"> judges fill in every column in Sheets 1 and 2 - your solution only reads them and never has to create them. Sheets 3 and 4 are fixed and already filled in. </w:t>
      </w:r>
      <w:r w:rsidDel="00000000" w:rsidR="00000000" w:rsidRPr="00000000">
        <w:rPr>
          <w:b w:val="1"/>
          <w:bCs w:val="1"/>
          <w:rtl w:val="0"/>
        </w:rPr>
        <w:t xml:space="preserve">Fixed list</w:t>
      </w:r>
      <w:r w:rsidDel="00000000" w:rsidR="00000000" w:rsidRPr="00000000">
        <w:rPr>
          <w:rtl w:val="0"/>
        </w:rPr>
        <w:t xml:space="preserve"> columns only use the values shown. </w:t>
      </w:r>
      <w:r w:rsidDel="00000000" w:rsidR="00000000" w:rsidRPr="00000000">
        <w:rPr>
          <w:b w:val="1"/>
          <w:bCs w:val="1"/>
          <w:rtl w:val="0"/>
        </w:rPr>
        <w:t xml:space="preserve">Any text</w:t>
      </w:r>
      <w:r w:rsidDel="00000000" w:rsidR="00000000" w:rsidRPr="00000000">
        <w:rPr>
          <w:rtl w:val="0"/>
        </w:rPr>
        <w:t xml:space="preserve"> columns can contain anything the seller wrote. 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columns are just reference labels. Values marked "as the seller states it" may be wrong - checking them is your job.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Sheet 1 - Bookings</w:t>
      </w:r>
      <w:r w:rsidDel="00000000" w:rsidR="00000000" w:rsidRPr="00000000">
        <w:rPr>
          <w:rtl w:val="0"/>
        </w:rPr>
        <w:t xml:space="preserve"> (one row per shipment)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4"/>
        <w:gridCol w:w="4366"/>
        <w:gridCol w:w="1849"/>
        <w:gridCol w:w="1431"/>
        <w:tblGridChange w:id="0">
          <w:tblGrid>
            <w:gridCol w:w="1714"/>
            <w:gridCol w:w="4366"/>
            <w:gridCol w:w="1849"/>
            <w:gridCol w:w="1431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What it means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Booking ID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Reference label for each shipment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BK-001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Seller name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Business sending the goods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Any text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Northfield Goods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Origin city · Origin country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Where the goods are collected from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Fixed list (see Allowed values)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Manchester · United Kingdom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Destination city · Destination country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Where the goods are delivered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Fixed list (see Allowed values)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Frankfurt · Germany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Destination type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Kind of site receiving the goods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Fixed list: Warehouse / Business address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Ready to ship date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Day the goods will be packed and ready for collection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Date, DD-MM-YYYY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05-11-2026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Seller priority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What matters most to the seller. Most reliable = highest on-time rate; Balanced = no strong preference, best trade-off of cost, speed and reliability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Fixed list: Cheapest / Fastest / Most reliable / Balanced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Cheapest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Pallets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Number of pallets, as the seller states it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Cartons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Total cartons, as the seller states it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Total declared value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Total value of the goods, as the seller states it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5400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Currency of every money value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Fixed: GBP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GBP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Total gross weight (kg)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Weight of everything shipped, incl. cartons and pallets, as the seller states it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620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Delivery appointment booked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Whether the seller has a delivery time slot booked at the receiving site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Fixed list: Yes / No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Sheet 2 - Items</w:t>
      </w:r>
      <w:r w:rsidDel="00000000" w:rsidR="00000000" w:rsidRPr="00000000">
        <w:rPr>
          <w:rtl w:val="0"/>
        </w:rPr>
        <w:t xml:space="preserve"> (one row per product in a booking)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74"/>
        <w:gridCol w:w="4141"/>
        <w:gridCol w:w="1721"/>
        <w:gridCol w:w="1224"/>
        <w:tblGridChange w:id="0">
          <w:tblGrid>
            <w:gridCol w:w="2274"/>
            <w:gridCol w:w="4141"/>
            <w:gridCol w:w="1721"/>
            <w:gridCol w:w="122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What it means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Booking ID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Which booking this item belongs to; matches Sheet 1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BK-001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SKU · Description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Seller's product code and a plain description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Any text · Any text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MUG-01 · Ceramic coffee mug, 350 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HS code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Customs code for the product, as the seller states it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Number, may be blank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691200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Quantity (units)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Total units of this product, as the seller states it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1080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Unit price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Price of one unit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Number, GBP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5.00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Units per carton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Units packed in one carton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Cartons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Cartons of this product, as the seller states it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Unit weight (kg)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Weight of one unit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Country of origin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Where the product was made - not where it ships from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Fixed list (see Allowed values), may be blank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United Kingdom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Sheet 3 - Carrier options</w:t>
      </w:r>
      <w:r w:rsidDel="00000000" w:rsidR="00000000" w:rsidRPr="00000000">
        <w:rPr>
          <w:rtl w:val="0"/>
        </w:rPr>
        <w:t xml:space="preserve"> (fixed - see the template for the full rate card)</w:t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2"/>
        <w:gridCol w:w="3472"/>
        <w:gridCol w:w="2181"/>
        <w:gridCol w:w="1354"/>
        <w:tblGridChange w:id="0">
          <w:tblGrid>
            <w:gridCol w:w="2352"/>
            <w:gridCol w:w="3472"/>
            <w:gridCol w:w="2181"/>
            <w:gridCol w:w="135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What it means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Carrier · Service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Carrier name and its service level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Fixed (in template)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Carrier A · Road economy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Origin country → Destination country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Route the service runs on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Fixed (in template)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United Kingdom → Germany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Price per pallet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Cost to ship one pallet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Fixed (in template), GBP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Transit time (days)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Days from collection to delivery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Fixed (in template)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On-time rate (%)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Share of shipments that arrive on the promised day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Fixed (in template)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Max weight per pallet (kg)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Heaviest pallet the service accepts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Fixed (in template)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Sheet 4 - Rulebook</w:t>
      </w:r>
      <w:r w:rsidDel="00000000" w:rsidR="00000000" w:rsidRPr="00000000">
        <w:rPr>
          <w:rtl w:val="0"/>
        </w:rPr>
        <w:t xml:space="preserve"> (fixed - these are the only rules we test against)</w:t>
      </w:r>
    </w:p>
    <w:tbl>
      <w:tblPr>
        <w:tblStyle w:val="Table5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94"/>
        <w:gridCol w:w="5725"/>
        <w:gridCol w:w="2440"/>
        <w:tblGridChange w:id="0">
          <w:tblGrid>
            <w:gridCol w:w="1194"/>
            <w:gridCol w:w="5725"/>
            <w:gridCol w:w="24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Rule 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Severity if broken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R-01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Every item must have an HS code of at least 6 digits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R-02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Total declared value must equal the sum of quantity × unit price across all items (within 1%)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R-03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For each item, units per carton × cartons must equal quantity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R-04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Total cartons on the booking must equal the sum of cartons across all items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R-05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Weight per pallet (total gross weight ÷ pallets) must not exceed the chosen carrier's max weight per pallet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R-06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No lithium batteries, aerosols or flammable liquids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R-07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Total gross weight must be at least the sum of unit weight × quantity across all items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R-08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Shipments to a warehouse must have a delivery appointment booked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R-09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Every item must have a country of origin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R-10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Ready to ship date must not be in the past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Amber</w:t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How we will test your MVP link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Testing happens in two parts.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Part 1 - Conversation (no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describe a shipment in plain language, the way a seller would, often leaving details out.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expect your solution to ask only for what is missing and end up with a complete booking.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change a detail mid-conversation (e.g., add a pallet) and check that the booking and its checks update.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Part 2 - File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upload our own Bookings and Items sheets in the format above. Some bookings will contain planted mistakes that break the rulebook.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For every booking, from either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expect to see what is wrong, how serious it is, and how to fix it.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expect a recommended carrier option based on the seller's priority, with the reason, then a confirmation the seller can understand and what happens next.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judge your reasoning and how clearly your solution explains its decisions - there is no single right answer.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link must work for us without your help or a login.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usiness.gov.uk/export-from-uk/learn/categories/funding-financing-and-getting-paid/get-paid/how-create-export-invoice/?utm_source=chatgpt.com" TargetMode="External"/><Relationship Id="rId7" Type="http://schemas.openxmlformats.org/officeDocument/2006/relationships/hyperlink" Target="https://docs.google.com/spreadsheets/d/1IvezPU2CAA0bmB77U5JD4XK-GfUuFafMxFoPTsPE5j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