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 xml:space="preserve">MATRIX LED 8X8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include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&lt;FrequencyTimer2.h&gt;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A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B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G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H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I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J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K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M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O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Q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U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V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X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Y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Z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SPACE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,  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CORAZON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SIGNO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DOS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UNO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#define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CINCO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\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byte col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byte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// pin[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xx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] de la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pamtrix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conectados a la placa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arduino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(-1 es para no usar la posición 0 y empezar en la 1)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]=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-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6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// col[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xx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] de leds = pin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yy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de la matriz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cols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[0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//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xx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] de leds = pin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yy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de la matriz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rows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],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const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numPatterns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=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//nuero de caracteres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/*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byte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patterns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numPatterns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8][8] = 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A,B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,C,D,E,F,G,H,I,J,K,L,M,N,O,P,Q,R,S,T,U,V,X,Y,Z,CORAZON,CORAZON,CORAZON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};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*/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byte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patterns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numPatterns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//coloque texto aquí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CORAZON,SPACE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,Y,O,M,A,R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/*byte 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patterns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numPatterns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8][8] = 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C,I,E,N,C,I,A,SPACE,Y,SPACE,T,E,C,N,O,L,O,G,I,A,SPACE,DOS,O,UNO,CINCO,SPACE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};*/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pattern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 // Configuramos los pinso como salida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i &lt;=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pins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 // inicializamos filas y columnas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i &lt;=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cols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[i -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], LOW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i &lt;=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rows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[i -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], LOW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clearLeds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 // Apagamos la conmutación del pin 11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 FrequencyTimer2::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disable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 // ratio de refresco en microsegundos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 FrequencyTimer2::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setPeriod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2000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 // Función de desbordamiento, se llama cada ciclo.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 FrequencyTimer2::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setOnOverflow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display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setPattern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pattern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   pattern = ++pattern % numPatterns;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slidePattern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pattern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100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clearLeds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  // Limpia el array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i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j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j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j++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[i][j]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setPattern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pattern)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i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j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j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j++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[i][j] =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patterns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pattern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][i][j];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slidePattern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pattern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, 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del)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l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l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l++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i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j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j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j++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[j][i] =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[j][i+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j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j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j++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[j][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 =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patterns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pattern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][j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+ l];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delay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del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>// Interrupt routine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display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cols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[col], LOW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 // Apagamos la columna previa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  col++;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col ==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col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  <w:lang w:eastAsia="es-es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&lt;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;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++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if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leds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[col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][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- 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] == </w:t>
      </w:r>
      <w:r>
        <w:rPr>
          <w:rFonts w:ascii="Consolas" w:hAnsi="Consolas" w:eastAsia="Times New Roman" w:cs="Times New Roman"/>
          <w:color w:val="005c5f"/>
          <w:sz w:val="21"/>
          <w:szCs w:val="21"/>
          <w:lang w:eastAsia="es-es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rows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], LOW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 // Apagamos este led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  <w:lang w:eastAsia="es-es"/>
        </w:rPr>
        <w:t>else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rows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row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], HIGH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// Apagamos este led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  <w:lang w:eastAsia="es-es"/>
        </w:rPr>
        <w:t>cols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[col], HIGH</w:t>
      </w: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  <w:lang w:eastAsia="es-es"/>
        </w:rPr>
        <w:t xml:space="preserve"> // Encendemos toda la columna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  <w:lang w:eastAsia="es-es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  <w:lang w:eastAsia="es-es"/>
        </w:rPr>
      </w:r>
    </w:p>
    <w:p>
      <w:r/>
    </w:p>
    <w:p>
      <w:r>
        <w:t xml:space="preserve">Video: </w:t>
      </w:r>
      <w:hyperlink r:id="rId7" w:history="1">
        <w:r>
          <w:rPr>
            <w:rStyle w:val="char1"/>
          </w:rPr>
          <w:t>https://www.youtube.com/watch?v=eMTjrQj3LNs</w:t>
        </w:r>
      </w:hyperlink>
    </w:p>
    <w:p>
      <w:r/>
    </w:p>
    <w:p>
      <w:r/>
    </w:p>
    <w:p>
      <w:r/>
    </w:p>
    <w:p>
      <w:r/>
    </w:p>
    <w:p>
      <w:r/>
    </w:p>
    <w:p>
      <w:r/>
    </w:p>
    <w:p>
      <w:bookmarkStart w:id="0" w:name="_GoBack"/>
      <w:r/>
      <w:bookmarkEnd w:id="0"/>
      <w:r/>
      <w:r>
        <w:rPr>
          <w:noProof/>
        </w:rPr>
        <w:drawing>
          <wp:inline distT="0" distB="0" distL="0" distR="0">
            <wp:extent cx="539496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">
                          <sm:smNativeData xmlns:sm="sm" val="SMDATA_16_h0wg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xAQAAB6AAAAAAAAAAAAAAAAAAAAAAAAAAAAAAAAAAAAAAAAAAAAAAMCEAAGAY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962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8"/>
    <w:tmLastPosSelect w:val="0"/>
    <w:tmLastPosFrameIdx w:val="0"/>
    <w:tmLastPosCaret>
      <w:tmLastPosPgfIdx w:val="43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0169991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msonormal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msonormal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youtube.com/watch?v=eMTjrQj3LNs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/>
  <cp:revision>2</cp:revision>
  <dcterms:created xsi:type="dcterms:W3CDTF">2024-08-06T23:54:00Z</dcterms:created>
  <dcterms:modified xsi:type="dcterms:W3CDTF">2024-10-29T02:46:31Z</dcterms:modified>
</cp:coreProperties>
</file>