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0BC616" w14:paraId="5C1A07E2" wp14:textId="55B11F35">
      <w:pPr>
        <w:jc w:val="center"/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r w:rsidRPr="160BC616" w:rsidR="0648ACE4">
        <w:rPr>
          <w:rFonts w:ascii="Arial" w:hAnsi="Arial" w:eastAsia="Arial" w:cs="Arial"/>
          <w:sz w:val="24"/>
          <w:szCs w:val="24"/>
        </w:rPr>
        <w:t xml:space="preserve">Universidad </w:t>
      </w:r>
      <w:r w:rsidRPr="160BC616" w:rsidR="0648ACE4">
        <w:rPr>
          <w:rFonts w:ascii="Arial" w:hAnsi="Arial" w:eastAsia="Arial" w:cs="Arial"/>
          <w:sz w:val="24"/>
          <w:szCs w:val="24"/>
        </w:rPr>
        <w:t>Tecnológica</w:t>
      </w:r>
      <w:r w:rsidRPr="160BC616" w:rsidR="0648ACE4">
        <w:rPr>
          <w:rFonts w:ascii="Arial" w:hAnsi="Arial" w:eastAsia="Arial" w:cs="Arial"/>
          <w:sz w:val="24"/>
          <w:szCs w:val="24"/>
        </w:rPr>
        <w:t xml:space="preserve"> de Panamá</w:t>
      </w:r>
    </w:p>
    <w:p w:rsidR="0648ACE4" w:rsidP="160BC616" w:rsidRDefault="0648ACE4" w14:paraId="27BC71BE" w14:textId="2C5945CF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615BE9D8" w:rsidR="0648ACE4">
        <w:rPr>
          <w:rFonts w:ascii="Arial" w:hAnsi="Arial" w:eastAsia="Arial" w:cs="Arial"/>
          <w:sz w:val="24"/>
          <w:szCs w:val="24"/>
        </w:rPr>
        <w:t xml:space="preserve">Facultad de </w:t>
      </w:r>
      <w:r w:rsidRPr="615BE9D8" w:rsidR="0648ACE4">
        <w:rPr>
          <w:rFonts w:ascii="Arial" w:hAnsi="Arial" w:eastAsia="Arial" w:cs="Arial"/>
          <w:sz w:val="24"/>
          <w:szCs w:val="24"/>
        </w:rPr>
        <w:t>Ingeniería</w:t>
      </w:r>
      <w:r w:rsidRPr="615BE9D8" w:rsidR="0648ACE4">
        <w:rPr>
          <w:rFonts w:ascii="Arial" w:hAnsi="Arial" w:eastAsia="Arial" w:cs="Arial"/>
          <w:sz w:val="24"/>
          <w:szCs w:val="24"/>
        </w:rPr>
        <w:t xml:space="preserve"> de Sistemas Computacionales</w:t>
      </w:r>
    </w:p>
    <w:p w:rsidR="0648ACE4" w:rsidP="160BC616" w:rsidRDefault="0648ACE4" w14:paraId="630B32E8" w14:textId="054CB955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615BE9D8" w:rsidR="0648ACE4">
        <w:rPr>
          <w:rFonts w:ascii="Arial" w:hAnsi="Arial" w:eastAsia="Arial" w:cs="Arial"/>
          <w:sz w:val="24"/>
          <w:szCs w:val="24"/>
        </w:rPr>
        <w:t>I Semestre 2021</w:t>
      </w:r>
    </w:p>
    <w:p w:rsidR="0648ACE4" w:rsidP="160BC616" w:rsidRDefault="0648ACE4" w14:paraId="3E2A547F" w14:textId="3608372D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615BE9D8" w:rsidR="0648ACE4">
        <w:rPr>
          <w:rFonts w:ascii="Arial" w:hAnsi="Arial" w:eastAsia="Arial" w:cs="Arial"/>
          <w:sz w:val="24"/>
          <w:szCs w:val="24"/>
        </w:rPr>
        <w:t>Interacción</w:t>
      </w:r>
      <w:r w:rsidRPr="615BE9D8" w:rsidR="0648ACE4">
        <w:rPr>
          <w:rFonts w:ascii="Arial" w:hAnsi="Arial" w:eastAsia="Arial" w:cs="Arial"/>
          <w:sz w:val="24"/>
          <w:szCs w:val="24"/>
        </w:rPr>
        <w:t xml:space="preserve"> Humano Computador</w:t>
      </w:r>
    </w:p>
    <w:p w:rsidR="160BC616" w:rsidP="160BC616" w:rsidRDefault="160BC616" w14:paraId="13A88DDF" w14:textId="305B6040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60BC616" w:rsidP="160BC616" w:rsidRDefault="160BC616" w14:paraId="21B4534E" w14:textId="4BF15447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648ACE4" w:rsidP="160BC616" w:rsidRDefault="0648ACE4" w14:paraId="658F0507" w14:textId="5A6AC91E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615BE9D8" w:rsidR="0648ACE4">
        <w:rPr>
          <w:rFonts w:ascii="Arial" w:hAnsi="Arial" w:eastAsia="Arial" w:cs="Arial"/>
          <w:sz w:val="24"/>
          <w:szCs w:val="24"/>
        </w:rPr>
        <w:t>Asigancion</w:t>
      </w:r>
      <w:r w:rsidRPr="615BE9D8" w:rsidR="0648ACE4">
        <w:rPr>
          <w:rFonts w:ascii="Arial" w:hAnsi="Arial" w:eastAsia="Arial" w:cs="Arial"/>
          <w:sz w:val="24"/>
          <w:szCs w:val="24"/>
        </w:rPr>
        <w:t xml:space="preserve"> #4 </w:t>
      </w:r>
      <w:r w:rsidRPr="615BE9D8" w:rsidR="0648ACE4">
        <w:rPr>
          <w:rFonts w:ascii="Arial" w:hAnsi="Arial" w:eastAsia="Arial" w:cs="Arial"/>
          <w:sz w:val="24"/>
          <w:szCs w:val="24"/>
        </w:rPr>
        <w:t>Wireframe</w:t>
      </w:r>
      <w:r w:rsidRPr="615BE9D8" w:rsidR="0648ACE4">
        <w:rPr>
          <w:rFonts w:ascii="Arial" w:hAnsi="Arial" w:eastAsia="Arial" w:cs="Arial"/>
          <w:sz w:val="24"/>
          <w:szCs w:val="24"/>
        </w:rPr>
        <w:t xml:space="preserve"> #2</w:t>
      </w:r>
    </w:p>
    <w:p w:rsidR="160BC616" w:rsidP="160BC616" w:rsidRDefault="160BC616" w14:paraId="61D4ADB6" w14:textId="3861AF6F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60BC616" w:rsidP="160BC616" w:rsidRDefault="160BC616" w14:paraId="3E21259B" w14:textId="521ABB47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648ACE4" w:rsidP="160BC616" w:rsidRDefault="0648ACE4" w14:paraId="3A6775A5" w14:textId="0B5033D7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615BE9D8" w:rsidR="0648ACE4">
        <w:rPr>
          <w:rFonts w:ascii="Arial" w:hAnsi="Arial" w:eastAsia="Arial" w:cs="Arial"/>
          <w:sz w:val="24"/>
          <w:szCs w:val="24"/>
        </w:rPr>
        <w:t>Elaborado por:</w:t>
      </w:r>
    </w:p>
    <w:p w:rsidR="0648ACE4" w:rsidP="160BC616" w:rsidRDefault="0648ACE4" w14:paraId="39189809" w14:textId="72B332D8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615BE9D8" w:rsidR="0648ACE4">
        <w:rPr>
          <w:rFonts w:ascii="Arial" w:hAnsi="Arial" w:eastAsia="Arial" w:cs="Arial"/>
          <w:sz w:val="24"/>
          <w:szCs w:val="24"/>
        </w:rPr>
        <w:t>Nelaton</w:t>
      </w:r>
      <w:r w:rsidRPr="615BE9D8" w:rsidR="0648ACE4">
        <w:rPr>
          <w:rFonts w:ascii="Arial" w:hAnsi="Arial" w:eastAsia="Arial" w:cs="Arial"/>
          <w:sz w:val="24"/>
          <w:szCs w:val="24"/>
        </w:rPr>
        <w:t xml:space="preserve">, </w:t>
      </w:r>
      <w:r w:rsidRPr="615BE9D8" w:rsidR="0648ACE4">
        <w:rPr>
          <w:rFonts w:ascii="Arial" w:hAnsi="Arial" w:eastAsia="Arial" w:cs="Arial"/>
          <w:sz w:val="24"/>
          <w:szCs w:val="24"/>
        </w:rPr>
        <w:t>Joy</w:t>
      </w:r>
      <w:r w:rsidRPr="615BE9D8" w:rsidR="0648ACE4">
        <w:rPr>
          <w:rFonts w:ascii="Arial" w:hAnsi="Arial" w:eastAsia="Arial" w:cs="Arial"/>
          <w:sz w:val="24"/>
          <w:szCs w:val="24"/>
        </w:rPr>
        <w:t xml:space="preserve"> 8-902-1282</w:t>
      </w:r>
    </w:p>
    <w:p w:rsidR="160BC616" w:rsidP="160BC616" w:rsidRDefault="160BC616" w14:paraId="4CB9D3C1" w14:textId="10E798A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648ACE4" w:rsidP="160BC616" w:rsidRDefault="0648ACE4" w14:paraId="36B6020B" w14:textId="5D26FF7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615BE9D8" w:rsidR="0648ACE4">
        <w:rPr>
          <w:rFonts w:ascii="Arial" w:hAnsi="Arial" w:eastAsia="Arial" w:cs="Arial"/>
          <w:sz w:val="24"/>
          <w:szCs w:val="24"/>
        </w:rPr>
        <w:t>Facilitadora:</w:t>
      </w:r>
    </w:p>
    <w:p w:rsidR="0648ACE4" w:rsidP="160BC616" w:rsidRDefault="0648ACE4" w14:paraId="03F94ABA" w14:textId="0D86A75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615BE9D8" w:rsidR="0648ACE4">
        <w:rPr>
          <w:rFonts w:ascii="Arial" w:hAnsi="Arial" w:eastAsia="Arial" w:cs="Arial"/>
          <w:sz w:val="24"/>
          <w:szCs w:val="24"/>
        </w:rPr>
        <w:t>Ing. Vanessa Castillo</w:t>
      </w:r>
    </w:p>
    <w:p w:rsidR="160BC616" w:rsidP="160BC616" w:rsidRDefault="160BC616" w14:paraId="32CE2835" w14:textId="12D1902D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60BC616" w:rsidRDefault="160BC616" w14:paraId="618FCD2B" w14:textId="3817A40D">
      <w:r>
        <w:br w:type="page"/>
      </w:r>
    </w:p>
    <w:p w:rsidR="2BFCF27E" w:rsidP="160BC616" w:rsidRDefault="2BFCF27E" w14:paraId="4840F562" w14:textId="22941883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15BE9D8" w:rsidR="2BFCF27E">
        <w:rPr>
          <w:rFonts w:ascii="Arial" w:hAnsi="Arial" w:eastAsia="Arial" w:cs="Arial"/>
          <w:b w:val="1"/>
          <w:bCs w:val="1"/>
          <w:sz w:val="24"/>
          <w:szCs w:val="24"/>
        </w:rPr>
        <w:t>Introducción</w:t>
      </w:r>
    </w:p>
    <w:p w:rsidR="160BC616" w:rsidP="160BC616" w:rsidRDefault="160BC616" w14:paraId="18A6B897" w14:textId="42476261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2BFCF27E" w:rsidP="615BE9D8" w:rsidRDefault="2BFCF27E" w14:paraId="5FC5BFF2" w14:textId="65B57378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15BE9D8" w:rsidR="2BFCF27E">
        <w:rPr>
          <w:rFonts w:ascii="Arial" w:hAnsi="Arial" w:eastAsia="Arial" w:cs="Arial"/>
          <w:sz w:val="24"/>
          <w:szCs w:val="24"/>
        </w:rPr>
        <w:t xml:space="preserve">El desarrollo de interfaces según las </w:t>
      </w:r>
      <w:r w:rsidRPr="615BE9D8" w:rsidR="5C1FA930">
        <w:rPr>
          <w:rFonts w:ascii="Arial" w:hAnsi="Arial" w:eastAsia="Arial" w:cs="Arial"/>
          <w:sz w:val="24"/>
          <w:szCs w:val="24"/>
        </w:rPr>
        <w:t>características</w:t>
      </w:r>
      <w:r w:rsidRPr="615BE9D8" w:rsidR="2BFCF27E">
        <w:rPr>
          <w:rFonts w:ascii="Arial" w:hAnsi="Arial" w:eastAsia="Arial" w:cs="Arial"/>
          <w:sz w:val="24"/>
          <w:szCs w:val="24"/>
        </w:rPr>
        <w:t xml:space="preserve"> de todos los usuarios es sin duda un reto que ha de ser superado</w:t>
      </w:r>
      <w:r w:rsidRPr="615BE9D8" w:rsidR="71086E13">
        <w:rPr>
          <w:rFonts w:ascii="Arial" w:hAnsi="Arial" w:eastAsia="Arial" w:cs="Arial"/>
          <w:sz w:val="24"/>
          <w:szCs w:val="24"/>
        </w:rPr>
        <w:t xml:space="preserve"> consolidando criterios e ideas</w:t>
      </w:r>
      <w:r w:rsidRPr="615BE9D8" w:rsidR="74B8CEDA">
        <w:rPr>
          <w:rFonts w:ascii="Arial" w:hAnsi="Arial" w:eastAsia="Arial" w:cs="Arial"/>
          <w:sz w:val="24"/>
          <w:szCs w:val="24"/>
        </w:rPr>
        <w:t>,</w:t>
      </w:r>
      <w:r w:rsidRPr="615BE9D8" w:rsidR="71086E13">
        <w:rPr>
          <w:rFonts w:ascii="Arial" w:hAnsi="Arial" w:eastAsia="Arial" w:cs="Arial"/>
          <w:sz w:val="24"/>
          <w:szCs w:val="24"/>
        </w:rPr>
        <w:t xml:space="preserve"> que permitan el correcto desempeño de la interfaz </w:t>
      </w:r>
      <w:r w:rsidRPr="615BE9D8" w:rsidR="0E7B93BC">
        <w:rPr>
          <w:rFonts w:ascii="Arial" w:hAnsi="Arial" w:eastAsia="Arial" w:cs="Arial"/>
          <w:sz w:val="24"/>
          <w:szCs w:val="24"/>
        </w:rPr>
        <w:t xml:space="preserve">en cuestión. </w:t>
      </w:r>
    </w:p>
    <w:p w:rsidR="2BFCF27E" w:rsidP="160BC616" w:rsidRDefault="2BFCF27E" w14:paraId="707DDDFB" w14:textId="27E77922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15BE9D8" w:rsidR="0E7B93BC">
        <w:rPr>
          <w:rFonts w:ascii="Arial" w:hAnsi="Arial" w:eastAsia="Arial" w:cs="Arial"/>
          <w:sz w:val="24"/>
          <w:szCs w:val="24"/>
        </w:rPr>
        <w:t>He aquí la importancia de</w:t>
      </w:r>
      <w:r w:rsidRPr="615BE9D8" w:rsidR="2CF71DA8">
        <w:rPr>
          <w:rFonts w:ascii="Arial" w:hAnsi="Arial" w:eastAsia="Arial" w:cs="Arial"/>
          <w:sz w:val="24"/>
          <w:szCs w:val="24"/>
        </w:rPr>
        <w:t xml:space="preserve"> la creación</w:t>
      </w:r>
      <w:r w:rsidRPr="615BE9D8" w:rsidR="0E7B93BC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15BE9D8" w:rsidR="0E7B93BC">
        <w:rPr>
          <w:rFonts w:ascii="Arial" w:hAnsi="Arial" w:eastAsia="Arial" w:cs="Arial"/>
          <w:sz w:val="24"/>
          <w:szCs w:val="24"/>
        </w:rPr>
        <w:t>wireframes</w:t>
      </w:r>
      <w:proofErr w:type="spellEnd"/>
      <w:r w:rsidRPr="615BE9D8" w:rsidR="0E7B93BC">
        <w:rPr>
          <w:rFonts w:ascii="Arial" w:hAnsi="Arial" w:eastAsia="Arial" w:cs="Arial"/>
          <w:sz w:val="24"/>
          <w:szCs w:val="24"/>
        </w:rPr>
        <w:t xml:space="preserve">, </w:t>
      </w:r>
      <w:r w:rsidRPr="615BE9D8" w:rsidR="15D932FC">
        <w:rPr>
          <w:rFonts w:ascii="Arial" w:hAnsi="Arial" w:eastAsia="Arial" w:cs="Arial"/>
          <w:sz w:val="24"/>
          <w:szCs w:val="24"/>
        </w:rPr>
        <w:t xml:space="preserve">los </w:t>
      </w:r>
      <w:r w:rsidRPr="615BE9D8" w:rsidR="2D65E652">
        <w:rPr>
          <w:rFonts w:ascii="Arial" w:hAnsi="Arial" w:eastAsia="Arial" w:cs="Arial"/>
          <w:sz w:val="24"/>
          <w:szCs w:val="24"/>
        </w:rPr>
        <w:t>cuales,</w:t>
      </w:r>
      <w:r w:rsidRPr="615BE9D8" w:rsidR="15D932FC">
        <w:rPr>
          <w:rFonts w:ascii="Arial" w:hAnsi="Arial" w:eastAsia="Arial" w:cs="Arial"/>
          <w:sz w:val="24"/>
          <w:szCs w:val="24"/>
        </w:rPr>
        <w:t xml:space="preserve"> </w:t>
      </w:r>
      <w:r w:rsidRPr="615BE9D8" w:rsidR="0E7B93BC">
        <w:rPr>
          <w:rFonts w:ascii="Arial" w:hAnsi="Arial" w:eastAsia="Arial" w:cs="Arial"/>
          <w:sz w:val="24"/>
          <w:szCs w:val="24"/>
        </w:rPr>
        <w:t>mediante esquemas sencillos</w:t>
      </w:r>
      <w:r w:rsidRPr="615BE9D8" w:rsidR="62641A71">
        <w:rPr>
          <w:rFonts w:ascii="Arial" w:hAnsi="Arial" w:eastAsia="Arial" w:cs="Arial"/>
          <w:sz w:val="24"/>
          <w:szCs w:val="24"/>
        </w:rPr>
        <w:t xml:space="preserve">, </w:t>
      </w:r>
      <w:r w:rsidRPr="615BE9D8" w:rsidR="0E7B93BC">
        <w:rPr>
          <w:rFonts w:ascii="Arial" w:hAnsi="Arial" w:eastAsia="Arial" w:cs="Arial"/>
          <w:sz w:val="24"/>
          <w:szCs w:val="24"/>
        </w:rPr>
        <w:t xml:space="preserve">permiten mostrar las </w:t>
      </w:r>
      <w:r w:rsidRPr="615BE9D8" w:rsidR="0EFFC5DE">
        <w:rPr>
          <w:rFonts w:ascii="Arial" w:hAnsi="Arial" w:eastAsia="Arial" w:cs="Arial"/>
          <w:sz w:val="24"/>
          <w:szCs w:val="24"/>
        </w:rPr>
        <w:t>características básicas de la interfaz e ir realizando modificaciones según la retroalimentación del equipo encargado o la demanda de los usuarios.</w:t>
      </w:r>
    </w:p>
    <w:p w:rsidR="160BC616" w:rsidRDefault="160BC616" w14:paraId="708B9C60" w14:textId="3A4B7467">
      <w:r>
        <w:br w:type="page"/>
      </w:r>
    </w:p>
    <w:p w:rsidR="6962CF00" w:rsidP="160BC616" w:rsidRDefault="6962CF00" w14:paraId="198C5AA6" w14:textId="556DC9A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15BE9D8" w:rsidR="6962CF00">
        <w:rPr>
          <w:rFonts w:ascii="Arial" w:hAnsi="Arial" w:eastAsia="Arial" w:cs="Arial"/>
          <w:b w:val="1"/>
          <w:bCs w:val="1"/>
          <w:sz w:val="24"/>
          <w:szCs w:val="24"/>
        </w:rPr>
        <w:t>Interfaz Original (Twitter)</w:t>
      </w:r>
    </w:p>
    <w:p w:rsidR="160BC616" w:rsidP="160BC616" w:rsidRDefault="160BC616" w14:paraId="019AA384" w14:textId="4F23ED72">
      <w:pPr>
        <w:pStyle w:val="Normal"/>
        <w:spacing w:line="360" w:lineRule="auto"/>
        <w:jc w:val="both"/>
      </w:pPr>
      <w:r w:rsidR="160BC616">
        <w:drawing>
          <wp:anchor distT="0" distB="0" distL="114300" distR="114300" simplePos="0" relativeHeight="251658240" behindDoc="0" locked="0" layoutInCell="1" allowOverlap="1" wp14:editId="0093196D" wp14:anchorId="38AF6DB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822226" cy="3908567"/>
            <wp:wrapSquare wrapText="bothSides"/>
            <wp:effectExtent l="0" t="0" r="0" b="0"/>
            <wp:docPr id="1484693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43f8a1273843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22226" cy="3908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60BC616" w:rsidP="1EE9850B" w:rsidRDefault="160BC616" w14:paraId="2602BBB9" w14:textId="7B9C1A98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15BE9D8" w:rsidR="51C3D480">
        <w:rPr>
          <w:rFonts w:ascii="Arial" w:hAnsi="Arial" w:eastAsia="Arial" w:cs="Arial"/>
          <w:b w:val="1"/>
          <w:bCs w:val="1"/>
          <w:sz w:val="24"/>
          <w:szCs w:val="24"/>
        </w:rPr>
        <w:t>Wireframe</w:t>
      </w:r>
      <w:r w:rsidRPr="615BE9D8" w:rsidR="51C3D480">
        <w:rPr>
          <w:rFonts w:ascii="Arial" w:hAnsi="Arial" w:eastAsia="Arial" w:cs="Arial"/>
          <w:b w:val="1"/>
          <w:bCs w:val="1"/>
          <w:sz w:val="24"/>
          <w:szCs w:val="24"/>
        </w:rPr>
        <w:t xml:space="preserve"> (Twitter)</w:t>
      </w:r>
    </w:p>
    <w:p w:rsidR="1EE9850B" w:rsidP="1EE9850B" w:rsidRDefault="1EE9850B" w14:paraId="273B45D6" w14:textId="32A861E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="1EE9850B">
        <w:drawing>
          <wp:anchor distT="0" distB="0" distL="114300" distR="114300" simplePos="0" relativeHeight="251658240" behindDoc="0" locked="0" layoutInCell="1" allowOverlap="1" wp14:editId="7175603E" wp14:anchorId="4A72570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021777" cy="6116606"/>
            <wp:wrapSquare wrapText="bothSides"/>
            <wp:effectExtent l="0" t="0" r="0" b="0"/>
            <wp:docPr id="1767151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bfded10ac47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021777" cy="6116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60BC616" w:rsidP="160BC616" w:rsidRDefault="160BC616" w14:paraId="32BEA1DB" w14:textId="0C3ABE3C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60BC616" w:rsidP="160BC616" w:rsidRDefault="160BC616" w14:paraId="26B0BBB3" w14:textId="5ACF3A0F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61185F42" w:rsidRDefault="61185F42" w14:paraId="4335E561" w14:textId="16A9891E">
      <w:r>
        <w:br w:type="page"/>
      </w:r>
    </w:p>
    <w:p w:rsidR="160BC616" w:rsidP="61185F42" w:rsidRDefault="160BC616" w14:paraId="273F538A" w14:textId="1C728778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615BE9D8" w:rsidR="0D2E51F3">
        <w:rPr>
          <w:rFonts w:ascii="Arial" w:hAnsi="Arial" w:eastAsia="Arial" w:cs="Arial"/>
          <w:b w:val="1"/>
          <w:bCs w:val="1"/>
          <w:sz w:val="24"/>
          <w:szCs w:val="24"/>
        </w:rPr>
        <w:t>Interfaz Original (</w:t>
      </w:r>
      <w:r w:rsidRPr="615BE9D8" w:rsidR="0D2E51F3">
        <w:rPr>
          <w:rFonts w:ascii="Arial" w:hAnsi="Arial" w:eastAsia="Arial" w:cs="Arial"/>
          <w:b w:val="1"/>
          <w:bCs w:val="1"/>
          <w:sz w:val="24"/>
          <w:szCs w:val="24"/>
        </w:rPr>
        <w:t>Gnome</w:t>
      </w:r>
      <w:r w:rsidRPr="615BE9D8" w:rsidR="0D2E51F3">
        <w:rPr>
          <w:rFonts w:ascii="Arial" w:hAnsi="Arial" w:eastAsia="Arial" w:cs="Arial"/>
          <w:b w:val="1"/>
          <w:bCs w:val="1"/>
          <w:sz w:val="24"/>
          <w:szCs w:val="24"/>
        </w:rPr>
        <w:t xml:space="preserve"> 3)</w:t>
      </w:r>
    </w:p>
    <w:p w:rsidR="61185F42" w:rsidP="61185F42" w:rsidRDefault="61185F42" w14:paraId="224C2973" w14:textId="47B2AFFB">
      <w:pPr>
        <w:pStyle w:val="Normal"/>
        <w:jc w:val="left"/>
      </w:pPr>
      <w:r w:rsidR="61185F42">
        <w:drawing>
          <wp:anchor distT="0" distB="0" distL="114300" distR="114300" simplePos="0" relativeHeight="251658240" behindDoc="0" locked="0" layoutInCell="1" allowOverlap="1" wp14:editId="41D91491" wp14:anchorId="5A96566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619875" cy="4137422"/>
            <wp:wrapSquare wrapText="bothSides"/>
            <wp:effectExtent l="0" t="0" r="0" b="0"/>
            <wp:docPr id="726643511" name="" descr="https://tododebian.com/wp-content/uploads/2018/11/7027598233_c6763e961d_b-e1541935776595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41aad5ea9646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137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60BC616" w:rsidP="160BC616" w:rsidRDefault="160BC616" w14:paraId="7851831A" w14:textId="0B065D52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60BC616" w:rsidP="524F8935" w:rsidRDefault="160BC616" w14:paraId="546FFFF4" w14:textId="1C93E0AB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615BE9D8" w:rsidR="105A8098">
        <w:rPr>
          <w:rFonts w:ascii="Arial" w:hAnsi="Arial" w:eastAsia="Arial" w:cs="Arial"/>
          <w:b w:val="1"/>
          <w:bCs w:val="1"/>
          <w:sz w:val="24"/>
          <w:szCs w:val="24"/>
        </w:rPr>
        <w:t>Wireframe</w:t>
      </w:r>
      <w:r w:rsidRPr="615BE9D8" w:rsidR="105A8098">
        <w:rPr>
          <w:rFonts w:ascii="Arial" w:hAnsi="Arial" w:eastAsia="Arial" w:cs="Arial"/>
          <w:b w:val="1"/>
          <w:bCs w:val="1"/>
          <w:sz w:val="24"/>
          <w:szCs w:val="24"/>
        </w:rPr>
        <w:t xml:space="preserve"> (</w:t>
      </w:r>
      <w:r w:rsidRPr="615BE9D8" w:rsidR="105A8098">
        <w:rPr>
          <w:rFonts w:ascii="Arial" w:hAnsi="Arial" w:eastAsia="Arial" w:cs="Arial"/>
          <w:b w:val="1"/>
          <w:bCs w:val="1"/>
          <w:sz w:val="24"/>
          <w:szCs w:val="24"/>
        </w:rPr>
        <w:t>Gnome</w:t>
      </w:r>
      <w:r w:rsidRPr="615BE9D8" w:rsidR="105A8098">
        <w:rPr>
          <w:rFonts w:ascii="Arial" w:hAnsi="Arial" w:eastAsia="Arial" w:cs="Arial"/>
          <w:b w:val="1"/>
          <w:bCs w:val="1"/>
          <w:sz w:val="24"/>
          <w:szCs w:val="24"/>
        </w:rPr>
        <w:t xml:space="preserve"> 3)</w:t>
      </w:r>
    </w:p>
    <w:p w:rsidR="524F8935" w:rsidP="524F8935" w:rsidRDefault="524F8935" w14:paraId="26186D71" w14:textId="4FD32913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="524F8935">
        <w:drawing>
          <wp:anchor distT="0" distB="0" distL="114300" distR="114300" simplePos="0" relativeHeight="251658240" behindDoc="0" locked="0" layoutInCell="1" allowOverlap="1" wp14:editId="796A3593" wp14:anchorId="23EF4A1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126440" cy="6907474"/>
            <wp:wrapSquare wrapText="bothSides"/>
            <wp:effectExtent l="0" t="0" r="0" b="0"/>
            <wp:docPr id="1267238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bbd9adb0f1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6440" cy="6907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60BC616" w:rsidP="160BC616" w:rsidRDefault="160BC616" w14:paraId="7808FA9E" w14:textId="519A001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615BE9D8" w:rsidRDefault="615BE9D8" w14:paraId="19B9192C" w14:textId="4F5085DC">
      <w:r>
        <w:br w:type="page"/>
      </w:r>
    </w:p>
    <w:p w:rsidR="160BC616" w:rsidP="615BE9D8" w:rsidRDefault="160BC616" w14:paraId="2A818147" w14:textId="17058C2B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615BE9D8" w:rsidR="39CBF1B4">
        <w:rPr>
          <w:rFonts w:ascii="Arial" w:hAnsi="Arial" w:eastAsia="Arial" w:cs="Arial"/>
          <w:b w:val="1"/>
          <w:bCs w:val="1"/>
          <w:sz w:val="24"/>
          <w:szCs w:val="24"/>
        </w:rPr>
        <w:t>Consideraciones finales</w:t>
      </w:r>
    </w:p>
    <w:p w:rsidR="615BE9D8" w:rsidP="615BE9D8" w:rsidRDefault="615BE9D8" w14:paraId="504510F4" w14:textId="1E5B01C7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9CBF1B4" w:rsidP="615BE9D8" w:rsidRDefault="39CBF1B4" w14:paraId="3A301672" w14:textId="21AF9A6A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15BE9D8" w:rsidR="39CBF1B4">
        <w:rPr>
          <w:rFonts w:ascii="Arial" w:hAnsi="Arial" w:eastAsia="Arial" w:cs="Arial"/>
          <w:b w:val="0"/>
          <w:bCs w:val="0"/>
          <w:sz w:val="24"/>
          <w:szCs w:val="24"/>
        </w:rPr>
        <w:t xml:space="preserve">La utilidad inherente de los </w:t>
      </w:r>
      <w:proofErr w:type="spellStart"/>
      <w:r w:rsidRPr="615BE9D8" w:rsidR="39CBF1B4">
        <w:rPr>
          <w:rFonts w:ascii="Arial" w:hAnsi="Arial" w:eastAsia="Arial" w:cs="Arial"/>
          <w:b w:val="0"/>
          <w:bCs w:val="0"/>
          <w:sz w:val="24"/>
          <w:szCs w:val="24"/>
        </w:rPr>
        <w:t>wireframes</w:t>
      </w:r>
      <w:proofErr w:type="spellEnd"/>
      <w:r w:rsidRPr="615BE9D8" w:rsidR="39CBF1B4">
        <w:rPr>
          <w:rFonts w:ascii="Arial" w:hAnsi="Arial" w:eastAsia="Arial" w:cs="Arial"/>
          <w:b w:val="0"/>
          <w:bCs w:val="0"/>
          <w:sz w:val="24"/>
          <w:szCs w:val="24"/>
        </w:rPr>
        <w:t xml:space="preserve"> se consolida al realizar esta actividad, ya que de forma practica el estudiante es capaz de vislumbrar como alg</w:t>
      </w:r>
      <w:r w:rsidRPr="615BE9D8" w:rsidR="3C8957AF">
        <w:rPr>
          <w:rFonts w:ascii="Arial" w:hAnsi="Arial" w:eastAsia="Arial" w:cs="Arial"/>
          <w:b w:val="0"/>
          <w:bCs w:val="0"/>
          <w:sz w:val="24"/>
          <w:szCs w:val="24"/>
        </w:rPr>
        <w:t>o complejo como una interfaz puede abstraerse a elementos sencillos, tales como: botones y formas.</w:t>
      </w:r>
    </w:p>
    <w:p w:rsidR="615BE9D8" w:rsidP="615BE9D8" w:rsidRDefault="615BE9D8" w14:paraId="61337319" w14:textId="2FD42C0A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15BE9D8" w:rsidRDefault="615BE9D8" w14:paraId="22282859" w14:textId="0B833FAC">
      <w:r>
        <w:br w:type="page"/>
      </w:r>
    </w:p>
    <w:p w:rsidR="265A59BF" w:rsidP="615BE9D8" w:rsidRDefault="265A59BF" w14:paraId="5C586891" w14:textId="06894A2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15BE9D8" w:rsidR="265A59BF">
        <w:rPr>
          <w:rFonts w:ascii="Arial" w:hAnsi="Arial" w:eastAsia="Arial" w:cs="Arial"/>
          <w:b w:val="1"/>
          <w:bCs w:val="1"/>
          <w:sz w:val="24"/>
          <w:szCs w:val="24"/>
        </w:rPr>
        <w:t>Referencias</w:t>
      </w:r>
    </w:p>
    <w:p w:rsidR="2B44D953" w:rsidP="615BE9D8" w:rsidRDefault="2B44D953" w14:paraId="70F88185" w14:textId="1F1E71AD">
      <w:pPr>
        <w:pStyle w:val="Normal"/>
        <w:spacing w:line="360" w:lineRule="auto"/>
        <w:jc w:val="both"/>
        <w:rPr>
          <w:i w:val="1"/>
          <w:iCs w:val="1"/>
        </w:rPr>
      </w:pPr>
      <w:proofErr w:type="spellStart"/>
      <w:r w:rsidRPr="615BE9D8" w:rsidR="2B44D95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Gnome</w:t>
      </w:r>
      <w:proofErr w:type="spellEnd"/>
      <w:r w:rsidRPr="615BE9D8" w:rsidR="2B44D95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 xml:space="preserve">. (2021). </w:t>
      </w:r>
      <w:proofErr w:type="spellStart"/>
      <w:r w:rsidRPr="615BE9D8" w:rsidR="2B44D95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Gnome</w:t>
      </w:r>
      <w:proofErr w:type="spellEnd"/>
      <w:r w:rsidRPr="615BE9D8" w:rsidR="2B44D95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 xml:space="preserve"> 40 </w:t>
      </w:r>
      <w:proofErr w:type="spellStart"/>
      <w:r w:rsidRPr="615BE9D8" w:rsidR="2B44D95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Release</w:t>
      </w:r>
      <w:proofErr w:type="spellEnd"/>
      <w:r w:rsidRPr="615BE9D8" w:rsidR="2B44D95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 xml:space="preserve">. 18 </w:t>
      </w:r>
      <w:proofErr w:type="gramStart"/>
      <w:r w:rsidRPr="615BE9D8" w:rsidR="2B44D95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Abril</w:t>
      </w:r>
      <w:proofErr w:type="gramEnd"/>
      <w:r w:rsidRPr="615BE9D8" w:rsidR="2B44D95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 xml:space="preserve"> 2021, de </w:t>
      </w:r>
      <w:proofErr w:type="spellStart"/>
      <w:r w:rsidRPr="615BE9D8" w:rsidR="2B44D95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Gnome</w:t>
      </w:r>
      <w:proofErr w:type="spellEnd"/>
      <w:r w:rsidRPr="615BE9D8" w:rsidR="2B44D95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615BE9D8" w:rsidR="2B44D95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Foundation</w:t>
      </w:r>
      <w:proofErr w:type="spellEnd"/>
      <w:r w:rsidRPr="615BE9D8" w:rsidR="2B44D95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 xml:space="preserve"> Sitio web: </w:t>
      </w:r>
      <w:hyperlink r:id="R6fb5752b175e48f2">
        <w:r w:rsidRPr="615BE9D8" w:rsidR="2B44D953">
          <w:rPr>
            <w:rStyle w:val="Hyperlink"/>
            <w:rFonts w:ascii="Arial" w:hAnsi="Arial" w:eastAsia="Arial" w:cs="Arial"/>
            <w:i w:val="1"/>
            <w:iCs w:val="1"/>
            <w:noProof w:val="0"/>
            <w:sz w:val="24"/>
            <w:szCs w:val="24"/>
            <w:lang w:val="es-ES"/>
          </w:rPr>
          <w:t>https://www.gnome.org/</w:t>
        </w:r>
      </w:hyperlink>
    </w:p>
    <w:p w:rsidR="615BE9D8" w:rsidP="615BE9D8" w:rsidRDefault="615BE9D8" w14:paraId="2AA32FA8" w14:textId="17E2BE75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F8CEBF"/>
    <w:rsid w:val="02B61404"/>
    <w:rsid w:val="0648ACE4"/>
    <w:rsid w:val="092AB2EB"/>
    <w:rsid w:val="09778B3F"/>
    <w:rsid w:val="0AF8CEBF"/>
    <w:rsid w:val="0D023699"/>
    <w:rsid w:val="0D2E51F3"/>
    <w:rsid w:val="0E7B93BC"/>
    <w:rsid w:val="0EFFC5DE"/>
    <w:rsid w:val="10335729"/>
    <w:rsid w:val="105A8098"/>
    <w:rsid w:val="136AF7EB"/>
    <w:rsid w:val="155BCB22"/>
    <w:rsid w:val="15D932FC"/>
    <w:rsid w:val="160BC616"/>
    <w:rsid w:val="1AD2C77C"/>
    <w:rsid w:val="1EE9850B"/>
    <w:rsid w:val="25F97EEA"/>
    <w:rsid w:val="25F97EEA"/>
    <w:rsid w:val="265A59BF"/>
    <w:rsid w:val="2862FA90"/>
    <w:rsid w:val="2A342538"/>
    <w:rsid w:val="2A4292F0"/>
    <w:rsid w:val="2B44D953"/>
    <w:rsid w:val="2BFCF27E"/>
    <w:rsid w:val="2CF71DA8"/>
    <w:rsid w:val="2D65E652"/>
    <w:rsid w:val="308A3E5F"/>
    <w:rsid w:val="308A3E5F"/>
    <w:rsid w:val="323F371D"/>
    <w:rsid w:val="35F48219"/>
    <w:rsid w:val="35F48219"/>
    <w:rsid w:val="392C22DB"/>
    <w:rsid w:val="39CBF1B4"/>
    <w:rsid w:val="3C8957AF"/>
    <w:rsid w:val="3F9B645F"/>
    <w:rsid w:val="3FC2FA74"/>
    <w:rsid w:val="3FC2FA74"/>
    <w:rsid w:val="446ED582"/>
    <w:rsid w:val="45160F0A"/>
    <w:rsid w:val="47AE63CA"/>
    <w:rsid w:val="4950B45D"/>
    <w:rsid w:val="49B85F5E"/>
    <w:rsid w:val="51C3D480"/>
    <w:rsid w:val="524F8935"/>
    <w:rsid w:val="5C1FA930"/>
    <w:rsid w:val="60C35C6C"/>
    <w:rsid w:val="61185F42"/>
    <w:rsid w:val="615BE9D8"/>
    <w:rsid w:val="62641A71"/>
    <w:rsid w:val="6682AE3E"/>
    <w:rsid w:val="6962CF00"/>
    <w:rsid w:val="6A511655"/>
    <w:rsid w:val="6A511655"/>
    <w:rsid w:val="6F248778"/>
    <w:rsid w:val="6FDB029E"/>
    <w:rsid w:val="70105CE5"/>
    <w:rsid w:val="70105CE5"/>
    <w:rsid w:val="71086E13"/>
    <w:rsid w:val="73F7F89B"/>
    <w:rsid w:val="74B8CEDA"/>
    <w:rsid w:val="76878BEF"/>
    <w:rsid w:val="7B07F27A"/>
    <w:rsid w:val="7DFBC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CEBF"/>
  <w15:chartTrackingRefBased/>
  <w15:docId w15:val="{3752df55-c9f7-41a0-858a-985d4fa67b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143f8a12738433c" /><Relationship Type="http://schemas.openxmlformats.org/officeDocument/2006/relationships/image" Target="/media/image2.png" Id="R8d8bfded10ac477a" /><Relationship Type="http://schemas.openxmlformats.org/officeDocument/2006/relationships/image" Target="/media/image.jpg" Id="R0941aad5ea96460a" /><Relationship Type="http://schemas.openxmlformats.org/officeDocument/2006/relationships/image" Target="/media/image3.png" Id="Rffbbd9adb0f14dba" /><Relationship Type="http://schemas.openxmlformats.org/officeDocument/2006/relationships/hyperlink" Target="https://www.gnome.org/" TargetMode="External" Id="R6fb5752b175e48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2021-05-02T20:58:18.8880311Z</dcterms:created>
  <dcterms:modified xsi:type="dcterms:W3CDTF">2021-05-04T15:58:47.7240579Z</dcterms:modified>
  <dc:creator>Joy Nelaton</dc:creator>
  <lastModifiedBy>Joy Nelaton</lastModifiedBy>
</coreProperties>
</file>