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8384" w14:textId="77777777" w:rsidR="0075625E" w:rsidRDefault="0075625E" w:rsidP="0075625E">
      <w:pPr>
        <w:spacing w:line="257" w:lineRule="auto"/>
        <w:jc w:val="center"/>
        <w:rPr>
          <w:rFonts w:ascii="Arial" w:eastAsia="Bodoni MT" w:hAnsi="Arial" w:cs="Arial"/>
          <w:sz w:val="28"/>
          <w:szCs w:val="28"/>
          <w:lang w:val="es-419"/>
        </w:rPr>
      </w:pPr>
      <w:r w:rsidRPr="006D2B6A">
        <w:rPr>
          <w:rFonts w:ascii="Arial" w:hAnsi="Arial" w:cs="Arial"/>
          <w:noProof/>
        </w:rPr>
        <w:drawing>
          <wp:anchor distT="0" distB="0" distL="114300" distR="114300" simplePos="0" relativeHeight="251658241" behindDoc="1" locked="0" layoutInCell="1" allowOverlap="1" wp14:anchorId="16926C76" wp14:editId="0A579EF2">
            <wp:simplePos x="0" y="0"/>
            <wp:positionH relativeFrom="margin">
              <wp:align>left</wp:align>
            </wp:positionH>
            <wp:positionV relativeFrom="margin">
              <wp:align>top</wp:align>
            </wp:positionV>
            <wp:extent cx="991870" cy="977900"/>
            <wp:effectExtent l="0" t="0" r="0" b="0"/>
            <wp:wrapNone/>
            <wp:docPr id="15" name="Imagen 15" descr="Logos para Impresión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Impresión | Universidad Tecnológica de Panam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187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B6A">
        <w:rPr>
          <w:rFonts w:ascii="Arial" w:hAnsi="Arial" w:cs="Arial"/>
          <w:noProof/>
        </w:rPr>
        <w:drawing>
          <wp:anchor distT="0" distB="0" distL="114300" distR="114300" simplePos="0" relativeHeight="251658240" behindDoc="1" locked="0" layoutInCell="1" allowOverlap="1" wp14:anchorId="5E79669B" wp14:editId="72622717">
            <wp:simplePos x="0" y="0"/>
            <wp:positionH relativeFrom="margin">
              <wp:align>right</wp:align>
            </wp:positionH>
            <wp:positionV relativeFrom="paragraph">
              <wp:posOffset>-1016</wp:posOffset>
            </wp:positionV>
            <wp:extent cx="1014837" cy="1009291"/>
            <wp:effectExtent l="0" t="0" r="0" b="635"/>
            <wp:wrapNone/>
            <wp:docPr id="2122077731" name="Imagen 2122077731"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7731" name="Imagen 2122077731" descr="Imagen que contiene Círcu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14837" cy="1009291"/>
                    </a:xfrm>
                    <a:prstGeom prst="rect">
                      <a:avLst/>
                    </a:prstGeom>
                  </pic:spPr>
                </pic:pic>
              </a:graphicData>
            </a:graphic>
            <wp14:sizeRelH relativeFrom="page">
              <wp14:pctWidth>0</wp14:pctWidth>
            </wp14:sizeRelH>
            <wp14:sizeRelV relativeFrom="page">
              <wp14:pctHeight>0</wp14:pctHeight>
            </wp14:sizeRelV>
          </wp:anchor>
        </w:drawing>
      </w:r>
    </w:p>
    <w:p w14:paraId="4AFB3D70" w14:textId="77777777" w:rsidR="0075625E" w:rsidRDefault="0075625E" w:rsidP="0075625E">
      <w:pPr>
        <w:spacing w:line="257" w:lineRule="auto"/>
        <w:jc w:val="center"/>
        <w:rPr>
          <w:rFonts w:ascii="Arial" w:eastAsia="Bodoni MT" w:hAnsi="Arial" w:cs="Arial"/>
          <w:sz w:val="28"/>
          <w:szCs w:val="28"/>
          <w:lang w:val="es-419"/>
        </w:rPr>
      </w:pPr>
    </w:p>
    <w:p w14:paraId="2370CD67" w14:textId="77777777" w:rsidR="0075625E" w:rsidRDefault="0075625E" w:rsidP="0075625E">
      <w:pPr>
        <w:spacing w:line="257" w:lineRule="auto"/>
        <w:jc w:val="center"/>
        <w:rPr>
          <w:rFonts w:ascii="Arial" w:eastAsia="Bodoni MT" w:hAnsi="Arial" w:cs="Arial"/>
          <w:sz w:val="28"/>
          <w:szCs w:val="28"/>
          <w:lang w:val="es-419"/>
        </w:rPr>
      </w:pPr>
    </w:p>
    <w:p w14:paraId="3984A87B" w14:textId="77777777" w:rsidR="0075625E" w:rsidRPr="006A095B" w:rsidRDefault="0075625E" w:rsidP="0075625E">
      <w:pPr>
        <w:spacing w:line="257" w:lineRule="auto"/>
        <w:jc w:val="center"/>
        <w:rPr>
          <w:rFonts w:ascii="Arial" w:eastAsia="Bodoni MT" w:hAnsi="Arial" w:cs="Arial"/>
          <w:sz w:val="28"/>
          <w:szCs w:val="28"/>
          <w:lang w:val="es-419"/>
        </w:rPr>
      </w:pPr>
      <w:r w:rsidRPr="006A095B">
        <w:rPr>
          <w:rFonts w:ascii="Arial" w:eastAsia="Bodoni MT" w:hAnsi="Arial" w:cs="Arial"/>
          <w:sz w:val="28"/>
          <w:szCs w:val="28"/>
          <w:lang w:val="es-419"/>
        </w:rPr>
        <w:t>Universidad Tecnológica de Panamá</w:t>
      </w:r>
    </w:p>
    <w:p w14:paraId="31405C23"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Centro Regional de Panamá Oeste</w:t>
      </w:r>
    </w:p>
    <w:p w14:paraId="0D1B824F"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Facultad de ingeniería de Sistemas computacionales</w:t>
      </w:r>
    </w:p>
    <w:p w14:paraId="7362D122"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Lic. en Ingeniería de Sistemas y Computación</w:t>
      </w:r>
    </w:p>
    <w:p w14:paraId="30FE0DA6" w14:textId="5225E1BE" w:rsidR="0075625E" w:rsidRPr="006A095B" w:rsidRDefault="00396225" w:rsidP="0075625E">
      <w:pPr>
        <w:spacing w:line="257" w:lineRule="auto"/>
        <w:jc w:val="center"/>
        <w:rPr>
          <w:rFonts w:ascii="Arial" w:eastAsia="Bodoni MT" w:hAnsi="Arial" w:cs="Arial"/>
          <w:sz w:val="28"/>
          <w:szCs w:val="28"/>
        </w:rPr>
      </w:pPr>
      <w:r w:rsidRPr="006A095B">
        <w:rPr>
          <w:rFonts w:ascii="Arial" w:eastAsia="Bodoni MT" w:hAnsi="Arial" w:cs="Arial"/>
          <w:sz w:val="28"/>
          <w:szCs w:val="28"/>
        </w:rPr>
        <w:t>Organización y Arquitectura de Computadoras</w:t>
      </w:r>
    </w:p>
    <w:p w14:paraId="1D5E5C5E" w14:textId="77777777" w:rsidR="0075625E" w:rsidRPr="006A095B" w:rsidRDefault="0075625E" w:rsidP="0075625E">
      <w:pPr>
        <w:spacing w:line="257" w:lineRule="auto"/>
        <w:jc w:val="center"/>
        <w:rPr>
          <w:rFonts w:ascii="Arial" w:eastAsia="Bodoni MT" w:hAnsi="Arial" w:cs="Arial"/>
          <w:sz w:val="28"/>
          <w:szCs w:val="28"/>
        </w:rPr>
      </w:pPr>
    </w:p>
    <w:p w14:paraId="480A4B6E" w14:textId="6FC051FE" w:rsidR="0075625E" w:rsidRPr="006A095B" w:rsidRDefault="00396225" w:rsidP="0075625E">
      <w:pPr>
        <w:spacing w:line="480" w:lineRule="auto"/>
        <w:jc w:val="center"/>
        <w:rPr>
          <w:rFonts w:ascii="Arial" w:eastAsia="Bodoni MT" w:hAnsi="Arial" w:cs="Arial"/>
          <w:sz w:val="28"/>
          <w:szCs w:val="28"/>
        </w:rPr>
      </w:pPr>
      <w:r w:rsidRPr="006A095B">
        <w:rPr>
          <w:rFonts w:ascii="Arial" w:eastAsia="Bodoni MT" w:hAnsi="Arial" w:cs="Arial"/>
          <w:sz w:val="28"/>
          <w:szCs w:val="28"/>
        </w:rPr>
        <w:t>Documento de la presentación magistral</w:t>
      </w:r>
    </w:p>
    <w:p w14:paraId="4DFC872A" w14:textId="19FB09C4" w:rsidR="0075625E" w:rsidRPr="006A095B" w:rsidRDefault="00396225" w:rsidP="288DEF1B">
      <w:pPr>
        <w:spacing w:line="257" w:lineRule="auto"/>
        <w:jc w:val="center"/>
        <w:rPr>
          <w:rFonts w:ascii="Arial" w:eastAsia="Bodoni MT" w:hAnsi="Arial" w:cs="Arial"/>
          <w:b/>
          <w:bCs/>
          <w:sz w:val="28"/>
          <w:szCs w:val="28"/>
          <w:lang w:val="es-419"/>
        </w:rPr>
      </w:pPr>
      <w:r w:rsidRPr="288DEF1B">
        <w:rPr>
          <w:rFonts w:ascii="Arial" w:eastAsia="Bodoni MT" w:hAnsi="Arial" w:cs="Arial"/>
          <w:b/>
          <w:bCs/>
          <w:sz w:val="28"/>
          <w:szCs w:val="28"/>
        </w:rPr>
        <w:t>F</w:t>
      </w:r>
      <w:r w:rsidR="4F7BF5EB" w:rsidRPr="288DEF1B">
        <w:rPr>
          <w:rFonts w:ascii="Arial" w:eastAsia="Bodoni MT" w:hAnsi="Arial" w:cs="Arial"/>
          <w:b/>
          <w:bCs/>
          <w:sz w:val="28"/>
          <w:szCs w:val="28"/>
        </w:rPr>
        <w:t>ormato de instrucciones</w:t>
      </w:r>
    </w:p>
    <w:p w14:paraId="6BDA25AE" w14:textId="38DEBBD8"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bCs/>
          <w:sz w:val="28"/>
          <w:szCs w:val="28"/>
          <w:lang w:val="es-419"/>
        </w:rPr>
        <w:t>Facilitador</w:t>
      </w:r>
      <w:r w:rsidRPr="006A095B">
        <w:rPr>
          <w:rFonts w:ascii="Arial" w:eastAsia="Bodoni MT" w:hAnsi="Arial" w:cs="Arial"/>
          <w:b/>
          <w:sz w:val="28"/>
          <w:szCs w:val="28"/>
          <w:lang w:val="es-419"/>
        </w:rPr>
        <w:t>:</w:t>
      </w:r>
      <w:r w:rsidRPr="006A095B">
        <w:rPr>
          <w:rFonts w:ascii="Arial" w:eastAsia="Bodoni MT" w:hAnsi="Arial" w:cs="Arial"/>
          <w:sz w:val="28"/>
          <w:szCs w:val="28"/>
          <w:lang w:val="es-419"/>
        </w:rPr>
        <w:t xml:space="preserve"> </w:t>
      </w:r>
      <w:r w:rsidR="00396225" w:rsidRPr="006A095B">
        <w:rPr>
          <w:rFonts w:ascii="Arial" w:eastAsia="Bodoni MT" w:hAnsi="Arial" w:cs="Arial"/>
          <w:sz w:val="28"/>
          <w:szCs w:val="28"/>
          <w:lang w:val="es-419"/>
        </w:rPr>
        <w:t xml:space="preserve">Prof. </w:t>
      </w:r>
      <w:proofErr w:type="spellStart"/>
      <w:r w:rsidR="00396225" w:rsidRPr="006A095B">
        <w:rPr>
          <w:rFonts w:ascii="Arial" w:eastAsia="Bodoni MT" w:hAnsi="Arial" w:cs="Arial"/>
          <w:sz w:val="28"/>
          <w:szCs w:val="28"/>
          <w:lang w:val="es-419"/>
        </w:rPr>
        <w:t>Bolivar</w:t>
      </w:r>
      <w:proofErr w:type="spellEnd"/>
      <w:r w:rsidR="00396225" w:rsidRPr="006A095B">
        <w:rPr>
          <w:rFonts w:ascii="Arial" w:eastAsia="Bodoni MT" w:hAnsi="Arial" w:cs="Arial"/>
          <w:sz w:val="28"/>
          <w:szCs w:val="28"/>
          <w:lang w:val="es-419"/>
        </w:rPr>
        <w:t xml:space="preserve"> Quijada</w:t>
      </w:r>
    </w:p>
    <w:p w14:paraId="2AE472BB"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b/>
          <w:bCs/>
          <w:sz w:val="28"/>
          <w:szCs w:val="28"/>
          <w:lang w:val="es-419"/>
        </w:rPr>
        <w:t xml:space="preserve"> </w:t>
      </w:r>
      <w:r w:rsidRPr="006A095B">
        <w:rPr>
          <w:rFonts w:ascii="Arial" w:eastAsia="Bodoni MT" w:hAnsi="Arial" w:cs="Arial"/>
          <w:sz w:val="28"/>
          <w:szCs w:val="28"/>
          <w:lang w:val="es-419"/>
        </w:rPr>
        <w:t xml:space="preserve"> </w:t>
      </w:r>
    </w:p>
    <w:p w14:paraId="191246C7" w14:textId="43D04A04" w:rsidR="0075625E" w:rsidRPr="006A095B" w:rsidRDefault="0075625E" w:rsidP="0075625E">
      <w:pPr>
        <w:spacing w:line="257" w:lineRule="auto"/>
        <w:jc w:val="center"/>
        <w:rPr>
          <w:rFonts w:ascii="Arial" w:eastAsia="Bodoni MT" w:hAnsi="Arial" w:cs="Arial"/>
          <w:sz w:val="28"/>
          <w:szCs w:val="28"/>
          <w:lang w:val="es-419"/>
        </w:rPr>
      </w:pPr>
      <w:r w:rsidRPr="006A095B">
        <w:rPr>
          <w:rFonts w:ascii="Arial" w:eastAsia="Bodoni MT" w:hAnsi="Arial" w:cs="Arial"/>
          <w:sz w:val="28"/>
          <w:szCs w:val="28"/>
          <w:lang w:val="es-419"/>
        </w:rPr>
        <w:t>Estudiantes:</w:t>
      </w:r>
      <w:r w:rsidRPr="006A095B">
        <w:rPr>
          <w:rFonts w:ascii="Arial" w:hAnsi="Arial" w:cs="Arial"/>
          <w:sz w:val="28"/>
          <w:szCs w:val="28"/>
        </w:rPr>
        <w:br/>
      </w:r>
      <w:r w:rsidRPr="006A095B">
        <w:rPr>
          <w:rFonts w:ascii="Arial" w:eastAsia="Bodoni MT" w:hAnsi="Arial" w:cs="Arial"/>
          <w:sz w:val="28"/>
          <w:szCs w:val="28"/>
          <w:lang w:val="es-419"/>
        </w:rPr>
        <w:t>J</w:t>
      </w:r>
      <w:r w:rsidR="00396225" w:rsidRPr="006A095B">
        <w:rPr>
          <w:rFonts w:ascii="Arial" w:eastAsia="Bodoni MT" w:hAnsi="Arial" w:cs="Arial"/>
          <w:sz w:val="28"/>
          <w:szCs w:val="28"/>
          <w:lang w:val="es-419"/>
        </w:rPr>
        <w:t xml:space="preserve">oy </w:t>
      </w:r>
      <w:proofErr w:type="spellStart"/>
      <w:r w:rsidR="00396225" w:rsidRPr="006A095B">
        <w:rPr>
          <w:rFonts w:ascii="Arial" w:eastAsia="Bodoni MT" w:hAnsi="Arial" w:cs="Arial"/>
          <w:sz w:val="28"/>
          <w:szCs w:val="28"/>
          <w:lang w:val="es-419"/>
        </w:rPr>
        <w:t>Nelaton</w:t>
      </w:r>
      <w:proofErr w:type="spellEnd"/>
      <w:r w:rsidRPr="006A095B">
        <w:rPr>
          <w:rFonts w:ascii="Arial" w:eastAsia="Bodoni MT" w:hAnsi="Arial" w:cs="Arial"/>
          <w:sz w:val="28"/>
          <w:szCs w:val="28"/>
          <w:lang w:val="es-419"/>
        </w:rPr>
        <w:t xml:space="preserve">, </w:t>
      </w:r>
      <w:r w:rsidR="00396225" w:rsidRPr="006A095B">
        <w:rPr>
          <w:rFonts w:ascii="Arial" w:eastAsia="Bodoni MT" w:hAnsi="Arial" w:cs="Arial"/>
          <w:sz w:val="28"/>
          <w:szCs w:val="28"/>
          <w:lang w:val="es-419"/>
        </w:rPr>
        <w:t>8-902-1282</w:t>
      </w:r>
    </w:p>
    <w:p w14:paraId="543EC826" w14:textId="404F9152" w:rsidR="0075625E" w:rsidRPr="006A095B" w:rsidRDefault="0075625E" w:rsidP="352432A0">
      <w:pPr>
        <w:spacing w:line="257" w:lineRule="auto"/>
        <w:jc w:val="center"/>
        <w:rPr>
          <w:rFonts w:ascii="Arial" w:eastAsia="Bodoni MT" w:hAnsi="Arial" w:cs="Arial"/>
          <w:sz w:val="28"/>
          <w:szCs w:val="28"/>
          <w:lang w:val="es-419"/>
        </w:rPr>
      </w:pPr>
      <w:proofErr w:type="spellStart"/>
      <w:r w:rsidRPr="006A095B">
        <w:rPr>
          <w:rFonts w:ascii="Arial" w:eastAsia="Bodoni MT" w:hAnsi="Arial" w:cs="Arial"/>
          <w:sz w:val="28"/>
          <w:szCs w:val="28"/>
          <w:lang w:val="es-419"/>
        </w:rPr>
        <w:t>Josue</w:t>
      </w:r>
      <w:proofErr w:type="spellEnd"/>
      <w:r w:rsidRPr="006A095B">
        <w:rPr>
          <w:rFonts w:ascii="Arial" w:eastAsia="Bodoni MT" w:hAnsi="Arial" w:cs="Arial"/>
          <w:sz w:val="28"/>
          <w:szCs w:val="28"/>
          <w:lang w:val="es-419"/>
        </w:rPr>
        <w:t xml:space="preserve"> P</w:t>
      </w:r>
      <w:r w:rsidR="34E5592E" w:rsidRPr="006A095B">
        <w:rPr>
          <w:rFonts w:ascii="Arial" w:eastAsia="Bodoni MT" w:hAnsi="Arial" w:cs="Arial"/>
          <w:sz w:val="28"/>
          <w:szCs w:val="28"/>
          <w:lang w:val="es-419"/>
        </w:rPr>
        <w:t>é</w:t>
      </w:r>
      <w:r w:rsidRPr="006A095B">
        <w:rPr>
          <w:rFonts w:ascii="Arial" w:eastAsia="Bodoni MT" w:hAnsi="Arial" w:cs="Arial"/>
          <w:sz w:val="28"/>
          <w:szCs w:val="28"/>
          <w:lang w:val="es-419"/>
        </w:rPr>
        <w:t>r</w:t>
      </w:r>
      <w:r w:rsidR="2B65FEDD" w:rsidRPr="006A095B">
        <w:rPr>
          <w:rFonts w:ascii="Arial" w:eastAsia="Bodoni MT" w:hAnsi="Arial" w:cs="Arial"/>
          <w:sz w:val="28"/>
          <w:szCs w:val="28"/>
          <w:lang w:val="es-419"/>
        </w:rPr>
        <w:t>e</w:t>
      </w:r>
      <w:r w:rsidRPr="006A095B">
        <w:rPr>
          <w:rFonts w:ascii="Arial" w:eastAsia="Bodoni MT" w:hAnsi="Arial" w:cs="Arial"/>
          <w:sz w:val="28"/>
          <w:szCs w:val="28"/>
          <w:lang w:val="es-419"/>
        </w:rPr>
        <w:t>z</w:t>
      </w:r>
      <w:r w:rsidR="5851C4BE" w:rsidRPr="006A095B">
        <w:rPr>
          <w:rFonts w:ascii="Arial" w:eastAsia="Bodoni MT" w:hAnsi="Arial" w:cs="Arial"/>
          <w:sz w:val="28"/>
          <w:szCs w:val="28"/>
          <w:lang w:val="es-419"/>
        </w:rPr>
        <w:t>,</w:t>
      </w:r>
      <w:r w:rsidR="52BCE790" w:rsidRPr="006A095B">
        <w:rPr>
          <w:rFonts w:ascii="Arial" w:eastAsia="Bodoni MT" w:hAnsi="Arial" w:cs="Arial"/>
          <w:sz w:val="28"/>
          <w:szCs w:val="28"/>
          <w:lang w:val="es-419"/>
        </w:rPr>
        <w:t xml:space="preserve"> 8-987-200</w:t>
      </w:r>
      <w:r w:rsidR="5851C4BE" w:rsidRPr="006A095B">
        <w:rPr>
          <w:rFonts w:ascii="Arial" w:eastAsia="Bodoni MT" w:hAnsi="Arial" w:cs="Arial"/>
          <w:sz w:val="28"/>
          <w:szCs w:val="28"/>
          <w:lang w:val="es-419"/>
        </w:rPr>
        <w:t xml:space="preserve"> </w:t>
      </w:r>
    </w:p>
    <w:p w14:paraId="6D3207C6" w14:textId="77777777" w:rsidR="0075625E" w:rsidRPr="006A095B" w:rsidRDefault="0075625E" w:rsidP="0075625E">
      <w:pPr>
        <w:spacing w:line="257" w:lineRule="auto"/>
        <w:jc w:val="center"/>
        <w:rPr>
          <w:rFonts w:ascii="Arial" w:hAnsi="Arial" w:cs="Arial"/>
          <w:sz w:val="28"/>
          <w:szCs w:val="28"/>
          <w:lang w:val="es-PA"/>
        </w:rPr>
      </w:pPr>
      <w:r w:rsidRPr="006A095B">
        <w:rPr>
          <w:rFonts w:ascii="Arial" w:eastAsia="Bodoni MT" w:hAnsi="Arial" w:cs="Arial"/>
          <w:sz w:val="28"/>
          <w:szCs w:val="28"/>
          <w:lang w:val="es-419"/>
        </w:rPr>
        <w:t xml:space="preserve">Grupo: 9IL-131 </w:t>
      </w:r>
    </w:p>
    <w:p w14:paraId="33611BB6" w14:textId="77777777" w:rsidR="0075625E" w:rsidRPr="006A095B" w:rsidRDefault="0075625E" w:rsidP="0075625E">
      <w:pPr>
        <w:spacing w:line="257" w:lineRule="auto"/>
        <w:rPr>
          <w:rFonts w:ascii="Arial" w:hAnsi="Arial" w:cs="Arial"/>
          <w:sz w:val="28"/>
          <w:szCs w:val="28"/>
          <w:lang w:val="es-PA"/>
        </w:rPr>
      </w:pPr>
      <w:r w:rsidRPr="006A095B">
        <w:rPr>
          <w:rFonts w:ascii="Arial" w:eastAsia="Bodoni MT" w:hAnsi="Arial" w:cs="Arial"/>
          <w:sz w:val="28"/>
          <w:szCs w:val="28"/>
          <w:lang w:val="es-419"/>
        </w:rPr>
        <w:t xml:space="preserve"> </w:t>
      </w:r>
    </w:p>
    <w:p w14:paraId="2F70D46F" w14:textId="222CD843" w:rsidR="0075625E" w:rsidRPr="006A095B" w:rsidRDefault="0075625E" w:rsidP="0075625E">
      <w:pPr>
        <w:spacing w:line="257" w:lineRule="auto"/>
        <w:jc w:val="center"/>
        <w:rPr>
          <w:rFonts w:ascii="Arial" w:eastAsia="Bodoni MT" w:hAnsi="Arial" w:cs="Arial"/>
          <w:color w:val="000000" w:themeColor="text1"/>
          <w:sz w:val="28"/>
          <w:szCs w:val="28"/>
          <w:lang w:val="es-419"/>
        </w:rPr>
      </w:pPr>
      <w:r w:rsidRPr="288DEF1B">
        <w:rPr>
          <w:rFonts w:ascii="Arial" w:eastAsia="Bodoni MT" w:hAnsi="Arial" w:cs="Arial"/>
          <w:sz w:val="28"/>
          <w:szCs w:val="28"/>
          <w:lang w:val="es-419"/>
        </w:rPr>
        <w:t xml:space="preserve">Fecha de entrega: </w:t>
      </w:r>
      <w:r w:rsidRPr="288DEF1B">
        <w:rPr>
          <w:rFonts w:ascii="Arial" w:eastAsia="Bodoni MT" w:hAnsi="Arial" w:cs="Arial"/>
          <w:color w:val="000000" w:themeColor="text1"/>
          <w:sz w:val="28"/>
          <w:szCs w:val="28"/>
          <w:lang w:val="es-419"/>
        </w:rPr>
        <w:t>1</w:t>
      </w:r>
      <w:r w:rsidR="054E7A55" w:rsidRPr="288DEF1B">
        <w:rPr>
          <w:rFonts w:ascii="Arial" w:eastAsia="Bodoni MT" w:hAnsi="Arial" w:cs="Arial"/>
          <w:color w:val="000000" w:themeColor="text1"/>
          <w:sz w:val="28"/>
          <w:szCs w:val="28"/>
          <w:lang w:val="es-419"/>
        </w:rPr>
        <w:t>8</w:t>
      </w:r>
      <w:r w:rsidRPr="288DEF1B">
        <w:rPr>
          <w:rFonts w:ascii="Arial" w:eastAsia="Bodoni MT" w:hAnsi="Arial" w:cs="Arial"/>
          <w:color w:val="000000" w:themeColor="text1"/>
          <w:sz w:val="28"/>
          <w:szCs w:val="28"/>
          <w:lang w:val="es-419"/>
        </w:rPr>
        <w:t>/1</w:t>
      </w:r>
      <w:r w:rsidR="34ECE717" w:rsidRPr="288DEF1B">
        <w:rPr>
          <w:rFonts w:ascii="Arial" w:eastAsia="Bodoni MT" w:hAnsi="Arial" w:cs="Arial"/>
          <w:color w:val="000000" w:themeColor="text1"/>
          <w:sz w:val="28"/>
          <w:szCs w:val="28"/>
          <w:lang w:val="es-419"/>
        </w:rPr>
        <w:t>2</w:t>
      </w:r>
      <w:r w:rsidRPr="288DEF1B">
        <w:rPr>
          <w:rFonts w:ascii="Arial" w:eastAsia="Bodoni MT" w:hAnsi="Arial" w:cs="Arial"/>
          <w:color w:val="000000" w:themeColor="text1"/>
          <w:sz w:val="28"/>
          <w:szCs w:val="28"/>
          <w:lang w:val="es-419"/>
        </w:rPr>
        <w:t>/2023</w:t>
      </w:r>
    </w:p>
    <w:p w14:paraId="442B13C8"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53995B7B" w14:textId="77777777" w:rsidR="0075625E" w:rsidRPr="006A095B" w:rsidRDefault="0075625E" w:rsidP="0075625E">
      <w:pPr>
        <w:spacing w:line="257" w:lineRule="auto"/>
        <w:jc w:val="center"/>
        <w:rPr>
          <w:rFonts w:ascii="Arial" w:eastAsia="Bodoni MT" w:hAnsi="Arial" w:cs="Arial"/>
          <w:color w:val="000000" w:themeColor="text1"/>
          <w:sz w:val="28"/>
          <w:szCs w:val="28"/>
          <w:lang w:val="es-419"/>
        </w:rPr>
      </w:pPr>
    </w:p>
    <w:p w14:paraId="02B6C7C4" w14:textId="6F856846" w:rsidR="006A095B" w:rsidRPr="006A095B" w:rsidRDefault="006A095B" w:rsidP="288DEF1B">
      <w:pPr>
        <w:spacing w:line="257" w:lineRule="auto"/>
        <w:jc w:val="center"/>
        <w:rPr>
          <w:rFonts w:ascii="Arial" w:eastAsia="Bodoni MT" w:hAnsi="Arial" w:cs="Arial"/>
          <w:color w:val="000000" w:themeColor="text1"/>
          <w:sz w:val="28"/>
          <w:szCs w:val="28"/>
          <w:lang w:val="es-419"/>
        </w:rPr>
      </w:pPr>
    </w:p>
    <w:p w14:paraId="559B667D" w14:textId="19785F56" w:rsidR="006A095B" w:rsidRPr="006A095B" w:rsidRDefault="006A095B" w:rsidP="4DDB4CB9">
      <w:pPr>
        <w:jc w:val="center"/>
        <w:rPr>
          <w:rFonts w:ascii="Arial" w:hAnsi="Arial" w:cs="Arial"/>
          <w:sz w:val="28"/>
          <w:szCs w:val="28"/>
        </w:rPr>
      </w:pPr>
    </w:p>
    <w:p w14:paraId="76D689C4" w14:textId="210A39B7" w:rsidR="288DEF1B" w:rsidRDefault="288DEF1B" w:rsidP="288DEF1B">
      <w:pPr>
        <w:jc w:val="center"/>
        <w:rPr>
          <w:rFonts w:ascii="Arial" w:hAnsi="Arial" w:cs="Arial"/>
          <w:sz w:val="28"/>
          <w:szCs w:val="28"/>
        </w:rPr>
      </w:pPr>
    </w:p>
    <w:p w14:paraId="1BF3A24E" w14:textId="0D996034" w:rsidR="288DEF1B" w:rsidRDefault="288DEF1B" w:rsidP="288DEF1B">
      <w:pPr>
        <w:jc w:val="center"/>
        <w:rPr>
          <w:rFonts w:ascii="Arial" w:hAnsi="Arial" w:cs="Arial"/>
          <w:sz w:val="28"/>
          <w:szCs w:val="28"/>
        </w:rPr>
      </w:pPr>
    </w:p>
    <w:p w14:paraId="5F4A2A70" w14:textId="479C18E0" w:rsidR="00AE3156" w:rsidRDefault="00AE3156" w:rsidP="288DEF1B">
      <w:pPr>
        <w:jc w:val="center"/>
        <w:rPr>
          <w:rFonts w:ascii="Arial" w:hAnsi="Arial" w:cs="Arial"/>
          <w:b/>
          <w:bCs/>
          <w:sz w:val="28"/>
          <w:szCs w:val="28"/>
          <w:lang w:val="es-419"/>
        </w:rPr>
      </w:pPr>
      <w:r>
        <w:rPr>
          <w:rFonts w:ascii="Arial" w:hAnsi="Arial" w:cs="Arial"/>
          <w:b/>
          <w:bCs/>
          <w:sz w:val="28"/>
          <w:szCs w:val="28"/>
          <w:lang w:val="es-419"/>
        </w:rPr>
        <w:lastRenderedPageBreak/>
        <w:t>Índice</w:t>
      </w:r>
    </w:p>
    <w:p w14:paraId="582DDC3C" w14:textId="77777777" w:rsidR="00AE3156" w:rsidRDefault="00AE3156" w:rsidP="288DEF1B">
      <w:pPr>
        <w:jc w:val="center"/>
        <w:rPr>
          <w:rFonts w:ascii="Arial" w:hAnsi="Arial" w:cs="Arial"/>
          <w:b/>
          <w:bCs/>
          <w:sz w:val="28"/>
          <w:szCs w:val="28"/>
          <w:lang w:val="es-419"/>
        </w:rPr>
      </w:pPr>
    </w:p>
    <w:sdt>
      <w:sdtPr>
        <w:rPr>
          <w:lang w:val="es-ES"/>
        </w:rPr>
        <w:id w:val="20267444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C82F48" w14:textId="43FFA6D9" w:rsidR="00AE3156" w:rsidRPr="00AE3156" w:rsidRDefault="00AE3156" w:rsidP="00AE3156">
          <w:pPr>
            <w:pStyle w:val="TtuloTDC"/>
            <w:spacing w:line="360" w:lineRule="auto"/>
            <w:rPr>
              <w:rFonts w:ascii="Arial" w:hAnsi="Arial" w:cs="Arial"/>
              <w:color w:val="auto"/>
              <w:sz w:val="28"/>
              <w:szCs w:val="28"/>
            </w:rPr>
          </w:pPr>
        </w:p>
        <w:p w14:paraId="09D2DBE5" w14:textId="4312BD82"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r w:rsidRPr="00AE3156">
            <w:rPr>
              <w:rFonts w:ascii="Arial" w:hAnsi="Arial" w:cs="Arial"/>
              <w:sz w:val="28"/>
              <w:szCs w:val="28"/>
            </w:rPr>
            <w:fldChar w:fldCharType="begin"/>
          </w:r>
          <w:r w:rsidRPr="00AE3156">
            <w:rPr>
              <w:rFonts w:ascii="Arial" w:hAnsi="Arial" w:cs="Arial"/>
              <w:sz w:val="28"/>
              <w:szCs w:val="28"/>
            </w:rPr>
            <w:instrText xml:space="preserve"> TOC \o "1-3" \h \z \u </w:instrText>
          </w:r>
          <w:r w:rsidRPr="00AE3156">
            <w:rPr>
              <w:rFonts w:ascii="Arial" w:hAnsi="Arial" w:cs="Arial"/>
              <w:sz w:val="28"/>
              <w:szCs w:val="28"/>
            </w:rPr>
            <w:fldChar w:fldCharType="separate"/>
          </w:r>
          <w:hyperlink w:anchor="_Toc153898906" w:history="1">
            <w:r w:rsidRPr="00AE3156">
              <w:rPr>
                <w:rStyle w:val="Hipervnculo"/>
                <w:rFonts w:ascii="Arial" w:hAnsi="Arial" w:cs="Arial"/>
                <w:b/>
                <w:bCs/>
                <w:noProof/>
                <w:color w:val="auto"/>
                <w:sz w:val="28"/>
                <w:szCs w:val="28"/>
                <w:lang w:val="es-419"/>
              </w:rPr>
              <w:t>Introducción</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_Toc153898906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3</w:t>
            </w:r>
            <w:r w:rsidRPr="00AE3156">
              <w:rPr>
                <w:rFonts w:ascii="Arial" w:hAnsi="Arial" w:cs="Arial"/>
                <w:noProof/>
                <w:webHidden/>
                <w:sz w:val="28"/>
                <w:szCs w:val="28"/>
              </w:rPr>
              <w:fldChar w:fldCharType="end"/>
            </w:r>
          </w:hyperlink>
        </w:p>
        <w:p w14:paraId="794A87FA" w14:textId="3125DF97"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07" w:history="1">
            <w:r w:rsidRPr="00AE3156">
              <w:rPr>
                <w:rStyle w:val="Hipervnculo"/>
                <w:rFonts w:ascii="Arial" w:hAnsi="Arial" w:cs="Arial"/>
                <w:b/>
                <w:bCs/>
                <w:noProof/>
                <w:color w:val="auto"/>
                <w:sz w:val="28"/>
                <w:szCs w:val="28"/>
                <w:lang w:val="es-419"/>
              </w:rPr>
              <w:t>3.3 Formato de instrucciones</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_Toc153898907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4</w:t>
            </w:r>
            <w:r w:rsidRPr="00AE3156">
              <w:rPr>
                <w:rFonts w:ascii="Arial" w:hAnsi="Arial" w:cs="Arial"/>
                <w:noProof/>
                <w:webHidden/>
                <w:sz w:val="28"/>
                <w:szCs w:val="28"/>
              </w:rPr>
              <w:fldChar w:fldCharType="end"/>
            </w:r>
          </w:hyperlink>
        </w:p>
        <w:p w14:paraId="3B4F83F6" w14:textId="287D47BA"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08" w:history="1">
            <w:r w:rsidRPr="00AE3156">
              <w:rPr>
                <w:rStyle w:val="Hipervnculo"/>
                <w:rFonts w:ascii="Arial" w:hAnsi="Arial" w:cs="Arial"/>
                <w:b/>
                <w:bCs/>
                <w:noProof/>
                <w:color w:val="auto"/>
                <w:sz w:val="28"/>
                <w:szCs w:val="28"/>
                <w:lang w:val="es-419"/>
              </w:rPr>
              <w:t>3.3.1 Capacidad</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_Toc153898908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4</w:t>
            </w:r>
            <w:r w:rsidRPr="00AE3156">
              <w:rPr>
                <w:rFonts w:ascii="Arial" w:hAnsi="Arial" w:cs="Arial"/>
                <w:noProof/>
                <w:webHidden/>
                <w:sz w:val="28"/>
                <w:szCs w:val="28"/>
              </w:rPr>
              <w:fldChar w:fldCharType="end"/>
            </w:r>
          </w:hyperlink>
        </w:p>
        <w:p w14:paraId="7486528D" w14:textId="412ECF78"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09" w:history="1">
            <w:r w:rsidRPr="00AE3156">
              <w:rPr>
                <w:rStyle w:val="Hipervnculo"/>
                <w:rFonts w:ascii="Arial" w:hAnsi="Arial" w:cs="Arial"/>
                <w:b/>
                <w:bCs/>
                <w:noProof/>
                <w:color w:val="auto"/>
                <w:sz w:val="28"/>
                <w:szCs w:val="28"/>
                <w:lang w:val="es-419"/>
              </w:rPr>
              <w:t>3.3.2 Longitud de instrucción</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_Toc153898909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5</w:t>
            </w:r>
            <w:r w:rsidRPr="00AE3156">
              <w:rPr>
                <w:rFonts w:ascii="Arial" w:hAnsi="Arial" w:cs="Arial"/>
                <w:noProof/>
                <w:webHidden/>
                <w:sz w:val="28"/>
                <w:szCs w:val="28"/>
              </w:rPr>
              <w:fldChar w:fldCharType="end"/>
            </w:r>
          </w:hyperlink>
        </w:p>
        <w:p w14:paraId="6019D16C" w14:textId="35FB4213"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10" w:history="1">
            <w:r w:rsidRPr="00AE3156">
              <w:rPr>
                <w:rStyle w:val="Hipervnculo"/>
                <w:rFonts w:ascii="Arial" w:hAnsi="Arial" w:cs="Arial"/>
                <w:b/>
                <w:bCs/>
                <w:noProof/>
                <w:color w:val="auto"/>
                <w:sz w:val="28"/>
                <w:szCs w:val="28"/>
                <w:lang w:val="es-419"/>
              </w:rPr>
              <w:t>3.3.3 Notación de registros</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_Toc153898910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6</w:t>
            </w:r>
            <w:r w:rsidRPr="00AE3156">
              <w:rPr>
                <w:rFonts w:ascii="Arial" w:hAnsi="Arial" w:cs="Arial"/>
                <w:noProof/>
                <w:webHidden/>
                <w:sz w:val="28"/>
                <w:szCs w:val="28"/>
              </w:rPr>
              <w:fldChar w:fldCharType="end"/>
            </w:r>
          </w:hyperlink>
        </w:p>
        <w:p w14:paraId="59841325" w14:textId="6480643C"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11" w:history="1">
            <w:r w:rsidRPr="00AE3156">
              <w:rPr>
                <w:rStyle w:val="Hipervnculo"/>
                <w:rFonts w:ascii="Arial" w:hAnsi="Arial" w:cs="Arial"/>
                <w:b/>
                <w:bCs/>
                <w:noProof/>
                <w:color w:val="auto"/>
                <w:sz w:val="28"/>
                <w:szCs w:val="28"/>
                <w:lang w:val="es-419"/>
              </w:rPr>
              <w:t>3.3.4 Asignación de bits</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_Toc153898911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7</w:t>
            </w:r>
            <w:r w:rsidRPr="00AE3156">
              <w:rPr>
                <w:rFonts w:ascii="Arial" w:hAnsi="Arial" w:cs="Arial"/>
                <w:noProof/>
                <w:webHidden/>
                <w:sz w:val="28"/>
                <w:szCs w:val="28"/>
              </w:rPr>
              <w:fldChar w:fldCharType="end"/>
            </w:r>
          </w:hyperlink>
        </w:p>
        <w:p w14:paraId="3ADF5665" w14:textId="0413162C"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12" w:history="1">
            <w:r w:rsidRPr="00AE3156">
              <w:rPr>
                <w:rStyle w:val="Hipervnculo"/>
                <w:rFonts w:ascii="Arial" w:hAnsi="Arial" w:cs="Arial"/>
                <w:b/>
                <w:bCs/>
                <w:noProof/>
                <w:color w:val="auto"/>
                <w:sz w:val="28"/>
                <w:szCs w:val="28"/>
                <w:lang w:val="es-419"/>
              </w:rPr>
              <w:t>Conclusión</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_Toc153898912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8</w:t>
            </w:r>
            <w:r w:rsidRPr="00AE3156">
              <w:rPr>
                <w:rFonts w:ascii="Arial" w:hAnsi="Arial" w:cs="Arial"/>
                <w:noProof/>
                <w:webHidden/>
                <w:sz w:val="28"/>
                <w:szCs w:val="28"/>
              </w:rPr>
              <w:fldChar w:fldCharType="end"/>
            </w:r>
          </w:hyperlink>
        </w:p>
        <w:p w14:paraId="2502465F" w14:textId="007D5C90"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13" w:history="1">
            <w:r w:rsidRPr="00AE3156">
              <w:rPr>
                <w:rStyle w:val="Hipervnculo"/>
                <w:rFonts w:ascii="Arial" w:eastAsia="Arial" w:hAnsi="Arial" w:cs="Arial"/>
                <w:b/>
                <w:bCs/>
                <w:noProof/>
                <w:color w:val="auto"/>
                <w:sz w:val="28"/>
                <w:szCs w:val="28"/>
                <w:lang w:val="es-419"/>
              </w:rPr>
              <w:t>Anexo</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_Toc153898913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9</w:t>
            </w:r>
            <w:r w:rsidRPr="00AE3156">
              <w:rPr>
                <w:rFonts w:ascii="Arial" w:hAnsi="Arial" w:cs="Arial"/>
                <w:noProof/>
                <w:webHidden/>
                <w:sz w:val="28"/>
                <w:szCs w:val="28"/>
              </w:rPr>
              <w:fldChar w:fldCharType="end"/>
            </w:r>
          </w:hyperlink>
        </w:p>
        <w:p w14:paraId="635270A5" w14:textId="212316D1" w:rsidR="00AE3156" w:rsidRPr="00AE3156" w:rsidRDefault="00AE3156" w:rsidP="00AE3156">
          <w:pPr>
            <w:pStyle w:val="TDC1"/>
            <w:tabs>
              <w:tab w:val="right" w:leader="dot" w:pos="8828"/>
            </w:tabs>
            <w:spacing w:line="360" w:lineRule="auto"/>
            <w:rPr>
              <w:rFonts w:ascii="Arial" w:eastAsiaTheme="minorEastAsia" w:hAnsi="Arial" w:cs="Arial"/>
              <w:noProof/>
              <w:kern w:val="2"/>
              <w:sz w:val="28"/>
              <w:szCs w:val="28"/>
              <w:lang w:val="en-US"/>
              <w14:ligatures w14:val="standardContextual"/>
            </w:rPr>
          </w:pPr>
          <w:hyperlink w:anchor="_Toc153898914" w:history="1">
            <w:r w:rsidRPr="00AE3156">
              <w:rPr>
                <w:rStyle w:val="Hipervnculo"/>
                <w:rFonts w:ascii="Arial" w:hAnsi="Arial" w:cs="Arial"/>
                <w:b/>
                <w:bCs/>
                <w:noProof/>
                <w:color w:val="auto"/>
                <w:sz w:val="28"/>
                <w:szCs w:val="28"/>
                <w:lang w:val="es-419"/>
              </w:rPr>
              <w:t>Infografía</w:t>
            </w:r>
            <w:r w:rsidRPr="00AE3156">
              <w:rPr>
                <w:rFonts w:ascii="Arial" w:hAnsi="Arial" w:cs="Arial"/>
                <w:noProof/>
                <w:webHidden/>
                <w:sz w:val="28"/>
                <w:szCs w:val="28"/>
              </w:rPr>
              <w:tab/>
            </w:r>
            <w:r w:rsidRPr="00AE3156">
              <w:rPr>
                <w:rFonts w:ascii="Arial" w:hAnsi="Arial" w:cs="Arial"/>
                <w:noProof/>
                <w:webHidden/>
                <w:sz w:val="28"/>
                <w:szCs w:val="28"/>
              </w:rPr>
              <w:fldChar w:fldCharType="begin"/>
            </w:r>
            <w:r w:rsidRPr="00AE3156">
              <w:rPr>
                <w:rFonts w:ascii="Arial" w:hAnsi="Arial" w:cs="Arial"/>
                <w:noProof/>
                <w:webHidden/>
                <w:sz w:val="28"/>
                <w:szCs w:val="28"/>
              </w:rPr>
              <w:instrText xml:space="preserve"> PAGEREF _Toc153898914 \h </w:instrText>
            </w:r>
            <w:r w:rsidRPr="00AE3156">
              <w:rPr>
                <w:rFonts w:ascii="Arial" w:hAnsi="Arial" w:cs="Arial"/>
                <w:noProof/>
                <w:webHidden/>
                <w:sz w:val="28"/>
                <w:szCs w:val="28"/>
              </w:rPr>
            </w:r>
            <w:r w:rsidRPr="00AE3156">
              <w:rPr>
                <w:rFonts w:ascii="Arial" w:hAnsi="Arial" w:cs="Arial"/>
                <w:noProof/>
                <w:webHidden/>
                <w:sz w:val="28"/>
                <w:szCs w:val="28"/>
              </w:rPr>
              <w:fldChar w:fldCharType="separate"/>
            </w:r>
            <w:r w:rsidR="007A3A10">
              <w:rPr>
                <w:rFonts w:ascii="Arial" w:hAnsi="Arial" w:cs="Arial"/>
                <w:noProof/>
                <w:webHidden/>
                <w:sz w:val="28"/>
                <w:szCs w:val="28"/>
              </w:rPr>
              <w:t>11</w:t>
            </w:r>
            <w:r w:rsidRPr="00AE3156">
              <w:rPr>
                <w:rFonts w:ascii="Arial" w:hAnsi="Arial" w:cs="Arial"/>
                <w:noProof/>
                <w:webHidden/>
                <w:sz w:val="28"/>
                <w:szCs w:val="28"/>
              </w:rPr>
              <w:fldChar w:fldCharType="end"/>
            </w:r>
          </w:hyperlink>
        </w:p>
        <w:p w14:paraId="55CAC202" w14:textId="26F6FA55" w:rsidR="00AE3156" w:rsidRDefault="00AE3156" w:rsidP="00AE3156">
          <w:pPr>
            <w:spacing w:line="360" w:lineRule="auto"/>
          </w:pPr>
          <w:r w:rsidRPr="00AE3156">
            <w:rPr>
              <w:rFonts w:ascii="Arial" w:hAnsi="Arial" w:cs="Arial"/>
              <w:b/>
              <w:bCs/>
              <w:sz w:val="28"/>
              <w:szCs w:val="28"/>
            </w:rPr>
            <w:fldChar w:fldCharType="end"/>
          </w:r>
        </w:p>
      </w:sdtContent>
    </w:sdt>
    <w:p w14:paraId="6E999149" w14:textId="77777777" w:rsidR="00AE3156" w:rsidRDefault="00AE3156" w:rsidP="288DEF1B">
      <w:pPr>
        <w:jc w:val="center"/>
        <w:rPr>
          <w:rFonts w:ascii="Arial" w:hAnsi="Arial" w:cs="Arial"/>
          <w:b/>
          <w:bCs/>
          <w:sz w:val="28"/>
          <w:szCs w:val="28"/>
          <w:lang w:val="es-419"/>
        </w:rPr>
      </w:pPr>
    </w:p>
    <w:p w14:paraId="0A0A92C1" w14:textId="77777777" w:rsidR="00AE3156" w:rsidRDefault="00AE3156" w:rsidP="288DEF1B">
      <w:pPr>
        <w:jc w:val="center"/>
        <w:rPr>
          <w:rFonts w:ascii="Arial" w:hAnsi="Arial" w:cs="Arial"/>
          <w:b/>
          <w:bCs/>
          <w:sz w:val="28"/>
          <w:szCs w:val="28"/>
          <w:lang w:val="es-419"/>
        </w:rPr>
      </w:pPr>
    </w:p>
    <w:p w14:paraId="48440621" w14:textId="77777777" w:rsidR="00AE3156" w:rsidRDefault="00AE3156">
      <w:pPr>
        <w:rPr>
          <w:rFonts w:ascii="Arial" w:hAnsi="Arial" w:cs="Arial"/>
          <w:b/>
          <w:bCs/>
          <w:sz w:val="28"/>
          <w:szCs w:val="28"/>
          <w:lang w:val="es-419"/>
        </w:rPr>
      </w:pPr>
      <w:r>
        <w:rPr>
          <w:rFonts w:ascii="Arial" w:hAnsi="Arial" w:cs="Arial"/>
          <w:b/>
          <w:bCs/>
          <w:sz w:val="28"/>
          <w:szCs w:val="28"/>
          <w:lang w:val="es-419"/>
        </w:rPr>
        <w:br w:type="page"/>
      </w:r>
    </w:p>
    <w:p w14:paraId="763576BC" w14:textId="3B4B0678" w:rsidR="5981A579" w:rsidRPr="00AE3156" w:rsidRDefault="5981A579" w:rsidP="00AE3156">
      <w:pPr>
        <w:pStyle w:val="Ttulo1"/>
        <w:jc w:val="center"/>
        <w:rPr>
          <w:rFonts w:ascii="Arial" w:hAnsi="Arial" w:cs="Arial"/>
          <w:b/>
          <w:bCs/>
          <w:color w:val="auto"/>
          <w:sz w:val="28"/>
          <w:szCs w:val="28"/>
          <w:lang w:val="es-419"/>
        </w:rPr>
      </w:pPr>
      <w:bookmarkStart w:id="0" w:name="_Toc153898906"/>
      <w:r w:rsidRPr="00AE3156">
        <w:rPr>
          <w:rFonts w:ascii="Arial" w:hAnsi="Arial" w:cs="Arial"/>
          <w:b/>
          <w:bCs/>
          <w:color w:val="auto"/>
          <w:sz w:val="28"/>
          <w:szCs w:val="28"/>
          <w:lang w:val="es-419"/>
        </w:rPr>
        <w:lastRenderedPageBreak/>
        <w:t>Introducción</w:t>
      </w:r>
      <w:bookmarkEnd w:id="0"/>
    </w:p>
    <w:p w14:paraId="01215A1B" w14:textId="26946115" w:rsidR="288DEF1B" w:rsidRDefault="288DEF1B" w:rsidP="288DEF1B">
      <w:pPr>
        <w:jc w:val="center"/>
        <w:rPr>
          <w:rFonts w:ascii="Arial" w:hAnsi="Arial" w:cs="Arial"/>
          <w:b/>
          <w:bCs/>
          <w:sz w:val="28"/>
          <w:szCs w:val="28"/>
          <w:lang w:val="es-419"/>
        </w:rPr>
      </w:pPr>
    </w:p>
    <w:p w14:paraId="72A09656" w14:textId="02CD43EF" w:rsidR="1996AEDD" w:rsidRDefault="1996AEDD"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 xml:space="preserve">El formato de instrucciones en la arquitectura de computadoras es un elemento fundamental que define cómo las </w:t>
      </w:r>
      <w:proofErr w:type="spellStart"/>
      <w:r w:rsidRPr="288DEF1B">
        <w:rPr>
          <w:rFonts w:ascii="Arial" w:eastAsia="Arial" w:hAnsi="Arial" w:cs="Arial"/>
          <w:sz w:val="28"/>
          <w:szCs w:val="28"/>
          <w:lang w:val="es-419"/>
        </w:rPr>
        <w:t>CPUs</w:t>
      </w:r>
      <w:proofErr w:type="spellEnd"/>
      <w:r w:rsidRPr="288DEF1B">
        <w:rPr>
          <w:rFonts w:ascii="Arial" w:eastAsia="Arial" w:hAnsi="Arial" w:cs="Arial"/>
          <w:sz w:val="28"/>
          <w:szCs w:val="28"/>
          <w:lang w:val="es-419"/>
        </w:rPr>
        <w:t xml:space="preserve"> interpretan y ejecutan las operaciones. Este escrito analiza aspectos cruciales como la capacidad, longitud de la instrucción, notación de registros y asignación de bits. Estos componentes son vitales para comprender cómo las </w:t>
      </w:r>
      <w:proofErr w:type="spellStart"/>
      <w:r w:rsidRPr="288DEF1B">
        <w:rPr>
          <w:rFonts w:ascii="Arial" w:eastAsia="Arial" w:hAnsi="Arial" w:cs="Arial"/>
          <w:sz w:val="28"/>
          <w:szCs w:val="28"/>
          <w:lang w:val="es-419"/>
        </w:rPr>
        <w:t>CPUs</w:t>
      </w:r>
      <w:proofErr w:type="spellEnd"/>
      <w:r w:rsidRPr="288DEF1B">
        <w:rPr>
          <w:rFonts w:ascii="Arial" w:eastAsia="Arial" w:hAnsi="Arial" w:cs="Arial"/>
          <w:sz w:val="28"/>
          <w:szCs w:val="28"/>
          <w:lang w:val="es-419"/>
        </w:rPr>
        <w:t xml:space="preserve"> procesan información a nivel de máquina, influyendo directamente en su rendimiento y funcionalidad.</w:t>
      </w:r>
    </w:p>
    <w:p w14:paraId="7402053D" w14:textId="5D7A3FFD" w:rsidR="1996AEDD" w:rsidRDefault="1996AEDD"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Desde la variedad de operaciones que una CPU puede realizar hasta cómo se identifican los registros y se estructuran las instrucciones, cada aspecto del formato de instrucciones desempeña un papel crucial en el diseño y funcionamiento de los sistemas informáticos modernos.</w:t>
      </w:r>
    </w:p>
    <w:p w14:paraId="34DA7B8F" w14:textId="6E449C44" w:rsidR="288DEF1B" w:rsidRDefault="288DEF1B" w:rsidP="288DEF1B">
      <w:pPr>
        <w:jc w:val="center"/>
        <w:rPr>
          <w:rFonts w:ascii="Arial" w:hAnsi="Arial" w:cs="Arial"/>
          <w:b/>
          <w:bCs/>
          <w:sz w:val="28"/>
          <w:szCs w:val="28"/>
          <w:lang w:val="es-419"/>
        </w:rPr>
      </w:pPr>
    </w:p>
    <w:p w14:paraId="480431D4" w14:textId="58863300" w:rsidR="288DEF1B" w:rsidRDefault="288DEF1B" w:rsidP="288DEF1B">
      <w:pPr>
        <w:jc w:val="center"/>
        <w:rPr>
          <w:rFonts w:ascii="Arial" w:hAnsi="Arial" w:cs="Arial"/>
          <w:b/>
          <w:bCs/>
          <w:sz w:val="28"/>
          <w:szCs w:val="28"/>
          <w:lang w:val="es-419"/>
        </w:rPr>
      </w:pPr>
    </w:p>
    <w:p w14:paraId="633FA0DE" w14:textId="38AFD851" w:rsidR="288DEF1B" w:rsidRDefault="288DEF1B" w:rsidP="288DEF1B">
      <w:pPr>
        <w:jc w:val="center"/>
        <w:rPr>
          <w:rFonts w:ascii="Arial" w:hAnsi="Arial" w:cs="Arial"/>
          <w:b/>
          <w:bCs/>
          <w:sz w:val="28"/>
          <w:szCs w:val="28"/>
          <w:lang w:val="es-419"/>
        </w:rPr>
      </w:pPr>
    </w:p>
    <w:p w14:paraId="119316E0" w14:textId="4F705FB8" w:rsidR="288DEF1B" w:rsidRDefault="288DEF1B" w:rsidP="288DEF1B">
      <w:pPr>
        <w:jc w:val="center"/>
        <w:rPr>
          <w:rFonts w:ascii="Arial" w:hAnsi="Arial" w:cs="Arial"/>
          <w:b/>
          <w:bCs/>
          <w:sz w:val="28"/>
          <w:szCs w:val="28"/>
          <w:lang w:val="es-419"/>
        </w:rPr>
      </w:pPr>
    </w:p>
    <w:p w14:paraId="3436C825" w14:textId="2A2DFC77" w:rsidR="288DEF1B" w:rsidRDefault="288DEF1B" w:rsidP="288DEF1B">
      <w:pPr>
        <w:jc w:val="center"/>
        <w:rPr>
          <w:rFonts w:ascii="Arial" w:hAnsi="Arial" w:cs="Arial"/>
          <w:b/>
          <w:bCs/>
          <w:sz w:val="28"/>
          <w:szCs w:val="28"/>
          <w:lang w:val="es-419"/>
        </w:rPr>
      </w:pPr>
    </w:p>
    <w:p w14:paraId="6003B50B" w14:textId="28598E42" w:rsidR="288DEF1B" w:rsidRDefault="288DEF1B" w:rsidP="288DEF1B">
      <w:pPr>
        <w:jc w:val="center"/>
        <w:rPr>
          <w:rFonts w:ascii="Arial" w:hAnsi="Arial" w:cs="Arial"/>
          <w:b/>
          <w:bCs/>
          <w:sz w:val="28"/>
          <w:szCs w:val="28"/>
          <w:lang w:val="es-419"/>
        </w:rPr>
      </w:pPr>
    </w:p>
    <w:p w14:paraId="258F46F6" w14:textId="5BFEF4B2" w:rsidR="288DEF1B" w:rsidRDefault="288DEF1B" w:rsidP="288DEF1B">
      <w:pPr>
        <w:jc w:val="center"/>
        <w:rPr>
          <w:rFonts w:ascii="Arial" w:hAnsi="Arial" w:cs="Arial"/>
          <w:b/>
          <w:bCs/>
          <w:sz w:val="28"/>
          <w:szCs w:val="28"/>
          <w:lang w:val="es-419"/>
        </w:rPr>
      </w:pPr>
    </w:p>
    <w:p w14:paraId="605FBBEB" w14:textId="27EB6E60" w:rsidR="288DEF1B" w:rsidRDefault="288DEF1B" w:rsidP="288DEF1B">
      <w:pPr>
        <w:jc w:val="center"/>
        <w:rPr>
          <w:rFonts w:ascii="Arial" w:hAnsi="Arial" w:cs="Arial"/>
          <w:b/>
          <w:bCs/>
          <w:sz w:val="28"/>
          <w:szCs w:val="28"/>
          <w:lang w:val="es-419"/>
        </w:rPr>
      </w:pPr>
    </w:p>
    <w:p w14:paraId="1FC49EE8" w14:textId="78280CEC" w:rsidR="288DEF1B" w:rsidRDefault="288DEF1B" w:rsidP="288DEF1B">
      <w:pPr>
        <w:jc w:val="center"/>
        <w:rPr>
          <w:rFonts w:ascii="Arial" w:hAnsi="Arial" w:cs="Arial"/>
          <w:b/>
          <w:bCs/>
          <w:sz w:val="28"/>
          <w:szCs w:val="28"/>
          <w:lang w:val="es-419"/>
        </w:rPr>
      </w:pPr>
    </w:p>
    <w:p w14:paraId="312D3EF2" w14:textId="35C4A7FF" w:rsidR="288DEF1B" w:rsidRDefault="288DEF1B" w:rsidP="288DEF1B">
      <w:pPr>
        <w:jc w:val="center"/>
        <w:rPr>
          <w:rFonts w:ascii="Arial" w:hAnsi="Arial" w:cs="Arial"/>
          <w:b/>
          <w:bCs/>
          <w:sz w:val="28"/>
          <w:szCs w:val="28"/>
          <w:lang w:val="es-419"/>
        </w:rPr>
      </w:pPr>
    </w:p>
    <w:p w14:paraId="731ABBB9" w14:textId="3B187631" w:rsidR="288DEF1B" w:rsidRDefault="288DEF1B" w:rsidP="288DEF1B">
      <w:pPr>
        <w:jc w:val="center"/>
        <w:rPr>
          <w:rFonts w:ascii="Arial" w:hAnsi="Arial" w:cs="Arial"/>
          <w:b/>
          <w:bCs/>
          <w:sz w:val="28"/>
          <w:szCs w:val="28"/>
          <w:lang w:val="es-419"/>
        </w:rPr>
      </w:pPr>
    </w:p>
    <w:p w14:paraId="15B6BD89" w14:textId="77777777" w:rsidR="00AE3156" w:rsidRDefault="00AE3156" w:rsidP="288DEF1B">
      <w:pPr>
        <w:jc w:val="center"/>
        <w:rPr>
          <w:rFonts w:ascii="Arial" w:hAnsi="Arial" w:cs="Arial"/>
          <w:b/>
          <w:bCs/>
          <w:sz w:val="28"/>
          <w:szCs w:val="28"/>
          <w:lang w:val="es-419"/>
        </w:rPr>
      </w:pPr>
    </w:p>
    <w:p w14:paraId="3E099059" w14:textId="4BCBDBBE" w:rsidR="288DEF1B" w:rsidRDefault="288DEF1B" w:rsidP="288DEF1B">
      <w:pPr>
        <w:jc w:val="center"/>
        <w:rPr>
          <w:rFonts w:ascii="Arial" w:hAnsi="Arial" w:cs="Arial"/>
          <w:b/>
          <w:bCs/>
          <w:sz w:val="28"/>
          <w:szCs w:val="28"/>
          <w:lang w:val="es-419"/>
        </w:rPr>
      </w:pPr>
    </w:p>
    <w:p w14:paraId="100F190D" w14:textId="234B7A8C" w:rsidR="26A188CC" w:rsidRDefault="26A188CC" w:rsidP="00AE3156">
      <w:pPr>
        <w:pStyle w:val="Ttulo1"/>
        <w:rPr>
          <w:rFonts w:ascii="Arial" w:hAnsi="Arial" w:cs="Arial"/>
          <w:b/>
          <w:bCs/>
          <w:color w:val="auto"/>
          <w:sz w:val="28"/>
          <w:szCs w:val="28"/>
          <w:lang w:val="es-419"/>
        </w:rPr>
      </w:pPr>
      <w:bookmarkStart w:id="1" w:name="_Toc153898907"/>
      <w:r w:rsidRPr="00AE3156">
        <w:rPr>
          <w:rFonts w:ascii="Arial" w:hAnsi="Arial" w:cs="Arial"/>
          <w:b/>
          <w:bCs/>
          <w:color w:val="auto"/>
          <w:sz w:val="28"/>
          <w:szCs w:val="28"/>
          <w:lang w:val="es-419"/>
        </w:rPr>
        <w:lastRenderedPageBreak/>
        <w:t>3.3 Formato de instrucciones</w:t>
      </w:r>
      <w:bookmarkEnd w:id="1"/>
    </w:p>
    <w:p w14:paraId="5C56AA78" w14:textId="77777777" w:rsidR="00AE3156" w:rsidRPr="00AE3156" w:rsidRDefault="00AE3156" w:rsidP="00AE3156">
      <w:pPr>
        <w:rPr>
          <w:lang w:val="es-419"/>
        </w:rPr>
      </w:pPr>
    </w:p>
    <w:p w14:paraId="4019E96C" w14:textId="3B51BBAA" w:rsidR="19041BFF" w:rsidRDefault="19041BFF" w:rsidP="288DEF1B">
      <w:pPr>
        <w:spacing w:line="360" w:lineRule="auto"/>
        <w:jc w:val="both"/>
      </w:pPr>
      <w:r w:rsidRPr="288DEF1B">
        <w:rPr>
          <w:rFonts w:ascii="Arial" w:eastAsia="Arial" w:hAnsi="Arial" w:cs="Arial"/>
          <w:sz w:val="28"/>
          <w:szCs w:val="28"/>
          <w:lang w:val="es-419"/>
        </w:rPr>
        <w:t>El formato de instrucciones en la arquitectura de computadoras se refiere a la estructura y disposición de las instrucciones que una CPU puede interpretar y ejecutar. Estas instrucciones están codificadas en un formato específico, definido por la arquitectura del procesador. Cada instrucción consta de campos que indican la operación a realizar, los operandos involucrados y otros detalles necesarios para la ejecución correcta de la operación.</w:t>
      </w:r>
    </w:p>
    <w:p w14:paraId="1D86B493" w14:textId="65FC3853" w:rsidR="288DEF1B" w:rsidRDefault="288DEF1B" w:rsidP="288DEF1B">
      <w:pPr>
        <w:rPr>
          <w:rFonts w:ascii="Arial" w:hAnsi="Arial" w:cs="Arial"/>
          <w:b/>
          <w:bCs/>
          <w:sz w:val="28"/>
          <w:szCs w:val="28"/>
          <w:lang w:val="es-419"/>
        </w:rPr>
      </w:pPr>
    </w:p>
    <w:p w14:paraId="21528436" w14:textId="096B7648" w:rsidR="26A188CC" w:rsidRDefault="26A188CC" w:rsidP="00AE3156">
      <w:pPr>
        <w:pStyle w:val="Ttulo1"/>
        <w:rPr>
          <w:rFonts w:ascii="Arial" w:eastAsia="Arial" w:hAnsi="Arial" w:cs="Arial"/>
          <w:color w:val="auto"/>
          <w:sz w:val="28"/>
          <w:szCs w:val="28"/>
          <w:lang w:val="es-419"/>
        </w:rPr>
      </w:pPr>
      <w:bookmarkStart w:id="2" w:name="_Toc153898908"/>
      <w:r w:rsidRPr="00AE3156">
        <w:rPr>
          <w:rFonts w:ascii="Arial" w:hAnsi="Arial" w:cs="Arial"/>
          <w:b/>
          <w:bCs/>
          <w:color w:val="auto"/>
          <w:sz w:val="28"/>
          <w:szCs w:val="28"/>
          <w:lang w:val="es-419"/>
        </w:rPr>
        <w:t>3.3.1 Capacidad</w:t>
      </w:r>
      <w:bookmarkEnd w:id="2"/>
      <w:r w:rsidR="1F6AB263" w:rsidRPr="00AE3156">
        <w:rPr>
          <w:rFonts w:ascii="Arial" w:eastAsia="Arial" w:hAnsi="Arial" w:cs="Arial"/>
          <w:color w:val="auto"/>
          <w:sz w:val="28"/>
          <w:szCs w:val="28"/>
          <w:lang w:val="es-419"/>
        </w:rPr>
        <w:t xml:space="preserve"> </w:t>
      </w:r>
    </w:p>
    <w:p w14:paraId="09F53AF4" w14:textId="77777777" w:rsidR="00AE3156" w:rsidRPr="00AE3156" w:rsidRDefault="00AE3156" w:rsidP="00AE3156">
      <w:pPr>
        <w:rPr>
          <w:lang w:val="es-419"/>
        </w:rPr>
      </w:pPr>
    </w:p>
    <w:p w14:paraId="4212379C" w14:textId="274C47E1" w:rsidR="1F6AB263" w:rsidRDefault="1F6AB263"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La capacidad de un conjunto de instrucciones describe el rango de operaciones que una CPU puede realizar. Por ejemplo, en una arquitectura RISC (</w:t>
      </w:r>
      <w:proofErr w:type="spellStart"/>
      <w:r w:rsidRPr="288DEF1B">
        <w:rPr>
          <w:rFonts w:ascii="Arial" w:eastAsia="Arial" w:hAnsi="Arial" w:cs="Arial"/>
          <w:sz w:val="28"/>
          <w:szCs w:val="28"/>
          <w:lang w:val="es-419"/>
        </w:rPr>
        <w:t>Reduced</w:t>
      </w:r>
      <w:proofErr w:type="spellEnd"/>
      <w:r w:rsidRPr="288DEF1B">
        <w:rPr>
          <w:rFonts w:ascii="Arial" w:eastAsia="Arial" w:hAnsi="Arial" w:cs="Arial"/>
          <w:sz w:val="28"/>
          <w:szCs w:val="28"/>
          <w:lang w:val="es-419"/>
        </w:rPr>
        <w:t xml:space="preserve"> </w:t>
      </w:r>
      <w:proofErr w:type="spellStart"/>
      <w:r w:rsidRPr="288DEF1B">
        <w:rPr>
          <w:rFonts w:ascii="Arial" w:eastAsia="Arial" w:hAnsi="Arial" w:cs="Arial"/>
          <w:sz w:val="28"/>
          <w:szCs w:val="28"/>
          <w:lang w:val="es-419"/>
        </w:rPr>
        <w:t>Instruction</w:t>
      </w:r>
      <w:proofErr w:type="spellEnd"/>
      <w:r w:rsidRPr="288DEF1B">
        <w:rPr>
          <w:rFonts w:ascii="Arial" w:eastAsia="Arial" w:hAnsi="Arial" w:cs="Arial"/>
          <w:sz w:val="28"/>
          <w:szCs w:val="28"/>
          <w:lang w:val="es-419"/>
        </w:rPr>
        <w:t xml:space="preserve"> Set </w:t>
      </w:r>
      <w:proofErr w:type="spellStart"/>
      <w:r w:rsidRPr="288DEF1B">
        <w:rPr>
          <w:rFonts w:ascii="Arial" w:eastAsia="Arial" w:hAnsi="Arial" w:cs="Arial"/>
          <w:sz w:val="28"/>
          <w:szCs w:val="28"/>
          <w:lang w:val="es-419"/>
        </w:rPr>
        <w:t>Computer</w:t>
      </w:r>
      <w:proofErr w:type="spellEnd"/>
      <w:r w:rsidRPr="288DEF1B">
        <w:rPr>
          <w:rFonts w:ascii="Arial" w:eastAsia="Arial" w:hAnsi="Arial" w:cs="Arial"/>
          <w:sz w:val="28"/>
          <w:szCs w:val="28"/>
          <w:lang w:val="es-419"/>
        </w:rPr>
        <w:t>), las instrucciones tienden a ser simples y específicas. Ejemplos de instrucciones en RISC incluyen:</w:t>
      </w:r>
    </w:p>
    <w:p w14:paraId="1CEB07B5" w14:textId="55E407BE"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Load (Cargar):</w:t>
      </w:r>
      <w:r w:rsidRPr="288DEF1B">
        <w:rPr>
          <w:rFonts w:ascii="Arial" w:eastAsia="Arial" w:hAnsi="Arial" w:cs="Arial"/>
          <w:sz w:val="28"/>
          <w:szCs w:val="28"/>
          <w:lang w:val="es-419"/>
        </w:rPr>
        <w:t xml:space="preserve"> Carga un valor desde la memoria a un registro.</w:t>
      </w:r>
    </w:p>
    <w:p w14:paraId="5707472D" w14:textId="5F5EEAD8"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Store (Almacenar):</w:t>
      </w:r>
      <w:r w:rsidRPr="288DEF1B">
        <w:rPr>
          <w:rFonts w:ascii="Arial" w:eastAsia="Arial" w:hAnsi="Arial" w:cs="Arial"/>
          <w:sz w:val="28"/>
          <w:szCs w:val="28"/>
          <w:lang w:val="es-419"/>
        </w:rPr>
        <w:t xml:space="preserve"> Guarda un valor desde un registro a la memoria.</w:t>
      </w:r>
    </w:p>
    <w:p w14:paraId="5E432B7E" w14:textId="011CF529"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proofErr w:type="spellStart"/>
      <w:r w:rsidRPr="288DEF1B">
        <w:rPr>
          <w:rFonts w:ascii="Arial" w:eastAsia="Arial" w:hAnsi="Arial" w:cs="Arial"/>
          <w:b/>
          <w:bCs/>
          <w:sz w:val="28"/>
          <w:szCs w:val="28"/>
          <w:lang w:val="es-419"/>
        </w:rPr>
        <w:t>Add</w:t>
      </w:r>
      <w:proofErr w:type="spellEnd"/>
      <w:r w:rsidRPr="288DEF1B">
        <w:rPr>
          <w:rFonts w:ascii="Arial" w:eastAsia="Arial" w:hAnsi="Arial" w:cs="Arial"/>
          <w:b/>
          <w:bCs/>
          <w:sz w:val="28"/>
          <w:szCs w:val="28"/>
          <w:lang w:val="es-419"/>
        </w:rPr>
        <w:t xml:space="preserve"> (Sumar):</w:t>
      </w:r>
      <w:r w:rsidRPr="288DEF1B">
        <w:rPr>
          <w:rFonts w:ascii="Arial" w:eastAsia="Arial" w:hAnsi="Arial" w:cs="Arial"/>
          <w:sz w:val="28"/>
          <w:szCs w:val="28"/>
          <w:lang w:val="es-419"/>
        </w:rPr>
        <w:t xml:space="preserve"> Suma dos valores y almacena el resultado en un registro.</w:t>
      </w:r>
    </w:p>
    <w:p w14:paraId="71732EEC" w14:textId="6727E92E"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Branch (Salto):</w:t>
      </w:r>
      <w:r w:rsidRPr="288DEF1B">
        <w:rPr>
          <w:rFonts w:ascii="Arial" w:eastAsia="Arial" w:hAnsi="Arial" w:cs="Arial"/>
          <w:sz w:val="28"/>
          <w:szCs w:val="28"/>
          <w:lang w:val="es-419"/>
        </w:rPr>
        <w:t xml:space="preserve"> Desvía el flujo de ejecución a una dirección de memoria específica basada en una condición.</w:t>
      </w:r>
    </w:p>
    <w:p w14:paraId="62636C93" w14:textId="03E924FF" w:rsidR="288DEF1B" w:rsidRDefault="288DEF1B" w:rsidP="288DEF1B">
      <w:pPr>
        <w:spacing w:after="0" w:line="360" w:lineRule="auto"/>
        <w:jc w:val="both"/>
        <w:rPr>
          <w:rFonts w:ascii="Arial" w:eastAsia="Arial" w:hAnsi="Arial" w:cs="Arial"/>
          <w:sz w:val="28"/>
          <w:szCs w:val="28"/>
          <w:lang w:val="es-419"/>
        </w:rPr>
      </w:pPr>
    </w:p>
    <w:p w14:paraId="35A1EEAB" w14:textId="3C334CE5" w:rsidR="1F6AB263" w:rsidRDefault="1F6AB263"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lastRenderedPageBreak/>
        <w:t>En contraste, en una arquitectura CISC (</w:t>
      </w:r>
      <w:proofErr w:type="spellStart"/>
      <w:r w:rsidRPr="288DEF1B">
        <w:rPr>
          <w:rFonts w:ascii="Arial" w:eastAsia="Arial" w:hAnsi="Arial" w:cs="Arial"/>
          <w:sz w:val="28"/>
          <w:szCs w:val="28"/>
          <w:lang w:val="es-419"/>
        </w:rPr>
        <w:t>Complex</w:t>
      </w:r>
      <w:proofErr w:type="spellEnd"/>
      <w:r w:rsidRPr="288DEF1B">
        <w:rPr>
          <w:rFonts w:ascii="Arial" w:eastAsia="Arial" w:hAnsi="Arial" w:cs="Arial"/>
          <w:sz w:val="28"/>
          <w:szCs w:val="28"/>
          <w:lang w:val="es-419"/>
        </w:rPr>
        <w:t xml:space="preserve"> </w:t>
      </w:r>
      <w:proofErr w:type="spellStart"/>
      <w:r w:rsidRPr="288DEF1B">
        <w:rPr>
          <w:rFonts w:ascii="Arial" w:eastAsia="Arial" w:hAnsi="Arial" w:cs="Arial"/>
          <w:sz w:val="28"/>
          <w:szCs w:val="28"/>
          <w:lang w:val="es-419"/>
        </w:rPr>
        <w:t>Instruction</w:t>
      </w:r>
      <w:proofErr w:type="spellEnd"/>
      <w:r w:rsidRPr="288DEF1B">
        <w:rPr>
          <w:rFonts w:ascii="Arial" w:eastAsia="Arial" w:hAnsi="Arial" w:cs="Arial"/>
          <w:sz w:val="28"/>
          <w:szCs w:val="28"/>
          <w:lang w:val="es-419"/>
        </w:rPr>
        <w:t xml:space="preserve"> Set </w:t>
      </w:r>
      <w:proofErr w:type="spellStart"/>
      <w:r w:rsidRPr="288DEF1B">
        <w:rPr>
          <w:rFonts w:ascii="Arial" w:eastAsia="Arial" w:hAnsi="Arial" w:cs="Arial"/>
          <w:sz w:val="28"/>
          <w:szCs w:val="28"/>
          <w:lang w:val="es-419"/>
        </w:rPr>
        <w:t>Computer</w:t>
      </w:r>
      <w:proofErr w:type="spellEnd"/>
      <w:r w:rsidRPr="288DEF1B">
        <w:rPr>
          <w:rFonts w:ascii="Arial" w:eastAsia="Arial" w:hAnsi="Arial" w:cs="Arial"/>
          <w:sz w:val="28"/>
          <w:szCs w:val="28"/>
          <w:lang w:val="es-419"/>
        </w:rPr>
        <w:t>), las instrucciones pueden ser más complejas y abarcar múltiples operaciones. Por ejemplo:</w:t>
      </w:r>
    </w:p>
    <w:p w14:paraId="6E9342DA" w14:textId="3DDAF5CD"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MOV (Mover):</w:t>
      </w:r>
      <w:r w:rsidRPr="288DEF1B">
        <w:rPr>
          <w:rFonts w:ascii="Arial" w:eastAsia="Arial" w:hAnsi="Arial" w:cs="Arial"/>
          <w:sz w:val="28"/>
          <w:szCs w:val="28"/>
          <w:lang w:val="es-419"/>
        </w:rPr>
        <w:t xml:space="preserve"> Transfiere datos de un lugar a otro en la memoria.</w:t>
      </w:r>
    </w:p>
    <w:p w14:paraId="75571402" w14:textId="55BB8576"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ADD (Sumar):</w:t>
      </w:r>
      <w:r w:rsidRPr="288DEF1B">
        <w:rPr>
          <w:rFonts w:ascii="Arial" w:eastAsia="Arial" w:hAnsi="Arial" w:cs="Arial"/>
          <w:sz w:val="28"/>
          <w:szCs w:val="28"/>
          <w:lang w:val="es-419"/>
        </w:rPr>
        <w:t xml:space="preserve"> Realiza una operación de suma entre dos ubicaciones de memoria.</w:t>
      </w:r>
    </w:p>
    <w:p w14:paraId="24E5E76F" w14:textId="46C73200" w:rsidR="1F6AB263" w:rsidRDefault="1F6AB263"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MUL (Multiplicar):</w:t>
      </w:r>
      <w:r w:rsidRPr="288DEF1B">
        <w:rPr>
          <w:rFonts w:ascii="Arial" w:eastAsia="Arial" w:hAnsi="Arial" w:cs="Arial"/>
          <w:sz w:val="28"/>
          <w:szCs w:val="28"/>
          <w:lang w:val="es-419"/>
        </w:rPr>
        <w:t xml:space="preserve"> Multiplica dos valores y almacena el resultado.</w:t>
      </w:r>
    </w:p>
    <w:p w14:paraId="1CEAAEFB" w14:textId="7606DF59" w:rsidR="288DEF1B" w:rsidRDefault="288DEF1B" w:rsidP="288DEF1B">
      <w:pPr>
        <w:spacing w:after="0" w:line="360" w:lineRule="auto"/>
        <w:jc w:val="both"/>
        <w:rPr>
          <w:rFonts w:ascii="Arial" w:eastAsia="Arial" w:hAnsi="Arial" w:cs="Arial"/>
          <w:sz w:val="28"/>
          <w:szCs w:val="28"/>
          <w:lang w:val="es-419"/>
        </w:rPr>
      </w:pPr>
    </w:p>
    <w:p w14:paraId="035793D9" w14:textId="290F26E9" w:rsidR="6A58923A" w:rsidRDefault="6A58923A" w:rsidP="288DEF1B">
      <w:pPr>
        <w:pStyle w:val="Ttulo4"/>
        <w:rPr>
          <w:rFonts w:ascii="Arial" w:eastAsia="Arial" w:hAnsi="Arial" w:cs="Arial"/>
          <w:color w:val="000000" w:themeColor="text1"/>
          <w:sz w:val="28"/>
          <w:szCs w:val="28"/>
        </w:rPr>
      </w:pPr>
      <w:r w:rsidRPr="288DEF1B">
        <w:rPr>
          <w:rFonts w:ascii="Arial" w:eastAsia="Arial" w:hAnsi="Arial" w:cs="Arial"/>
          <w:color w:val="000000" w:themeColor="text1"/>
          <w:sz w:val="28"/>
          <w:szCs w:val="28"/>
        </w:rPr>
        <w:t>Ejemplo RISC (MIPS):</w:t>
      </w:r>
    </w:p>
    <w:p w14:paraId="1A29F88F" w14:textId="47CBDB25" w:rsidR="288DEF1B" w:rsidRDefault="288DEF1B" w:rsidP="288DEF1B"/>
    <w:p w14:paraId="7AC06FFF" w14:textId="35FA6D82" w:rsidR="6A58923A" w:rsidRDefault="6A58923A" w:rsidP="288DEF1B">
      <w:pPr>
        <w:jc w:val="both"/>
      </w:pPr>
      <w:proofErr w:type="spellStart"/>
      <w:r w:rsidRPr="288DEF1B">
        <w:rPr>
          <w:rFonts w:ascii="Consolas" w:eastAsia="Consolas" w:hAnsi="Consolas" w:cs="Consolas"/>
          <w:sz w:val="28"/>
          <w:szCs w:val="28"/>
          <w:lang w:val="es-419"/>
        </w:rPr>
        <w:t>assembly</w:t>
      </w:r>
      <w:proofErr w:type="spellEnd"/>
    </w:p>
    <w:p w14:paraId="76171649" w14:textId="018B8CDF" w:rsidR="6A58923A" w:rsidRDefault="6A58923A" w:rsidP="00813DFA">
      <w:pPr>
        <w:spacing w:after="0" w:line="360" w:lineRule="auto"/>
      </w:pPr>
      <w:r w:rsidRPr="288DEF1B">
        <w:rPr>
          <w:rFonts w:ascii="Consolas" w:eastAsia="Consolas" w:hAnsi="Consolas" w:cs="Consolas"/>
          <w:sz w:val="28"/>
          <w:szCs w:val="28"/>
          <w:lang w:val="es-419"/>
        </w:rPr>
        <w:t># Cargar datos desde memoria a un registro</w:t>
      </w:r>
      <w:r>
        <w:br/>
      </w:r>
      <w:proofErr w:type="spellStart"/>
      <w:r w:rsidRPr="288DEF1B">
        <w:rPr>
          <w:rFonts w:ascii="Consolas" w:eastAsia="Consolas" w:hAnsi="Consolas" w:cs="Consolas"/>
          <w:sz w:val="28"/>
          <w:szCs w:val="28"/>
          <w:lang w:val="es-419"/>
        </w:rPr>
        <w:t>lw</w:t>
      </w:r>
      <w:proofErr w:type="spellEnd"/>
      <w:r w:rsidRPr="288DEF1B">
        <w:rPr>
          <w:rFonts w:ascii="Consolas" w:eastAsia="Consolas" w:hAnsi="Consolas" w:cs="Consolas"/>
          <w:sz w:val="28"/>
          <w:szCs w:val="28"/>
          <w:lang w:val="es-419"/>
        </w:rPr>
        <w:t xml:space="preserve"> $t0, 0($s0)</w:t>
      </w:r>
      <w:r>
        <w:br/>
      </w:r>
      <w:r>
        <w:br/>
      </w:r>
      <w:r w:rsidRPr="288DEF1B">
        <w:rPr>
          <w:rFonts w:ascii="Consolas" w:eastAsia="Consolas" w:hAnsi="Consolas" w:cs="Consolas"/>
          <w:sz w:val="28"/>
          <w:szCs w:val="28"/>
          <w:lang w:val="es-419"/>
        </w:rPr>
        <w:t># Sumar dos registros y almacenar el resultado en otro</w:t>
      </w:r>
      <w:r>
        <w:br/>
      </w:r>
      <w:proofErr w:type="spellStart"/>
      <w:r w:rsidRPr="288DEF1B">
        <w:rPr>
          <w:rFonts w:ascii="Consolas" w:eastAsia="Consolas" w:hAnsi="Consolas" w:cs="Consolas"/>
          <w:sz w:val="28"/>
          <w:szCs w:val="28"/>
          <w:lang w:val="es-419"/>
        </w:rPr>
        <w:t>add</w:t>
      </w:r>
      <w:proofErr w:type="spellEnd"/>
      <w:r w:rsidRPr="288DEF1B">
        <w:rPr>
          <w:rFonts w:ascii="Consolas" w:eastAsia="Consolas" w:hAnsi="Consolas" w:cs="Consolas"/>
          <w:sz w:val="28"/>
          <w:szCs w:val="28"/>
          <w:lang w:val="es-419"/>
        </w:rPr>
        <w:t xml:space="preserve"> $t1, $t0, $t2</w:t>
      </w:r>
    </w:p>
    <w:p w14:paraId="0AAC9576" w14:textId="4AB3B415" w:rsidR="288DEF1B" w:rsidRDefault="288DEF1B" w:rsidP="288DEF1B">
      <w:pPr>
        <w:rPr>
          <w:rFonts w:ascii="Arial" w:hAnsi="Arial" w:cs="Arial"/>
          <w:b/>
          <w:bCs/>
          <w:sz w:val="28"/>
          <w:szCs w:val="28"/>
          <w:lang w:val="es-419"/>
        </w:rPr>
      </w:pPr>
    </w:p>
    <w:p w14:paraId="46F196F2" w14:textId="43ABFF30" w:rsidR="288DEF1B" w:rsidRDefault="288DEF1B" w:rsidP="288DEF1B">
      <w:pPr>
        <w:rPr>
          <w:rFonts w:ascii="Arial" w:hAnsi="Arial" w:cs="Arial"/>
          <w:b/>
          <w:bCs/>
          <w:sz w:val="28"/>
          <w:szCs w:val="28"/>
          <w:lang w:val="es-419"/>
        </w:rPr>
      </w:pPr>
    </w:p>
    <w:p w14:paraId="646BAB4A" w14:textId="2D84BAB5" w:rsidR="26A188CC" w:rsidRPr="00AE3156" w:rsidRDefault="26A188CC" w:rsidP="00AE3156">
      <w:pPr>
        <w:pStyle w:val="Ttulo1"/>
        <w:rPr>
          <w:rFonts w:ascii="Arial" w:hAnsi="Arial" w:cs="Arial"/>
          <w:b/>
          <w:bCs/>
          <w:color w:val="auto"/>
          <w:sz w:val="28"/>
          <w:szCs w:val="28"/>
          <w:lang w:val="es-419"/>
        </w:rPr>
      </w:pPr>
      <w:bookmarkStart w:id="3" w:name="_Toc153898909"/>
      <w:r w:rsidRPr="00AE3156">
        <w:rPr>
          <w:rFonts w:ascii="Arial" w:hAnsi="Arial" w:cs="Arial"/>
          <w:b/>
          <w:bCs/>
          <w:color w:val="auto"/>
          <w:sz w:val="28"/>
          <w:szCs w:val="28"/>
          <w:lang w:val="es-419"/>
        </w:rPr>
        <w:t>3.3.2 Longitud de instrucción</w:t>
      </w:r>
      <w:bookmarkEnd w:id="3"/>
    </w:p>
    <w:p w14:paraId="70F83CB8" w14:textId="77777777" w:rsidR="00AE3156" w:rsidRPr="00AE3156" w:rsidRDefault="00AE3156" w:rsidP="00AE3156">
      <w:pPr>
        <w:rPr>
          <w:lang w:val="es-419"/>
        </w:rPr>
      </w:pPr>
    </w:p>
    <w:p w14:paraId="77E58018" w14:textId="0BC60A93" w:rsidR="6D008EBD" w:rsidRDefault="6D008EBD"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La longitud de la instrucción se refiere al tamaño en bits que ocupa una instrucción en memoria. Por ejemplo, en arquitecturas con instrucciones de longitud fija, todas las instrucciones ocupan el mismo tamaño. Para una arquitectura hipotética con instrucciones de 16 bits:</w:t>
      </w:r>
    </w:p>
    <w:p w14:paraId="6D5E9FC5" w14:textId="2F3B197A" w:rsidR="288DEF1B" w:rsidRDefault="288DEF1B" w:rsidP="288DEF1B">
      <w:pPr>
        <w:spacing w:line="360" w:lineRule="auto"/>
        <w:jc w:val="both"/>
        <w:rPr>
          <w:rFonts w:ascii="Arial" w:eastAsia="Arial" w:hAnsi="Arial" w:cs="Arial"/>
          <w:sz w:val="28"/>
          <w:szCs w:val="28"/>
          <w:lang w:val="es-419"/>
        </w:rPr>
      </w:pPr>
    </w:p>
    <w:p w14:paraId="4A621097" w14:textId="77777777" w:rsidR="00AE3156" w:rsidRDefault="00AE3156" w:rsidP="288DEF1B">
      <w:pPr>
        <w:spacing w:line="360" w:lineRule="auto"/>
        <w:jc w:val="both"/>
        <w:rPr>
          <w:rFonts w:ascii="Arial" w:eastAsia="Arial" w:hAnsi="Arial" w:cs="Arial"/>
          <w:sz w:val="28"/>
          <w:szCs w:val="28"/>
          <w:lang w:val="es-419"/>
        </w:rPr>
      </w:pPr>
    </w:p>
    <w:p w14:paraId="561284C4" w14:textId="59CBAA9B"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lastRenderedPageBreak/>
        <w:t>Carga (Load):</w:t>
      </w:r>
      <w:r w:rsidRPr="288DEF1B">
        <w:rPr>
          <w:rFonts w:ascii="Arial" w:eastAsia="Arial" w:hAnsi="Arial" w:cs="Arial"/>
          <w:sz w:val="28"/>
          <w:szCs w:val="28"/>
          <w:lang w:val="es-419"/>
        </w:rPr>
        <w:t xml:space="preserve"> 16 bits</w:t>
      </w:r>
    </w:p>
    <w:p w14:paraId="2F3E2899" w14:textId="7489C471"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Almacenamiento (Store):</w:t>
      </w:r>
      <w:r w:rsidRPr="288DEF1B">
        <w:rPr>
          <w:rFonts w:ascii="Arial" w:eastAsia="Arial" w:hAnsi="Arial" w:cs="Arial"/>
          <w:sz w:val="28"/>
          <w:szCs w:val="28"/>
          <w:lang w:val="es-419"/>
        </w:rPr>
        <w:t xml:space="preserve"> 16 bits</w:t>
      </w:r>
    </w:p>
    <w:p w14:paraId="1D9D0F4C" w14:textId="3B1BFB93"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Suma (</w:t>
      </w:r>
      <w:proofErr w:type="spellStart"/>
      <w:r w:rsidRPr="288DEF1B">
        <w:rPr>
          <w:rFonts w:ascii="Arial" w:eastAsia="Arial" w:hAnsi="Arial" w:cs="Arial"/>
          <w:b/>
          <w:bCs/>
          <w:sz w:val="28"/>
          <w:szCs w:val="28"/>
          <w:lang w:val="es-419"/>
        </w:rPr>
        <w:t>Add</w:t>
      </w:r>
      <w:proofErr w:type="spellEnd"/>
      <w:r w:rsidRPr="288DEF1B">
        <w:rPr>
          <w:rFonts w:ascii="Arial" w:eastAsia="Arial" w:hAnsi="Arial" w:cs="Arial"/>
          <w:b/>
          <w:bCs/>
          <w:sz w:val="28"/>
          <w:szCs w:val="28"/>
          <w:lang w:val="es-419"/>
        </w:rPr>
        <w:t>):</w:t>
      </w:r>
      <w:r w:rsidRPr="288DEF1B">
        <w:rPr>
          <w:rFonts w:ascii="Arial" w:eastAsia="Arial" w:hAnsi="Arial" w:cs="Arial"/>
          <w:sz w:val="28"/>
          <w:szCs w:val="28"/>
          <w:lang w:val="es-419"/>
        </w:rPr>
        <w:t xml:space="preserve"> 16 bits</w:t>
      </w:r>
    </w:p>
    <w:p w14:paraId="3EBBBBB6" w14:textId="762D621A" w:rsidR="288DEF1B" w:rsidRDefault="288DEF1B" w:rsidP="288DEF1B">
      <w:pPr>
        <w:spacing w:after="0" w:line="360" w:lineRule="auto"/>
        <w:jc w:val="both"/>
        <w:rPr>
          <w:rFonts w:ascii="Arial" w:eastAsia="Arial" w:hAnsi="Arial" w:cs="Arial"/>
          <w:sz w:val="28"/>
          <w:szCs w:val="28"/>
          <w:lang w:val="es-419"/>
        </w:rPr>
      </w:pPr>
    </w:p>
    <w:p w14:paraId="2427EC4A" w14:textId="388DF7ED" w:rsidR="6D008EBD" w:rsidRDefault="6D008EBD" w:rsidP="288DEF1B">
      <w:pPr>
        <w:spacing w:line="360" w:lineRule="auto"/>
        <w:jc w:val="both"/>
      </w:pPr>
      <w:r w:rsidRPr="288DEF1B">
        <w:rPr>
          <w:rFonts w:ascii="Arial" w:eastAsia="Arial" w:hAnsi="Arial" w:cs="Arial"/>
          <w:sz w:val="28"/>
          <w:szCs w:val="28"/>
          <w:lang w:val="es-419"/>
        </w:rPr>
        <w:t>En una arquitectura con instrucciones de longitud variable, las instrucciones pueden ocupar diferentes cantidades de bits:</w:t>
      </w:r>
    </w:p>
    <w:p w14:paraId="5923EA69" w14:textId="2FFF511A" w:rsidR="288DEF1B" w:rsidRDefault="288DEF1B" w:rsidP="288DEF1B">
      <w:pPr>
        <w:spacing w:line="360" w:lineRule="auto"/>
        <w:jc w:val="both"/>
        <w:rPr>
          <w:rFonts w:ascii="Arial" w:eastAsia="Arial" w:hAnsi="Arial" w:cs="Arial"/>
          <w:sz w:val="28"/>
          <w:szCs w:val="28"/>
          <w:lang w:val="es-419"/>
        </w:rPr>
      </w:pPr>
    </w:p>
    <w:p w14:paraId="41922526" w14:textId="382D0FBF"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Instrucción de Carga (Load):</w:t>
      </w:r>
      <w:r w:rsidRPr="288DEF1B">
        <w:rPr>
          <w:rFonts w:ascii="Arial" w:eastAsia="Arial" w:hAnsi="Arial" w:cs="Arial"/>
          <w:sz w:val="28"/>
          <w:szCs w:val="28"/>
          <w:lang w:val="es-419"/>
        </w:rPr>
        <w:t xml:space="preserve"> 24 bits</w:t>
      </w:r>
    </w:p>
    <w:p w14:paraId="3BD58A0E" w14:textId="668AF108"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Instrucción de Almacenamiento (Store):</w:t>
      </w:r>
      <w:r w:rsidRPr="288DEF1B">
        <w:rPr>
          <w:rFonts w:ascii="Arial" w:eastAsia="Arial" w:hAnsi="Arial" w:cs="Arial"/>
          <w:sz w:val="28"/>
          <w:szCs w:val="28"/>
          <w:lang w:val="es-419"/>
        </w:rPr>
        <w:t xml:space="preserve"> 20 bits</w:t>
      </w:r>
    </w:p>
    <w:p w14:paraId="3C009F2B" w14:textId="3554170A" w:rsidR="6D008EBD" w:rsidRDefault="6D008EB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Instrucción de Suma (</w:t>
      </w:r>
      <w:proofErr w:type="spellStart"/>
      <w:r w:rsidRPr="288DEF1B">
        <w:rPr>
          <w:rFonts w:ascii="Arial" w:eastAsia="Arial" w:hAnsi="Arial" w:cs="Arial"/>
          <w:b/>
          <w:bCs/>
          <w:sz w:val="28"/>
          <w:szCs w:val="28"/>
          <w:lang w:val="es-419"/>
        </w:rPr>
        <w:t>Add</w:t>
      </w:r>
      <w:proofErr w:type="spellEnd"/>
      <w:r w:rsidRPr="288DEF1B">
        <w:rPr>
          <w:rFonts w:ascii="Arial" w:eastAsia="Arial" w:hAnsi="Arial" w:cs="Arial"/>
          <w:b/>
          <w:bCs/>
          <w:sz w:val="28"/>
          <w:szCs w:val="28"/>
          <w:lang w:val="es-419"/>
        </w:rPr>
        <w:t>):</w:t>
      </w:r>
      <w:r w:rsidRPr="288DEF1B">
        <w:rPr>
          <w:rFonts w:ascii="Arial" w:eastAsia="Arial" w:hAnsi="Arial" w:cs="Arial"/>
          <w:sz w:val="28"/>
          <w:szCs w:val="28"/>
          <w:lang w:val="es-419"/>
        </w:rPr>
        <w:t xml:space="preserve"> 18 bits</w:t>
      </w:r>
    </w:p>
    <w:p w14:paraId="221F6A26" w14:textId="06FB5C1C" w:rsidR="288DEF1B" w:rsidRDefault="288DEF1B" w:rsidP="288DEF1B">
      <w:pPr>
        <w:rPr>
          <w:rFonts w:ascii="Arial" w:hAnsi="Arial" w:cs="Arial"/>
          <w:b/>
          <w:bCs/>
          <w:sz w:val="28"/>
          <w:szCs w:val="28"/>
          <w:lang w:val="es-419"/>
        </w:rPr>
      </w:pPr>
    </w:p>
    <w:p w14:paraId="3DB94A61" w14:textId="1430DF89" w:rsidR="288DEF1B" w:rsidRDefault="288DEF1B" w:rsidP="288DEF1B">
      <w:pPr>
        <w:rPr>
          <w:rFonts w:ascii="Arial" w:hAnsi="Arial" w:cs="Arial"/>
          <w:b/>
          <w:bCs/>
          <w:sz w:val="28"/>
          <w:szCs w:val="28"/>
          <w:lang w:val="es-419"/>
        </w:rPr>
      </w:pPr>
    </w:p>
    <w:p w14:paraId="3A9FDB53" w14:textId="2F66A2C7" w:rsidR="26A188CC" w:rsidRDefault="26A188CC" w:rsidP="00AE3156">
      <w:pPr>
        <w:pStyle w:val="Ttulo1"/>
        <w:rPr>
          <w:rFonts w:ascii="Arial" w:hAnsi="Arial" w:cs="Arial"/>
          <w:b/>
          <w:bCs/>
          <w:color w:val="auto"/>
          <w:sz w:val="28"/>
          <w:szCs w:val="28"/>
          <w:lang w:val="es-419"/>
        </w:rPr>
      </w:pPr>
      <w:bookmarkStart w:id="4" w:name="_Toc153898910"/>
      <w:r w:rsidRPr="00AE3156">
        <w:rPr>
          <w:rFonts w:ascii="Arial" w:hAnsi="Arial" w:cs="Arial"/>
          <w:b/>
          <w:bCs/>
          <w:color w:val="auto"/>
          <w:sz w:val="28"/>
          <w:szCs w:val="28"/>
          <w:lang w:val="es-419"/>
        </w:rPr>
        <w:t>3.3.3 Notación de registros</w:t>
      </w:r>
      <w:bookmarkEnd w:id="4"/>
    </w:p>
    <w:p w14:paraId="1E39BE57" w14:textId="77777777" w:rsidR="00AE3156" w:rsidRPr="00AE3156" w:rsidRDefault="00AE3156" w:rsidP="00AE3156">
      <w:pPr>
        <w:rPr>
          <w:lang w:val="es-419"/>
        </w:rPr>
      </w:pPr>
    </w:p>
    <w:p w14:paraId="70907B74" w14:textId="4039B3C9" w:rsidR="79CDBB85" w:rsidRDefault="79CDBB85" w:rsidP="288DEF1B">
      <w:pPr>
        <w:jc w:val="both"/>
        <w:rPr>
          <w:rFonts w:ascii="Arial" w:eastAsia="Arial" w:hAnsi="Arial" w:cs="Arial"/>
          <w:sz w:val="28"/>
          <w:szCs w:val="28"/>
          <w:lang w:val="es-419"/>
        </w:rPr>
      </w:pPr>
      <w:r w:rsidRPr="288DEF1B">
        <w:rPr>
          <w:rFonts w:ascii="Arial" w:eastAsia="Arial" w:hAnsi="Arial" w:cs="Arial"/>
          <w:sz w:val="28"/>
          <w:szCs w:val="28"/>
          <w:lang w:val="es-419"/>
        </w:rPr>
        <w:t>La notación de registros define cómo se identifican los registros de la CPU dentro de una instrucción. En la arquitectura ARM, por ejemplo, los registros se nombran como R0, R1, R2, etc. Un ejemplo en código ensamblador ARM sería:</w:t>
      </w:r>
    </w:p>
    <w:p w14:paraId="460CD529" w14:textId="68938FE6" w:rsidR="79CDBB85" w:rsidRDefault="79CDBB85" w:rsidP="288DEF1B">
      <w:proofErr w:type="spellStart"/>
      <w:r w:rsidRPr="288DEF1B">
        <w:rPr>
          <w:rFonts w:ascii="Consolas" w:eastAsia="Consolas" w:hAnsi="Consolas" w:cs="Consolas"/>
          <w:sz w:val="28"/>
          <w:szCs w:val="28"/>
          <w:lang w:val="es-419"/>
        </w:rPr>
        <w:t>assembly</w:t>
      </w:r>
      <w:proofErr w:type="spellEnd"/>
    </w:p>
    <w:p w14:paraId="5AF62C1F" w14:textId="38868F32" w:rsidR="79CDBB85" w:rsidRDefault="79CDBB85" w:rsidP="288DEF1B">
      <w:pPr>
        <w:rPr>
          <w:rFonts w:ascii="Consolas" w:eastAsia="Consolas" w:hAnsi="Consolas" w:cs="Consolas"/>
          <w:sz w:val="28"/>
          <w:szCs w:val="28"/>
          <w:lang w:val="es-419"/>
        </w:rPr>
      </w:pPr>
      <w:r w:rsidRPr="288DEF1B">
        <w:rPr>
          <w:rFonts w:ascii="Consolas" w:eastAsia="Consolas" w:hAnsi="Consolas" w:cs="Consolas"/>
          <w:sz w:val="28"/>
          <w:szCs w:val="28"/>
          <w:lang w:val="es-419"/>
        </w:rPr>
        <w:t># Cargar un valor desde la memoria a un registro</w:t>
      </w:r>
      <w:r>
        <w:br/>
      </w:r>
      <w:r w:rsidRPr="288DEF1B">
        <w:rPr>
          <w:rFonts w:ascii="Consolas" w:eastAsia="Consolas" w:hAnsi="Consolas" w:cs="Consolas"/>
          <w:sz w:val="28"/>
          <w:szCs w:val="28"/>
          <w:lang w:val="es-419"/>
        </w:rPr>
        <w:t>LDR R1, [R2]</w:t>
      </w:r>
      <w:r>
        <w:br/>
      </w:r>
    </w:p>
    <w:p w14:paraId="0B6C1E13" w14:textId="0C31A62B" w:rsidR="79CDBB85" w:rsidRDefault="79CDBB85" w:rsidP="288DEF1B">
      <w:r w:rsidRPr="288DEF1B">
        <w:rPr>
          <w:rFonts w:ascii="Arial" w:eastAsia="Arial" w:hAnsi="Arial" w:cs="Arial"/>
          <w:sz w:val="28"/>
          <w:szCs w:val="28"/>
          <w:lang w:val="es-419"/>
        </w:rPr>
        <w:t>En la arquitectura x86, los registros se nombran como EAX, EBX, ECX, etc. Un ejemplo de código ensamblador x86:</w:t>
      </w:r>
    </w:p>
    <w:p w14:paraId="5498887E" w14:textId="5212970E" w:rsidR="79CDBB85" w:rsidRDefault="79CDBB85" w:rsidP="288DEF1B">
      <w:proofErr w:type="spellStart"/>
      <w:r w:rsidRPr="288DEF1B">
        <w:rPr>
          <w:rFonts w:ascii="Consolas" w:eastAsia="Consolas" w:hAnsi="Consolas" w:cs="Consolas"/>
          <w:sz w:val="28"/>
          <w:szCs w:val="28"/>
          <w:lang w:val="es-419"/>
        </w:rPr>
        <w:t>assembly</w:t>
      </w:r>
      <w:proofErr w:type="spellEnd"/>
    </w:p>
    <w:p w14:paraId="490867B5" w14:textId="46FE3E0B" w:rsidR="79CDBB85" w:rsidRDefault="79CDBB85" w:rsidP="288DEF1B">
      <w:r w:rsidRPr="288DEF1B">
        <w:rPr>
          <w:rFonts w:ascii="Consolas" w:eastAsia="Consolas" w:hAnsi="Consolas" w:cs="Consolas"/>
          <w:sz w:val="28"/>
          <w:szCs w:val="28"/>
          <w:lang w:val="es-419"/>
        </w:rPr>
        <w:t>; Mover un valor a un registro</w:t>
      </w:r>
      <w:r>
        <w:br/>
      </w:r>
      <w:r w:rsidRPr="288DEF1B">
        <w:rPr>
          <w:rFonts w:ascii="Consolas" w:eastAsia="Consolas" w:hAnsi="Consolas" w:cs="Consolas"/>
          <w:sz w:val="28"/>
          <w:szCs w:val="28"/>
          <w:lang w:val="es-419"/>
        </w:rPr>
        <w:t>MOV EAX, 10</w:t>
      </w:r>
    </w:p>
    <w:p w14:paraId="23F0AB5F" w14:textId="7807F70B" w:rsidR="288DEF1B" w:rsidRDefault="288DEF1B" w:rsidP="288DEF1B">
      <w:pPr>
        <w:rPr>
          <w:rFonts w:ascii="Arial" w:hAnsi="Arial" w:cs="Arial"/>
          <w:b/>
          <w:bCs/>
          <w:sz w:val="28"/>
          <w:szCs w:val="28"/>
          <w:lang w:val="es-419"/>
        </w:rPr>
      </w:pPr>
    </w:p>
    <w:p w14:paraId="463BD5C7" w14:textId="38D5C3A6" w:rsidR="26A188CC" w:rsidRDefault="26A188CC" w:rsidP="00AE3156">
      <w:pPr>
        <w:pStyle w:val="Ttulo1"/>
        <w:rPr>
          <w:rFonts w:ascii="Arial" w:hAnsi="Arial" w:cs="Arial"/>
          <w:b/>
          <w:bCs/>
          <w:color w:val="auto"/>
          <w:sz w:val="28"/>
          <w:szCs w:val="28"/>
          <w:lang w:val="es-419"/>
        </w:rPr>
      </w:pPr>
      <w:bookmarkStart w:id="5" w:name="_Toc153898911"/>
      <w:r w:rsidRPr="00AE3156">
        <w:rPr>
          <w:rFonts w:ascii="Arial" w:hAnsi="Arial" w:cs="Arial"/>
          <w:b/>
          <w:bCs/>
          <w:color w:val="auto"/>
          <w:sz w:val="28"/>
          <w:szCs w:val="28"/>
          <w:lang w:val="es-419"/>
        </w:rPr>
        <w:lastRenderedPageBreak/>
        <w:t>3.3.4 Asignación de bits</w:t>
      </w:r>
      <w:bookmarkEnd w:id="5"/>
    </w:p>
    <w:p w14:paraId="3F6D3215" w14:textId="77777777" w:rsidR="00AE3156" w:rsidRPr="00AE3156" w:rsidRDefault="00AE3156" w:rsidP="00AE3156">
      <w:pPr>
        <w:rPr>
          <w:lang w:val="es-419"/>
        </w:rPr>
      </w:pPr>
    </w:p>
    <w:p w14:paraId="762DBDF1" w14:textId="525E3BF2" w:rsidR="25C30FAD" w:rsidRDefault="25C30FAD" w:rsidP="288DEF1B">
      <w:pPr>
        <w:spacing w:line="360" w:lineRule="auto"/>
        <w:jc w:val="both"/>
      </w:pPr>
      <w:r w:rsidRPr="288DEF1B">
        <w:rPr>
          <w:rFonts w:ascii="Arial" w:eastAsia="Arial" w:hAnsi="Arial" w:cs="Arial"/>
          <w:sz w:val="28"/>
          <w:szCs w:val="28"/>
          <w:lang w:val="es-419"/>
        </w:rPr>
        <w:t>La asignación de bits define cómo se distribuyen los bits dentro de una instrucción para representar diferentes campos. Por ejemplo, una arquitectura puede asignar los primeros 4 bits para la operación, los siguientes 6 bits para el primer operando y los siguientes 6 bits para el segundo operando. En un ejemplo hipotético:</w:t>
      </w:r>
    </w:p>
    <w:p w14:paraId="31D8E129" w14:textId="33D408B7" w:rsidR="25C30FAD" w:rsidRDefault="25C30FA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4 bits (Código de Operación):</w:t>
      </w:r>
      <w:r w:rsidRPr="288DEF1B">
        <w:rPr>
          <w:rFonts w:ascii="Arial" w:eastAsia="Arial" w:hAnsi="Arial" w:cs="Arial"/>
          <w:sz w:val="28"/>
          <w:szCs w:val="28"/>
          <w:lang w:val="es-419"/>
        </w:rPr>
        <w:t xml:space="preserve"> Define la operación a realizar (suma, resta, multiplicación, etc.).</w:t>
      </w:r>
    </w:p>
    <w:p w14:paraId="7C9BF5D0" w14:textId="71FEBF3B" w:rsidR="25C30FAD" w:rsidRDefault="25C30FA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6 bits (Operando 1):</w:t>
      </w:r>
      <w:r w:rsidRPr="288DEF1B">
        <w:rPr>
          <w:rFonts w:ascii="Arial" w:eastAsia="Arial" w:hAnsi="Arial" w:cs="Arial"/>
          <w:sz w:val="28"/>
          <w:szCs w:val="28"/>
          <w:lang w:val="es-419"/>
        </w:rPr>
        <w:t xml:space="preserve"> Indica la ubicación del primer operando.</w:t>
      </w:r>
    </w:p>
    <w:p w14:paraId="715475C3" w14:textId="10CEC20F" w:rsidR="25C30FAD" w:rsidRDefault="25C30FAD" w:rsidP="288DEF1B">
      <w:pPr>
        <w:pStyle w:val="Prrafodelista"/>
        <w:numPr>
          <w:ilvl w:val="0"/>
          <w:numId w:val="2"/>
        </w:num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6 bits (Operando 2):</w:t>
      </w:r>
      <w:r w:rsidRPr="288DEF1B">
        <w:rPr>
          <w:rFonts w:ascii="Arial" w:eastAsia="Arial" w:hAnsi="Arial" w:cs="Arial"/>
          <w:sz w:val="28"/>
          <w:szCs w:val="28"/>
          <w:lang w:val="es-419"/>
        </w:rPr>
        <w:t xml:space="preserve"> Indica la ubicación del segundo operando.</w:t>
      </w:r>
    </w:p>
    <w:p w14:paraId="28E66C19" w14:textId="26793E04" w:rsidR="288DEF1B" w:rsidRDefault="288DEF1B" w:rsidP="288DEF1B">
      <w:pPr>
        <w:spacing w:after="0" w:line="360" w:lineRule="auto"/>
        <w:jc w:val="both"/>
        <w:rPr>
          <w:rFonts w:ascii="Arial" w:eastAsia="Arial" w:hAnsi="Arial" w:cs="Arial"/>
          <w:sz w:val="28"/>
          <w:szCs w:val="28"/>
          <w:lang w:val="es-419"/>
        </w:rPr>
      </w:pPr>
    </w:p>
    <w:p w14:paraId="75CCCD63" w14:textId="3B157137" w:rsidR="25C30FAD" w:rsidRDefault="25C30FAD" w:rsidP="288DEF1B">
      <w:pPr>
        <w:spacing w:line="360" w:lineRule="auto"/>
        <w:jc w:val="both"/>
      </w:pPr>
      <w:r w:rsidRPr="288DEF1B">
        <w:rPr>
          <w:rFonts w:ascii="Arial" w:eastAsia="Arial" w:hAnsi="Arial" w:cs="Arial"/>
          <w:sz w:val="28"/>
          <w:szCs w:val="28"/>
          <w:lang w:val="es-419"/>
        </w:rPr>
        <w:t>Esto permitiría una variedad de operaciones y tipos de datos que la CPU podría procesar según la instrucción específica codificada.</w:t>
      </w:r>
    </w:p>
    <w:p w14:paraId="6986E356" w14:textId="126E5E1D" w:rsidR="288DEF1B" w:rsidRDefault="288DEF1B" w:rsidP="288DEF1B">
      <w:pPr>
        <w:spacing w:line="360" w:lineRule="auto"/>
        <w:jc w:val="both"/>
        <w:rPr>
          <w:rFonts w:ascii="Arial" w:eastAsia="Arial" w:hAnsi="Arial" w:cs="Arial"/>
          <w:sz w:val="28"/>
          <w:szCs w:val="28"/>
          <w:lang w:val="es-419"/>
        </w:rPr>
      </w:pPr>
    </w:p>
    <w:p w14:paraId="3368E7EB" w14:textId="2DF2A9DE" w:rsidR="25C30FAD" w:rsidRDefault="25C30FAD" w:rsidP="288DEF1B">
      <w:pPr>
        <w:pStyle w:val="Ttulo4"/>
        <w:keepNext w:val="0"/>
        <w:keepLines w:val="0"/>
        <w:spacing w:line="360" w:lineRule="auto"/>
        <w:jc w:val="both"/>
        <w:rPr>
          <w:rFonts w:ascii="Arial" w:eastAsia="Arial" w:hAnsi="Arial" w:cs="Arial"/>
          <w:color w:val="000000" w:themeColor="text1"/>
          <w:sz w:val="28"/>
          <w:szCs w:val="28"/>
        </w:rPr>
      </w:pPr>
      <w:r w:rsidRPr="288DEF1B">
        <w:rPr>
          <w:rFonts w:ascii="Arial" w:eastAsia="Arial" w:hAnsi="Arial" w:cs="Arial"/>
          <w:color w:val="000000" w:themeColor="text1"/>
          <w:sz w:val="28"/>
          <w:szCs w:val="28"/>
        </w:rPr>
        <w:t>Ejemplo de Estructura de Instrucción (Hipotético):</w:t>
      </w:r>
    </w:p>
    <w:p w14:paraId="786E82BA" w14:textId="3DB7C4BB" w:rsidR="25C30FAD" w:rsidRDefault="25C30FAD" w:rsidP="288DEF1B">
      <w:pPr>
        <w:spacing w:line="360" w:lineRule="auto"/>
        <w:jc w:val="both"/>
        <w:rPr>
          <w:rFonts w:ascii="Consolas" w:eastAsia="Consolas" w:hAnsi="Consolas" w:cs="Consolas"/>
          <w:sz w:val="28"/>
          <w:szCs w:val="28"/>
          <w:lang w:val="es-419"/>
        </w:rPr>
      </w:pPr>
      <w:proofErr w:type="spellStart"/>
      <w:r w:rsidRPr="288DEF1B">
        <w:rPr>
          <w:rFonts w:ascii="Consolas" w:eastAsia="Consolas" w:hAnsi="Consolas" w:cs="Consolas"/>
          <w:sz w:val="28"/>
          <w:szCs w:val="28"/>
          <w:lang w:val="es-419"/>
        </w:rPr>
        <w:t>plaintext</w:t>
      </w:r>
      <w:proofErr w:type="spellEnd"/>
    </w:p>
    <w:p w14:paraId="5ED209CB" w14:textId="55688C54" w:rsidR="25C30FAD" w:rsidRDefault="25C30FAD" w:rsidP="00813DFA">
      <w:pPr>
        <w:spacing w:line="360" w:lineRule="auto"/>
        <w:rPr>
          <w:rFonts w:ascii="Consolas" w:eastAsia="Consolas" w:hAnsi="Consolas" w:cs="Consolas"/>
          <w:sz w:val="28"/>
          <w:szCs w:val="28"/>
          <w:lang w:val="es-419"/>
        </w:rPr>
      </w:pPr>
      <w:r w:rsidRPr="288DEF1B">
        <w:rPr>
          <w:rFonts w:ascii="Consolas" w:eastAsia="Consolas" w:hAnsi="Consolas" w:cs="Consolas"/>
          <w:sz w:val="28"/>
          <w:szCs w:val="28"/>
          <w:lang w:val="es-419"/>
        </w:rPr>
        <w:t>| Código de Operación (4 bits) | Operando 1 (6 bits) | Operando 2 (6 bits) |</w:t>
      </w:r>
      <w:r>
        <w:br/>
      </w:r>
    </w:p>
    <w:p w14:paraId="623B670F" w14:textId="6A09071B" w:rsidR="25C30FAD" w:rsidRDefault="25C30FAD"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Estos ejemplos ilustran cómo diferentes arquitecturas utilizan el formato de instrucciones para definir operaciones, manipular registros y organizar los bits dentro de una instrucción para su procesamiento por la CPU.</w:t>
      </w:r>
    </w:p>
    <w:p w14:paraId="0AB917E3" w14:textId="77777777" w:rsidR="00AE3156" w:rsidRDefault="00AE3156" w:rsidP="288DEF1B">
      <w:pPr>
        <w:spacing w:line="360" w:lineRule="auto"/>
        <w:jc w:val="both"/>
      </w:pPr>
    </w:p>
    <w:p w14:paraId="2DEB66AC" w14:textId="77777777" w:rsidR="00765C0D" w:rsidRPr="00AE3156" w:rsidRDefault="00765C0D" w:rsidP="00AE3156">
      <w:pPr>
        <w:pStyle w:val="Ttulo1"/>
        <w:jc w:val="center"/>
        <w:rPr>
          <w:rFonts w:ascii="Arial" w:hAnsi="Arial" w:cs="Arial"/>
          <w:b/>
          <w:bCs/>
          <w:color w:val="auto"/>
          <w:sz w:val="28"/>
          <w:szCs w:val="28"/>
          <w:lang w:val="es-419"/>
        </w:rPr>
      </w:pPr>
      <w:bookmarkStart w:id="6" w:name="_Toc153898912"/>
      <w:r w:rsidRPr="00AE3156">
        <w:rPr>
          <w:rFonts w:ascii="Arial" w:hAnsi="Arial" w:cs="Arial"/>
          <w:b/>
          <w:bCs/>
          <w:color w:val="auto"/>
          <w:sz w:val="28"/>
          <w:szCs w:val="28"/>
          <w:lang w:val="es-419"/>
        </w:rPr>
        <w:lastRenderedPageBreak/>
        <w:t>Conclusión</w:t>
      </w:r>
      <w:bookmarkEnd w:id="6"/>
    </w:p>
    <w:p w14:paraId="61DA046C" w14:textId="6C26E35E" w:rsidR="288DEF1B" w:rsidRDefault="288DEF1B" w:rsidP="288DEF1B">
      <w:pPr>
        <w:jc w:val="center"/>
        <w:rPr>
          <w:rFonts w:ascii="Arial" w:hAnsi="Arial" w:cs="Arial"/>
          <w:b/>
          <w:bCs/>
          <w:sz w:val="28"/>
          <w:szCs w:val="28"/>
          <w:lang w:val="es-419"/>
        </w:rPr>
      </w:pPr>
    </w:p>
    <w:p w14:paraId="109DEEFD" w14:textId="3E6EAE09" w:rsidR="4BF29968" w:rsidRDefault="4BF29968"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 xml:space="preserve">El formato de instrucciones, siendo la base sobre la cual las </w:t>
      </w:r>
      <w:proofErr w:type="spellStart"/>
      <w:r w:rsidRPr="288DEF1B">
        <w:rPr>
          <w:rFonts w:ascii="Arial" w:eastAsia="Arial" w:hAnsi="Arial" w:cs="Arial"/>
          <w:sz w:val="28"/>
          <w:szCs w:val="28"/>
          <w:lang w:val="es-419"/>
        </w:rPr>
        <w:t>CPUs</w:t>
      </w:r>
      <w:proofErr w:type="spellEnd"/>
      <w:r w:rsidRPr="288DEF1B">
        <w:rPr>
          <w:rFonts w:ascii="Arial" w:eastAsia="Arial" w:hAnsi="Arial" w:cs="Arial"/>
          <w:sz w:val="28"/>
          <w:szCs w:val="28"/>
          <w:lang w:val="es-419"/>
        </w:rPr>
        <w:t xml:space="preserve"> interpretan y ejecutan operaciones, demuestra ser un componente esencial en la arquitectura de computadoras. Desde la definición de un conjunto de instrucciones hasta la forma en que se codifican, la longitud que ocupan en la memoria y la manera en que se accede a los registros, cada aspecto influye en la capacidad y eficiencia de una CPU para procesar información.</w:t>
      </w:r>
    </w:p>
    <w:p w14:paraId="7F99DB55" w14:textId="198191D1" w:rsidR="4BF29968" w:rsidRDefault="4BF29968"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La capacidad del conjunto de instrucciones, la longitud de las instrucciones, la notación de registros y la asignación de bits son elementos interrelacionados que determinan la versatilidad, flexibilidad y rendimiento de una CPU. Comprender estos aspectos no solo es fundamental para los diseñadores de hardware y software, sino que también es esencial para los programadores y profesionales de la informática en general, ya que afectan directamente la ejecución de programas y el rendimiento de los sistemas informáticos.</w:t>
      </w:r>
    </w:p>
    <w:p w14:paraId="070B9CBF" w14:textId="255EA248" w:rsidR="4BF29968" w:rsidRDefault="4BF29968"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Este análisis detallado del formato de instrucciones destaca la importancia de su diseño preciso y eficiente en la ejecución de operaciones a nivel de máquina, impactando en la evolución y desarrollo continuo de la tecnología informática.</w:t>
      </w:r>
    </w:p>
    <w:p w14:paraId="206361D4" w14:textId="54BD2FA9" w:rsidR="288DEF1B" w:rsidRDefault="288DEF1B" w:rsidP="288DEF1B">
      <w:pPr>
        <w:jc w:val="center"/>
        <w:rPr>
          <w:rFonts w:ascii="Arial" w:hAnsi="Arial" w:cs="Arial"/>
          <w:b/>
          <w:bCs/>
          <w:sz w:val="28"/>
          <w:szCs w:val="28"/>
          <w:lang w:val="es-419"/>
        </w:rPr>
      </w:pPr>
    </w:p>
    <w:p w14:paraId="1F1342C8" w14:textId="74046235" w:rsidR="288DEF1B" w:rsidRDefault="288DEF1B" w:rsidP="288DEF1B">
      <w:pPr>
        <w:jc w:val="center"/>
        <w:rPr>
          <w:rFonts w:ascii="Arial" w:hAnsi="Arial" w:cs="Arial"/>
          <w:b/>
          <w:bCs/>
          <w:sz w:val="28"/>
          <w:szCs w:val="28"/>
          <w:lang w:val="es-419"/>
        </w:rPr>
      </w:pPr>
    </w:p>
    <w:p w14:paraId="577E2B3B" w14:textId="3C2D8047" w:rsidR="288DEF1B" w:rsidRDefault="288DEF1B" w:rsidP="288DEF1B">
      <w:pPr>
        <w:jc w:val="center"/>
        <w:rPr>
          <w:rFonts w:ascii="Arial" w:hAnsi="Arial" w:cs="Arial"/>
          <w:b/>
          <w:bCs/>
          <w:sz w:val="28"/>
          <w:szCs w:val="28"/>
          <w:lang w:val="es-419"/>
        </w:rPr>
      </w:pPr>
    </w:p>
    <w:p w14:paraId="4DAD5194" w14:textId="77777777" w:rsidR="00F94A58" w:rsidRDefault="00F94A58" w:rsidP="00765C0D">
      <w:pPr>
        <w:jc w:val="center"/>
        <w:rPr>
          <w:rFonts w:ascii="Arial" w:hAnsi="Arial" w:cs="Arial"/>
          <w:sz w:val="28"/>
          <w:szCs w:val="28"/>
          <w:lang w:val="es-419"/>
        </w:rPr>
      </w:pPr>
    </w:p>
    <w:p w14:paraId="109B82FA" w14:textId="77777777" w:rsidR="00AE3156" w:rsidRDefault="00AE3156" w:rsidP="00765C0D">
      <w:pPr>
        <w:jc w:val="center"/>
        <w:rPr>
          <w:rFonts w:ascii="Arial" w:hAnsi="Arial" w:cs="Arial"/>
          <w:sz w:val="28"/>
          <w:szCs w:val="28"/>
          <w:lang w:val="es-419"/>
        </w:rPr>
      </w:pPr>
    </w:p>
    <w:p w14:paraId="705DFD7D" w14:textId="4777F412" w:rsidR="4DDB4CB9" w:rsidRDefault="6EE08B06" w:rsidP="00AE3156">
      <w:pPr>
        <w:pStyle w:val="Ttulo1"/>
        <w:jc w:val="center"/>
        <w:rPr>
          <w:rFonts w:ascii="Arial" w:eastAsia="Arial" w:hAnsi="Arial" w:cs="Arial"/>
          <w:b/>
          <w:bCs/>
          <w:color w:val="auto"/>
          <w:sz w:val="28"/>
          <w:szCs w:val="28"/>
          <w:lang w:val="es-419"/>
        </w:rPr>
      </w:pPr>
      <w:bookmarkStart w:id="7" w:name="_Toc153898913"/>
      <w:r w:rsidRPr="00AE3156">
        <w:rPr>
          <w:rFonts w:ascii="Arial" w:eastAsia="Arial" w:hAnsi="Arial" w:cs="Arial"/>
          <w:b/>
          <w:bCs/>
          <w:color w:val="auto"/>
          <w:sz w:val="28"/>
          <w:szCs w:val="28"/>
          <w:lang w:val="es-419"/>
        </w:rPr>
        <w:lastRenderedPageBreak/>
        <w:t>Anexo</w:t>
      </w:r>
      <w:bookmarkEnd w:id="7"/>
    </w:p>
    <w:p w14:paraId="45496ECD" w14:textId="77777777" w:rsidR="00AE3156" w:rsidRPr="00AE3156" w:rsidRDefault="00AE3156" w:rsidP="00AE3156">
      <w:pPr>
        <w:rPr>
          <w:lang w:val="es-419"/>
        </w:rPr>
      </w:pPr>
    </w:p>
    <w:p w14:paraId="204D96E8" w14:textId="6516E734" w:rsidR="4DDB4CB9" w:rsidRDefault="6EE08B06" w:rsidP="288DEF1B">
      <w:pPr>
        <w:spacing w:line="360" w:lineRule="auto"/>
        <w:jc w:val="both"/>
        <w:rPr>
          <w:rFonts w:ascii="Arial" w:eastAsia="Arial" w:hAnsi="Arial" w:cs="Arial"/>
          <w:b/>
          <w:bCs/>
          <w:sz w:val="28"/>
          <w:szCs w:val="28"/>
          <w:lang w:val="es-419"/>
        </w:rPr>
      </w:pPr>
      <w:r w:rsidRPr="288DEF1B">
        <w:rPr>
          <w:rFonts w:ascii="Arial" w:eastAsia="Arial" w:hAnsi="Arial" w:cs="Arial"/>
          <w:b/>
          <w:bCs/>
          <w:sz w:val="28"/>
          <w:szCs w:val="28"/>
          <w:lang w:val="es-419"/>
        </w:rPr>
        <w:t>Relevancia del Formato de Instrucciones en el Contexto Actual</w:t>
      </w:r>
    </w:p>
    <w:p w14:paraId="4CE32A8D" w14:textId="60E7C38F" w:rsidR="4DDB4CB9" w:rsidRDefault="6EE08B06" w:rsidP="288DEF1B">
      <w:pPr>
        <w:spacing w:line="360" w:lineRule="auto"/>
        <w:jc w:val="both"/>
        <w:rPr>
          <w:rFonts w:ascii="Arial" w:eastAsia="Arial" w:hAnsi="Arial" w:cs="Arial"/>
          <w:sz w:val="28"/>
          <w:szCs w:val="28"/>
          <w:lang w:val="es-419"/>
        </w:rPr>
      </w:pPr>
      <w:r w:rsidRPr="288DEF1B">
        <w:rPr>
          <w:rFonts w:ascii="Arial" w:eastAsia="Arial" w:hAnsi="Arial" w:cs="Arial"/>
          <w:sz w:val="28"/>
          <w:szCs w:val="28"/>
          <w:lang w:val="es-419"/>
        </w:rPr>
        <w:t>En el panorama actual de la informática, el formato de instrucciones sigue siendo un aspecto fundamental en el diseño y rendimiento de las CPU. Con la evolución de la tecnología y la demanda creciente de computación eficiente, los aspectos clave del formato de instrucciones han adquirido una nueva relevancia:</w:t>
      </w:r>
    </w:p>
    <w:p w14:paraId="566C1A56" w14:textId="3E130566" w:rsidR="4DDB4CB9" w:rsidRDefault="6EE08B06" w:rsidP="288DEF1B">
      <w:p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Procesamiento de Datos a Gran Escala:</w:t>
      </w:r>
      <w:r w:rsidRPr="288DEF1B">
        <w:rPr>
          <w:rFonts w:ascii="Arial" w:eastAsia="Arial" w:hAnsi="Arial" w:cs="Arial"/>
          <w:sz w:val="28"/>
          <w:szCs w:val="28"/>
          <w:lang w:val="es-419"/>
        </w:rPr>
        <w:t xml:space="preserve"> En entornos modernos, el formato de instrucciones tiene un papel crítico en el procesamiento masivo de datos. Desde aplicaciones de inteligencia artificial y aprendizaje automático hasta análisis de grandes volúmenes de datos, la eficiencia en la ejecución de instrucciones influye directamente en el tiempo de procesamiento y la capacidad de abordar grandes conjuntos de información.</w:t>
      </w:r>
    </w:p>
    <w:p w14:paraId="598F361C" w14:textId="283BD3F9" w:rsidR="4DDB4CB9" w:rsidRDefault="4DDB4CB9" w:rsidP="288DEF1B">
      <w:pPr>
        <w:spacing w:after="0" w:line="360" w:lineRule="auto"/>
        <w:jc w:val="both"/>
        <w:rPr>
          <w:rFonts w:ascii="Arial" w:eastAsia="Arial" w:hAnsi="Arial" w:cs="Arial"/>
          <w:sz w:val="28"/>
          <w:szCs w:val="28"/>
          <w:lang w:val="es-419"/>
        </w:rPr>
      </w:pPr>
    </w:p>
    <w:p w14:paraId="4F83B1AF" w14:textId="322FCB6D" w:rsidR="4DDB4CB9" w:rsidRDefault="6EE08B06" w:rsidP="288DEF1B">
      <w:p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Eficiencia Energética:</w:t>
      </w:r>
      <w:r w:rsidRPr="288DEF1B">
        <w:rPr>
          <w:rFonts w:ascii="Arial" w:eastAsia="Arial" w:hAnsi="Arial" w:cs="Arial"/>
          <w:sz w:val="28"/>
          <w:szCs w:val="28"/>
          <w:lang w:val="es-419"/>
        </w:rPr>
        <w:t xml:space="preserve"> Con el enfoque actual en la eficiencia energética y el diseño de sistemas más sostenibles, la estructura precisa de las instrucciones y la optimización de los conjuntos de instrucciones juegan un papel importante en la reducción del consumo de energía en dispositivos y centros de datos.</w:t>
      </w:r>
    </w:p>
    <w:p w14:paraId="7D4405C0" w14:textId="6F632A36" w:rsidR="4DDB4CB9" w:rsidRDefault="4DDB4CB9" w:rsidP="288DEF1B">
      <w:pPr>
        <w:spacing w:after="0" w:line="360" w:lineRule="auto"/>
        <w:jc w:val="both"/>
        <w:rPr>
          <w:rFonts w:ascii="Arial" w:eastAsia="Arial" w:hAnsi="Arial" w:cs="Arial"/>
          <w:sz w:val="28"/>
          <w:szCs w:val="28"/>
          <w:lang w:val="es-419"/>
        </w:rPr>
      </w:pPr>
    </w:p>
    <w:p w14:paraId="1A2C4A52" w14:textId="5DBC424C" w:rsidR="4DDB4CB9" w:rsidRDefault="6EE08B06" w:rsidP="288DEF1B">
      <w:p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Computación de Alto Rendimiento (HPC):</w:t>
      </w:r>
      <w:r w:rsidRPr="288DEF1B">
        <w:rPr>
          <w:rFonts w:ascii="Arial" w:eastAsia="Arial" w:hAnsi="Arial" w:cs="Arial"/>
          <w:sz w:val="28"/>
          <w:szCs w:val="28"/>
          <w:lang w:val="es-419"/>
        </w:rPr>
        <w:t xml:space="preserve"> En el ámbito de la computación de alto rendimiento, el formato de instrucciones es crucial para lograr un rendimiento óptimo. Arquitecturas de instrucciones paralelas, SIMD (Single </w:t>
      </w:r>
      <w:proofErr w:type="spellStart"/>
      <w:r w:rsidRPr="288DEF1B">
        <w:rPr>
          <w:rFonts w:ascii="Arial" w:eastAsia="Arial" w:hAnsi="Arial" w:cs="Arial"/>
          <w:sz w:val="28"/>
          <w:szCs w:val="28"/>
          <w:lang w:val="es-419"/>
        </w:rPr>
        <w:t>Instruction</w:t>
      </w:r>
      <w:proofErr w:type="spellEnd"/>
      <w:r w:rsidRPr="288DEF1B">
        <w:rPr>
          <w:rFonts w:ascii="Arial" w:eastAsia="Arial" w:hAnsi="Arial" w:cs="Arial"/>
          <w:sz w:val="28"/>
          <w:szCs w:val="28"/>
          <w:lang w:val="es-419"/>
        </w:rPr>
        <w:t xml:space="preserve">, </w:t>
      </w:r>
      <w:proofErr w:type="spellStart"/>
      <w:r w:rsidRPr="288DEF1B">
        <w:rPr>
          <w:rFonts w:ascii="Arial" w:eastAsia="Arial" w:hAnsi="Arial" w:cs="Arial"/>
          <w:sz w:val="28"/>
          <w:szCs w:val="28"/>
          <w:lang w:val="es-419"/>
        </w:rPr>
        <w:t>Multiple</w:t>
      </w:r>
      <w:proofErr w:type="spellEnd"/>
      <w:r w:rsidRPr="288DEF1B">
        <w:rPr>
          <w:rFonts w:ascii="Arial" w:eastAsia="Arial" w:hAnsi="Arial" w:cs="Arial"/>
          <w:sz w:val="28"/>
          <w:szCs w:val="28"/>
          <w:lang w:val="es-419"/>
        </w:rPr>
        <w:t xml:space="preserve"> Data) y vectoriales son </w:t>
      </w:r>
      <w:r w:rsidRPr="288DEF1B">
        <w:rPr>
          <w:rFonts w:ascii="Arial" w:eastAsia="Arial" w:hAnsi="Arial" w:cs="Arial"/>
          <w:sz w:val="28"/>
          <w:szCs w:val="28"/>
          <w:lang w:val="es-419"/>
        </w:rPr>
        <w:lastRenderedPageBreak/>
        <w:t>ejemplos de cómo la forma en que se estructuran las instrucciones puede aprovechar al máximo la capacidad de procesamiento de las CPU modernas.</w:t>
      </w:r>
    </w:p>
    <w:p w14:paraId="65906774" w14:textId="621BB2F4" w:rsidR="4DDB4CB9" w:rsidRDefault="4DDB4CB9" w:rsidP="288DEF1B">
      <w:pPr>
        <w:spacing w:after="0" w:line="360" w:lineRule="auto"/>
        <w:jc w:val="both"/>
        <w:rPr>
          <w:rFonts w:ascii="Arial" w:eastAsia="Arial" w:hAnsi="Arial" w:cs="Arial"/>
          <w:sz w:val="28"/>
          <w:szCs w:val="28"/>
          <w:lang w:val="es-419"/>
        </w:rPr>
      </w:pPr>
    </w:p>
    <w:p w14:paraId="11889A0C" w14:textId="08363C28" w:rsidR="4DDB4CB9" w:rsidRDefault="6EE08B06" w:rsidP="288DEF1B">
      <w:pPr>
        <w:spacing w:after="0" w:line="360" w:lineRule="auto"/>
        <w:jc w:val="both"/>
        <w:rPr>
          <w:rFonts w:ascii="Arial" w:eastAsia="Arial" w:hAnsi="Arial" w:cs="Arial"/>
          <w:sz w:val="28"/>
          <w:szCs w:val="28"/>
          <w:lang w:val="es-419"/>
        </w:rPr>
      </w:pPr>
      <w:r w:rsidRPr="288DEF1B">
        <w:rPr>
          <w:rFonts w:ascii="Arial" w:eastAsia="Arial" w:hAnsi="Arial" w:cs="Arial"/>
          <w:b/>
          <w:bCs/>
          <w:sz w:val="28"/>
          <w:szCs w:val="28"/>
          <w:lang w:val="es-419"/>
        </w:rPr>
        <w:t>Arquitecturas Móviles y Embebidas:</w:t>
      </w:r>
      <w:r w:rsidRPr="288DEF1B">
        <w:rPr>
          <w:rFonts w:ascii="Arial" w:eastAsia="Arial" w:hAnsi="Arial" w:cs="Arial"/>
          <w:sz w:val="28"/>
          <w:szCs w:val="28"/>
          <w:lang w:val="es-419"/>
        </w:rPr>
        <w:t xml:space="preserve"> En dispositivos móviles y sistemas embebidos, donde se requiere una combinación de rendimiento y eficiencia energética, el diseño de conjuntos de instrucciones específicos se vuelve crucial. La capacidad de realizar operaciones complejas de manera eficiente en dispositivos con recursos limitados es un desafío que el formato de instrucciones busca abordar.</w:t>
      </w:r>
    </w:p>
    <w:p w14:paraId="77CB98B3" w14:textId="1859DA2D" w:rsidR="4DDB4CB9" w:rsidRDefault="4DDB4CB9" w:rsidP="288DEF1B">
      <w:pPr>
        <w:rPr>
          <w:lang w:val="es-419"/>
        </w:rPr>
      </w:pPr>
    </w:p>
    <w:p w14:paraId="227620B1" w14:textId="5810AC49" w:rsidR="00765C0D" w:rsidRPr="00124D20" w:rsidRDefault="4DDB4CB9" w:rsidP="00AE3156">
      <w:pPr>
        <w:pStyle w:val="Ttulo1"/>
        <w:jc w:val="center"/>
        <w:rPr>
          <w:rFonts w:ascii="Arial" w:hAnsi="Arial" w:cs="Arial"/>
          <w:b/>
          <w:bCs/>
          <w:sz w:val="28"/>
          <w:szCs w:val="28"/>
          <w:lang w:val="es-419"/>
        </w:rPr>
      </w:pPr>
      <w:r>
        <w:br w:type="page"/>
      </w:r>
      <w:bookmarkStart w:id="8" w:name="_Toc153898914"/>
      <w:r w:rsidR="00765C0D" w:rsidRPr="00AE3156">
        <w:rPr>
          <w:rFonts w:ascii="Arial" w:hAnsi="Arial" w:cs="Arial"/>
          <w:b/>
          <w:bCs/>
          <w:color w:val="auto"/>
          <w:sz w:val="28"/>
          <w:szCs w:val="28"/>
          <w:lang w:val="es-419"/>
        </w:rPr>
        <w:lastRenderedPageBreak/>
        <w:t>Infografía</w:t>
      </w:r>
      <w:bookmarkEnd w:id="8"/>
    </w:p>
    <w:p w14:paraId="4AC16CC1" w14:textId="551956A5" w:rsidR="288DEF1B" w:rsidRDefault="288DEF1B" w:rsidP="288DEF1B">
      <w:pPr>
        <w:jc w:val="center"/>
        <w:rPr>
          <w:rFonts w:ascii="Arial" w:hAnsi="Arial" w:cs="Arial"/>
          <w:b/>
          <w:bCs/>
          <w:sz w:val="28"/>
          <w:szCs w:val="28"/>
          <w:lang w:val="es-419"/>
        </w:rPr>
      </w:pPr>
    </w:p>
    <w:p w14:paraId="45247C95" w14:textId="43A2CCBA" w:rsidR="552BC3A2" w:rsidRDefault="552BC3A2" w:rsidP="288DEF1B">
      <w:r w:rsidRPr="288DEF1B">
        <w:rPr>
          <w:rFonts w:ascii="Arial" w:eastAsia="Arial" w:hAnsi="Arial" w:cs="Arial"/>
          <w:sz w:val="28"/>
          <w:szCs w:val="28"/>
          <w:lang w:val="es-419"/>
        </w:rPr>
        <w:t xml:space="preserve">J. Bastida, "IBM 360 – Formato de instrucciones", Universidad de Valladolid, 2012. Disponible en: </w:t>
      </w:r>
      <w:hyperlink r:id="rId10">
        <w:r w:rsidRPr="288DEF1B">
          <w:rPr>
            <w:rStyle w:val="Hipervnculo"/>
            <w:rFonts w:ascii="Arial" w:eastAsia="Arial" w:hAnsi="Arial" w:cs="Arial"/>
            <w:sz w:val="28"/>
            <w:szCs w:val="28"/>
            <w:lang w:val="es-419"/>
          </w:rPr>
          <w:t>https://www.infor.uva.es/~bastida/OC/FORMATOS_360.pdf</w:t>
        </w:r>
      </w:hyperlink>
    </w:p>
    <w:p w14:paraId="1627157F" w14:textId="786B8D46" w:rsidR="288DEF1B" w:rsidRDefault="288DEF1B" w:rsidP="288DEF1B">
      <w:pPr>
        <w:rPr>
          <w:rFonts w:ascii="Arial" w:eastAsia="Arial" w:hAnsi="Arial" w:cs="Arial"/>
          <w:sz w:val="28"/>
          <w:szCs w:val="28"/>
          <w:lang w:val="es-419"/>
        </w:rPr>
      </w:pPr>
    </w:p>
    <w:p w14:paraId="4F4E150A" w14:textId="7BB38812" w:rsidR="4F495F60" w:rsidRDefault="4F495F60" w:rsidP="288DEF1B">
      <w:r w:rsidRPr="288DEF1B">
        <w:rPr>
          <w:rFonts w:ascii="Arial" w:eastAsia="Arial" w:hAnsi="Arial" w:cs="Arial"/>
          <w:sz w:val="28"/>
          <w:szCs w:val="28"/>
          <w:lang w:val="es-419"/>
        </w:rPr>
        <w:t xml:space="preserve">D. Williams, "Formato general de las Instrucciones", 2014. Disponible en: </w:t>
      </w:r>
      <w:hyperlink r:id="rId11">
        <w:r w:rsidRPr="288DEF1B">
          <w:rPr>
            <w:rStyle w:val="Hipervnculo"/>
            <w:rFonts w:ascii="Arial" w:eastAsia="Arial" w:hAnsi="Arial" w:cs="Arial"/>
            <w:sz w:val="28"/>
            <w:szCs w:val="28"/>
            <w:lang w:val="es-419"/>
          </w:rPr>
          <w:t>https://deywilliamsgs.wordpress.com/2014/08/11/formato-general-de-las-instrucciones/</w:t>
        </w:r>
      </w:hyperlink>
    </w:p>
    <w:p w14:paraId="0478491F" w14:textId="31686A8B" w:rsidR="288DEF1B" w:rsidRDefault="288DEF1B" w:rsidP="288DEF1B">
      <w:pPr>
        <w:rPr>
          <w:rFonts w:ascii="Arial" w:eastAsia="Arial" w:hAnsi="Arial" w:cs="Arial"/>
          <w:sz w:val="28"/>
          <w:szCs w:val="28"/>
          <w:lang w:val="es-419"/>
        </w:rPr>
      </w:pPr>
    </w:p>
    <w:p w14:paraId="186B8A46" w14:textId="0F03341D" w:rsidR="288DEF1B" w:rsidRDefault="288DEF1B" w:rsidP="288DEF1B">
      <w:pPr>
        <w:rPr>
          <w:rFonts w:ascii="Arial" w:eastAsia="Arial" w:hAnsi="Arial" w:cs="Arial"/>
          <w:sz w:val="28"/>
          <w:szCs w:val="28"/>
          <w:lang w:val="es-419"/>
        </w:rPr>
      </w:pPr>
    </w:p>
    <w:p w14:paraId="79756294" w14:textId="77777777" w:rsidR="00F42DA2" w:rsidRDefault="00F42DA2" w:rsidP="00765C0D">
      <w:pPr>
        <w:jc w:val="center"/>
        <w:rPr>
          <w:rFonts w:ascii="Arial" w:hAnsi="Arial" w:cs="Arial"/>
          <w:sz w:val="28"/>
          <w:szCs w:val="28"/>
          <w:lang w:val="es-419"/>
        </w:rPr>
      </w:pPr>
    </w:p>
    <w:p w14:paraId="6366F1F6" w14:textId="77777777" w:rsidR="00124D20" w:rsidRDefault="00124D20">
      <w:pPr>
        <w:rPr>
          <w:rFonts w:ascii="Arial" w:eastAsia="Times New Roman" w:hAnsi="Arial" w:cs="Arial"/>
          <w:sz w:val="28"/>
          <w:szCs w:val="28"/>
          <w:lang w:val="es-PA" w:eastAsia="es-PA"/>
        </w:rPr>
      </w:pPr>
      <w:r>
        <w:rPr>
          <w:rFonts w:ascii="Arial" w:hAnsi="Arial" w:cs="Arial"/>
          <w:sz w:val="28"/>
          <w:szCs w:val="28"/>
        </w:rPr>
        <w:br w:type="page"/>
      </w:r>
    </w:p>
    <w:p w14:paraId="56F01F66" w14:textId="77777777" w:rsidR="00654CA7" w:rsidRDefault="00654CA7" w:rsidP="00124D20">
      <w:pPr>
        <w:pStyle w:val="NormalWeb"/>
        <w:spacing w:before="0" w:beforeAutospacing="0" w:after="0" w:afterAutospacing="0" w:line="360" w:lineRule="auto"/>
        <w:ind w:left="641"/>
        <w:rPr>
          <w:rFonts w:ascii="Arial" w:hAnsi="Arial" w:cs="Arial"/>
          <w:b/>
          <w:bCs/>
          <w:sz w:val="28"/>
          <w:szCs w:val="28"/>
        </w:rPr>
      </w:pPr>
    </w:p>
    <w:p w14:paraId="417102FD" w14:textId="77777777" w:rsidR="00654CA7" w:rsidRPr="00124D20" w:rsidRDefault="00654CA7" w:rsidP="00124D20">
      <w:pPr>
        <w:pStyle w:val="NormalWeb"/>
        <w:spacing w:before="0" w:beforeAutospacing="0" w:after="0" w:afterAutospacing="0" w:line="360" w:lineRule="auto"/>
        <w:ind w:left="641"/>
        <w:rPr>
          <w:rFonts w:ascii="Arial" w:hAnsi="Arial" w:cs="Arial"/>
          <w:b/>
          <w:bCs/>
          <w:sz w:val="28"/>
          <w:szCs w:val="28"/>
        </w:rPr>
      </w:pPr>
    </w:p>
    <w:p w14:paraId="5DABAE27" w14:textId="77777777" w:rsidR="00F42DA2" w:rsidRDefault="00F42DA2" w:rsidP="00A34695">
      <w:pPr>
        <w:pStyle w:val="NormalWeb"/>
        <w:spacing w:before="0" w:beforeAutospacing="0" w:after="0" w:afterAutospacing="0" w:line="480" w:lineRule="auto"/>
        <w:ind w:left="643"/>
        <w:jc w:val="both"/>
      </w:pPr>
    </w:p>
    <w:p w14:paraId="7C282E35" w14:textId="77777777" w:rsidR="00F42DA2" w:rsidRDefault="00F42DA2" w:rsidP="00F42DA2">
      <w:pPr>
        <w:pStyle w:val="NormalWeb"/>
        <w:spacing w:before="0" w:beforeAutospacing="0" w:after="0" w:afterAutospacing="0" w:line="480" w:lineRule="auto"/>
        <w:jc w:val="both"/>
      </w:pPr>
    </w:p>
    <w:p w14:paraId="51CCC20D" w14:textId="77777777" w:rsidR="00F42DA2" w:rsidRPr="00765C0D" w:rsidRDefault="00F42DA2" w:rsidP="00F42DA2"/>
    <w:p w14:paraId="5276B980" w14:textId="28D0FD98" w:rsidR="4DDB4CB9" w:rsidRDefault="4DDB4CB9"/>
    <w:p w14:paraId="3DB17863" w14:textId="77777777" w:rsidR="00396225" w:rsidRDefault="00396225" w:rsidP="00C66DB3">
      <w:pPr>
        <w:pStyle w:val="Subttulo"/>
        <w:jc w:val="center"/>
        <w:rPr>
          <w:lang w:val="es-419"/>
        </w:rPr>
      </w:pPr>
    </w:p>
    <w:p w14:paraId="0E123C49" w14:textId="77777777" w:rsidR="00396225" w:rsidRDefault="00396225" w:rsidP="00C66DB3">
      <w:pPr>
        <w:pStyle w:val="Subttulo"/>
        <w:jc w:val="center"/>
        <w:rPr>
          <w:lang w:val="es-419"/>
        </w:rPr>
      </w:pPr>
    </w:p>
    <w:p w14:paraId="3F3BB168" w14:textId="77777777" w:rsidR="00396225" w:rsidRDefault="00396225" w:rsidP="00C66DB3">
      <w:pPr>
        <w:pStyle w:val="Subttulo"/>
        <w:jc w:val="center"/>
        <w:rPr>
          <w:lang w:val="es-419"/>
        </w:rPr>
      </w:pPr>
    </w:p>
    <w:p w14:paraId="7491E504" w14:textId="77777777" w:rsidR="00396225" w:rsidRDefault="00396225" w:rsidP="00C66DB3">
      <w:pPr>
        <w:pStyle w:val="Subttulo"/>
        <w:jc w:val="center"/>
        <w:rPr>
          <w:lang w:val="es-419"/>
        </w:rPr>
      </w:pPr>
    </w:p>
    <w:p w14:paraId="0992F5FE" w14:textId="77777777" w:rsidR="00396225" w:rsidRDefault="00396225" w:rsidP="00C66DB3">
      <w:pPr>
        <w:pStyle w:val="Subttulo"/>
        <w:jc w:val="center"/>
        <w:rPr>
          <w:lang w:val="es-419"/>
        </w:rPr>
      </w:pPr>
    </w:p>
    <w:p w14:paraId="52967984" w14:textId="77777777" w:rsidR="00396225" w:rsidRDefault="00396225" w:rsidP="00C66DB3">
      <w:pPr>
        <w:pStyle w:val="Subttulo"/>
        <w:jc w:val="center"/>
        <w:rPr>
          <w:lang w:val="es-419"/>
        </w:rPr>
      </w:pPr>
    </w:p>
    <w:p w14:paraId="0867ED41" w14:textId="77777777" w:rsidR="00396225" w:rsidRDefault="00396225" w:rsidP="00C66DB3">
      <w:pPr>
        <w:pStyle w:val="Subttulo"/>
        <w:jc w:val="center"/>
        <w:rPr>
          <w:lang w:val="es-419"/>
        </w:rPr>
      </w:pPr>
    </w:p>
    <w:p w14:paraId="1F79AD95" w14:textId="71C0B18A" w:rsidR="00C66DB3" w:rsidRPr="001B7510" w:rsidRDefault="00C66DB3" w:rsidP="00C66DB3">
      <w:pPr>
        <w:pStyle w:val="Subttulo"/>
        <w:jc w:val="center"/>
        <w:rPr>
          <w:lang w:val="es-419"/>
        </w:rPr>
      </w:pPr>
      <w:r>
        <w:rPr>
          <w:lang w:val="es-419"/>
        </w:rPr>
        <w:t xml:space="preserve"> </w:t>
      </w:r>
    </w:p>
    <w:sectPr w:rsidR="00C66DB3" w:rsidRPr="001B7510" w:rsidSect="002357C5">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19D8" w14:textId="77777777" w:rsidR="00B662E4" w:rsidRDefault="00B662E4" w:rsidP="00765C0D">
      <w:pPr>
        <w:spacing w:after="0" w:line="240" w:lineRule="auto"/>
      </w:pPr>
      <w:r>
        <w:separator/>
      </w:r>
    </w:p>
  </w:endnote>
  <w:endnote w:type="continuationSeparator" w:id="0">
    <w:p w14:paraId="4F2A5AF6" w14:textId="77777777" w:rsidR="00B662E4" w:rsidRDefault="00B662E4" w:rsidP="0076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28336"/>
      <w:docPartObj>
        <w:docPartGallery w:val="Page Numbers (Bottom of Page)"/>
        <w:docPartUnique/>
      </w:docPartObj>
    </w:sdtPr>
    <w:sdtContent>
      <w:p w14:paraId="4AC7C1E1" w14:textId="5E318E92" w:rsidR="002357C5" w:rsidRDefault="002357C5">
        <w:pPr>
          <w:pStyle w:val="Piedepgina"/>
          <w:jc w:val="right"/>
        </w:pPr>
        <w:r>
          <w:fldChar w:fldCharType="begin"/>
        </w:r>
        <w:r>
          <w:instrText>PAGE   \* MERGEFORMAT</w:instrText>
        </w:r>
        <w:r>
          <w:fldChar w:fldCharType="separate"/>
        </w:r>
        <w:r>
          <w:t>2</w:t>
        </w:r>
        <w:r>
          <w:fldChar w:fldCharType="end"/>
        </w:r>
      </w:p>
    </w:sdtContent>
  </w:sdt>
  <w:p w14:paraId="4796470B" w14:textId="77777777" w:rsidR="002357C5" w:rsidRDefault="0023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B685" w14:textId="77777777" w:rsidR="00B662E4" w:rsidRDefault="00B662E4" w:rsidP="00765C0D">
      <w:pPr>
        <w:spacing w:after="0" w:line="240" w:lineRule="auto"/>
      </w:pPr>
      <w:r>
        <w:separator/>
      </w:r>
    </w:p>
  </w:footnote>
  <w:footnote w:type="continuationSeparator" w:id="0">
    <w:p w14:paraId="3B1605FB" w14:textId="77777777" w:rsidR="00B662E4" w:rsidRDefault="00B662E4" w:rsidP="00765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EAA"/>
    <w:multiLevelType w:val="hybridMultilevel"/>
    <w:tmpl w:val="E03033B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5734AEF"/>
    <w:multiLevelType w:val="hybridMultilevel"/>
    <w:tmpl w:val="87E26386"/>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AD5497B"/>
    <w:multiLevelType w:val="hybridMultilevel"/>
    <w:tmpl w:val="D03AC7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0FA8485B"/>
    <w:multiLevelType w:val="hybridMultilevel"/>
    <w:tmpl w:val="3A3808F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23477C0"/>
    <w:multiLevelType w:val="hybridMultilevel"/>
    <w:tmpl w:val="A0148EB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4675BF1"/>
    <w:multiLevelType w:val="hybridMultilevel"/>
    <w:tmpl w:val="79B825F8"/>
    <w:lvl w:ilvl="0" w:tplc="ACE08038">
      <w:start w:val="1"/>
      <w:numFmt w:val="decimal"/>
      <w:lvlText w:val="%1."/>
      <w:lvlJc w:val="left"/>
      <w:pPr>
        <w:ind w:left="1425" w:hanging="360"/>
      </w:pPr>
      <w:rPr>
        <w:rFonts w:hint="default"/>
      </w:rPr>
    </w:lvl>
    <w:lvl w:ilvl="1" w:tplc="180A0019" w:tentative="1">
      <w:start w:val="1"/>
      <w:numFmt w:val="lowerLetter"/>
      <w:lvlText w:val="%2."/>
      <w:lvlJc w:val="left"/>
      <w:pPr>
        <w:ind w:left="2145" w:hanging="360"/>
      </w:pPr>
    </w:lvl>
    <w:lvl w:ilvl="2" w:tplc="180A001B" w:tentative="1">
      <w:start w:val="1"/>
      <w:numFmt w:val="lowerRoman"/>
      <w:lvlText w:val="%3."/>
      <w:lvlJc w:val="right"/>
      <w:pPr>
        <w:ind w:left="2865" w:hanging="180"/>
      </w:pPr>
    </w:lvl>
    <w:lvl w:ilvl="3" w:tplc="180A000F" w:tentative="1">
      <w:start w:val="1"/>
      <w:numFmt w:val="decimal"/>
      <w:lvlText w:val="%4."/>
      <w:lvlJc w:val="left"/>
      <w:pPr>
        <w:ind w:left="3585" w:hanging="360"/>
      </w:pPr>
    </w:lvl>
    <w:lvl w:ilvl="4" w:tplc="180A0019" w:tentative="1">
      <w:start w:val="1"/>
      <w:numFmt w:val="lowerLetter"/>
      <w:lvlText w:val="%5."/>
      <w:lvlJc w:val="left"/>
      <w:pPr>
        <w:ind w:left="4305" w:hanging="360"/>
      </w:pPr>
    </w:lvl>
    <w:lvl w:ilvl="5" w:tplc="180A001B" w:tentative="1">
      <w:start w:val="1"/>
      <w:numFmt w:val="lowerRoman"/>
      <w:lvlText w:val="%6."/>
      <w:lvlJc w:val="right"/>
      <w:pPr>
        <w:ind w:left="5025" w:hanging="180"/>
      </w:pPr>
    </w:lvl>
    <w:lvl w:ilvl="6" w:tplc="180A000F" w:tentative="1">
      <w:start w:val="1"/>
      <w:numFmt w:val="decimal"/>
      <w:lvlText w:val="%7."/>
      <w:lvlJc w:val="left"/>
      <w:pPr>
        <w:ind w:left="5745" w:hanging="360"/>
      </w:pPr>
    </w:lvl>
    <w:lvl w:ilvl="7" w:tplc="180A0019" w:tentative="1">
      <w:start w:val="1"/>
      <w:numFmt w:val="lowerLetter"/>
      <w:lvlText w:val="%8."/>
      <w:lvlJc w:val="left"/>
      <w:pPr>
        <w:ind w:left="6465" w:hanging="360"/>
      </w:pPr>
    </w:lvl>
    <w:lvl w:ilvl="8" w:tplc="180A001B" w:tentative="1">
      <w:start w:val="1"/>
      <w:numFmt w:val="lowerRoman"/>
      <w:lvlText w:val="%9."/>
      <w:lvlJc w:val="right"/>
      <w:pPr>
        <w:ind w:left="7185" w:hanging="180"/>
      </w:pPr>
    </w:lvl>
  </w:abstractNum>
  <w:abstractNum w:abstractNumId="6" w15:restartNumberingAfterBreak="0">
    <w:nsid w:val="17F26540"/>
    <w:multiLevelType w:val="hybridMultilevel"/>
    <w:tmpl w:val="A3CC39AE"/>
    <w:lvl w:ilvl="0" w:tplc="A22CDECA">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7" w15:restartNumberingAfterBreak="0">
    <w:nsid w:val="1CF5127D"/>
    <w:multiLevelType w:val="hybridMultilevel"/>
    <w:tmpl w:val="6D84BBEE"/>
    <w:lvl w:ilvl="0" w:tplc="180A000D">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15:restartNumberingAfterBreak="0">
    <w:nsid w:val="22873E86"/>
    <w:multiLevelType w:val="hybridMultilevel"/>
    <w:tmpl w:val="B5F069D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24051B6A"/>
    <w:multiLevelType w:val="hybridMultilevel"/>
    <w:tmpl w:val="B4849B4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4382423"/>
    <w:multiLevelType w:val="hybridMultilevel"/>
    <w:tmpl w:val="FC6EC4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2E7028E2"/>
    <w:multiLevelType w:val="hybridMultilevel"/>
    <w:tmpl w:val="A90CE0C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30FB4014"/>
    <w:multiLevelType w:val="hybridMultilevel"/>
    <w:tmpl w:val="D4D0DE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33823B0F"/>
    <w:multiLevelType w:val="hybridMultilevel"/>
    <w:tmpl w:val="FFB2113A"/>
    <w:lvl w:ilvl="0" w:tplc="69D0B07C">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4" w15:restartNumberingAfterBreak="0">
    <w:nsid w:val="36D42E4C"/>
    <w:multiLevelType w:val="hybridMultilevel"/>
    <w:tmpl w:val="9184EB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7655140"/>
    <w:multiLevelType w:val="hybridMultilevel"/>
    <w:tmpl w:val="917CC33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39B91AFF"/>
    <w:multiLevelType w:val="hybridMultilevel"/>
    <w:tmpl w:val="E498194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3C733A6F"/>
    <w:multiLevelType w:val="hybridMultilevel"/>
    <w:tmpl w:val="153AAECA"/>
    <w:lvl w:ilvl="0" w:tplc="1E5E6E9E">
      <w:start w:val="1"/>
      <w:numFmt w:val="decimal"/>
      <w:lvlText w:val="%1."/>
      <w:lvlJc w:val="left"/>
      <w:pPr>
        <w:ind w:left="1776" w:hanging="360"/>
      </w:pPr>
      <w:rPr>
        <w:rFonts w:hint="default"/>
      </w:rPr>
    </w:lvl>
    <w:lvl w:ilvl="1" w:tplc="180A0019">
      <w:start w:val="1"/>
      <w:numFmt w:val="lowerLetter"/>
      <w:lvlText w:val="%2."/>
      <w:lvlJc w:val="left"/>
      <w:pPr>
        <w:ind w:left="2496" w:hanging="360"/>
      </w:pPr>
    </w:lvl>
    <w:lvl w:ilvl="2" w:tplc="180A001B" w:tentative="1">
      <w:start w:val="1"/>
      <w:numFmt w:val="lowerRoman"/>
      <w:lvlText w:val="%3."/>
      <w:lvlJc w:val="right"/>
      <w:pPr>
        <w:ind w:left="3216" w:hanging="180"/>
      </w:pPr>
    </w:lvl>
    <w:lvl w:ilvl="3" w:tplc="180A000F" w:tentative="1">
      <w:start w:val="1"/>
      <w:numFmt w:val="decimal"/>
      <w:lvlText w:val="%4."/>
      <w:lvlJc w:val="left"/>
      <w:pPr>
        <w:ind w:left="3936" w:hanging="360"/>
      </w:pPr>
    </w:lvl>
    <w:lvl w:ilvl="4" w:tplc="180A0019" w:tentative="1">
      <w:start w:val="1"/>
      <w:numFmt w:val="lowerLetter"/>
      <w:lvlText w:val="%5."/>
      <w:lvlJc w:val="left"/>
      <w:pPr>
        <w:ind w:left="4656" w:hanging="360"/>
      </w:pPr>
    </w:lvl>
    <w:lvl w:ilvl="5" w:tplc="180A001B" w:tentative="1">
      <w:start w:val="1"/>
      <w:numFmt w:val="lowerRoman"/>
      <w:lvlText w:val="%6."/>
      <w:lvlJc w:val="right"/>
      <w:pPr>
        <w:ind w:left="5376" w:hanging="180"/>
      </w:pPr>
    </w:lvl>
    <w:lvl w:ilvl="6" w:tplc="180A000F" w:tentative="1">
      <w:start w:val="1"/>
      <w:numFmt w:val="decimal"/>
      <w:lvlText w:val="%7."/>
      <w:lvlJc w:val="left"/>
      <w:pPr>
        <w:ind w:left="6096" w:hanging="360"/>
      </w:pPr>
    </w:lvl>
    <w:lvl w:ilvl="7" w:tplc="180A0019" w:tentative="1">
      <w:start w:val="1"/>
      <w:numFmt w:val="lowerLetter"/>
      <w:lvlText w:val="%8."/>
      <w:lvlJc w:val="left"/>
      <w:pPr>
        <w:ind w:left="6816" w:hanging="360"/>
      </w:pPr>
    </w:lvl>
    <w:lvl w:ilvl="8" w:tplc="180A001B" w:tentative="1">
      <w:start w:val="1"/>
      <w:numFmt w:val="lowerRoman"/>
      <w:lvlText w:val="%9."/>
      <w:lvlJc w:val="right"/>
      <w:pPr>
        <w:ind w:left="7536" w:hanging="180"/>
      </w:pPr>
    </w:lvl>
  </w:abstractNum>
  <w:abstractNum w:abstractNumId="18" w15:restartNumberingAfterBreak="0">
    <w:nsid w:val="3EB86064"/>
    <w:multiLevelType w:val="hybridMultilevel"/>
    <w:tmpl w:val="2CC28072"/>
    <w:lvl w:ilvl="0" w:tplc="ACE08038">
      <w:start w:val="1"/>
      <w:numFmt w:val="decimal"/>
      <w:lvlText w:val="%1."/>
      <w:lvlJc w:val="left"/>
      <w:pPr>
        <w:ind w:left="720" w:hanging="360"/>
      </w:pPr>
      <w:rPr>
        <w:rFonts w:hint="default"/>
      </w:rPr>
    </w:lvl>
    <w:lvl w:ilvl="1" w:tplc="180A0019" w:tentative="1">
      <w:start w:val="1"/>
      <w:numFmt w:val="lowerLetter"/>
      <w:lvlText w:val="%2."/>
      <w:lvlJc w:val="left"/>
      <w:pPr>
        <w:ind w:left="735" w:hanging="360"/>
      </w:pPr>
    </w:lvl>
    <w:lvl w:ilvl="2" w:tplc="180A001B" w:tentative="1">
      <w:start w:val="1"/>
      <w:numFmt w:val="lowerRoman"/>
      <w:lvlText w:val="%3."/>
      <w:lvlJc w:val="right"/>
      <w:pPr>
        <w:ind w:left="1455" w:hanging="180"/>
      </w:pPr>
    </w:lvl>
    <w:lvl w:ilvl="3" w:tplc="180A000F" w:tentative="1">
      <w:start w:val="1"/>
      <w:numFmt w:val="decimal"/>
      <w:lvlText w:val="%4."/>
      <w:lvlJc w:val="left"/>
      <w:pPr>
        <w:ind w:left="2175" w:hanging="360"/>
      </w:pPr>
    </w:lvl>
    <w:lvl w:ilvl="4" w:tplc="180A0019" w:tentative="1">
      <w:start w:val="1"/>
      <w:numFmt w:val="lowerLetter"/>
      <w:lvlText w:val="%5."/>
      <w:lvlJc w:val="left"/>
      <w:pPr>
        <w:ind w:left="2895" w:hanging="360"/>
      </w:pPr>
    </w:lvl>
    <w:lvl w:ilvl="5" w:tplc="180A001B" w:tentative="1">
      <w:start w:val="1"/>
      <w:numFmt w:val="lowerRoman"/>
      <w:lvlText w:val="%6."/>
      <w:lvlJc w:val="right"/>
      <w:pPr>
        <w:ind w:left="3615" w:hanging="180"/>
      </w:pPr>
    </w:lvl>
    <w:lvl w:ilvl="6" w:tplc="180A000F" w:tentative="1">
      <w:start w:val="1"/>
      <w:numFmt w:val="decimal"/>
      <w:lvlText w:val="%7."/>
      <w:lvlJc w:val="left"/>
      <w:pPr>
        <w:ind w:left="4335" w:hanging="360"/>
      </w:pPr>
    </w:lvl>
    <w:lvl w:ilvl="7" w:tplc="180A0019" w:tentative="1">
      <w:start w:val="1"/>
      <w:numFmt w:val="lowerLetter"/>
      <w:lvlText w:val="%8."/>
      <w:lvlJc w:val="left"/>
      <w:pPr>
        <w:ind w:left="5055" w:hanging="360"/>
      </w:pPr>
    </w:lvl>
    <w:lvl w:ilvl="8" w:tplc="180A001B" w:tentative="1">
      <w:start w:val="1"/>
      <w:numFmt w:val="lowerRoman"/>
      <w:lvlText w:val="%9."/>
      <w:lvlJc w:val="right"/>
      <w:pPr>
        <w:ind w:left="5775" w:hanging="180"/>
      </w:pPr>
    </w:lvl>
  </w:abstractNum>
  <w:abstractNum w:abstractNumId="19" w15:restartNumberingAfterBreak="0">
    <w:nsid w:val="40024497"/>
    <w:multiLevelType w:val="hybridMultilevel"/>
    <w:tmpl w:val="A88ED5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EC72A3"/>
    <w:multiLevelType w:val="hybridMultilevel"/>
    <w:tmpl w:val="00ECBC64"/>
    <w:lvl w:ilvl="0" w:tplc="F328E2D4">
      <w:start w:val="1"/>
      <w:numFmt w:val="bullet"/>
      <w:lvlText w:val=""/>
      <w:lvlJc w:val="left"/>
      <w:pPr>
        <w:ind w:left="720" w:hanging="360"/>
      </w:pPr>
      <w:rPr>
        <w:rFonts w:ascii="Symbol" w:hAnsi="Symbol" w:hint="default"/>
      </w:rPr>
    </w:lvl>
    <w:lvl w:ilvl="1" w:tplc="A432AFA6">
      <w:start w:val="1"/>
      <w:numFmt w:val="bullet"/>
      <w:lvlText w:val="o"/>
      <w:lvlJc w:val="left"/>
      <w:pPr>
        <w:ind w:left="1440" w:hanging="360"/>
      </w:pPr>
      <w:rPr>
        <w:rFonts w:ascii="Courier New" w:hAnsi="Courier New" w:hint="default"/>
      </w:rPr>
    </w:lvl>
    <w:lvl w:ilvl="2" w:tplc="EF285056">
      <w:start w:val="1"/>
      <w:numFmt w:val="bullet"/>
      <w:lvlText w:val=""/>
      <w:lvlJc w:val="left"/>
      <w:pPr>
        <w:ind w:left="2160" w:hanging="360"/>
      </w:pPr>
      <w:rPr>
        <w:rFonts w:ascii="Wingdings" w:hAnsi="Wingdings" w:hint="default"/>
      </w:rPr>
    </w:lvl>
    <w:lvl w:ilvl="3" w:tplc="6FA0B698">
      <w:start w:val="1"/>
      <w:numFmt w:val="bullet"/>
      <w:lvlText w:val=""/>
      <w:lvlJc w:val="left"/>
      <w:pPr>
        <w:ind w:left="2880" w:hanging="360"/>
      </w:pPr>
      <w:rPr>
        <w:rFonts w:ascii="Symbol" w:hAnsi="Symbol" w:hint="default"/>
      </w:rPr>
    </w:lvl>
    <w:lvl w:ilvl="4" w:tplc="9A2883DE">
      <w:start w:val="1"/>
      <w:numFmt w:val="bullet"/>
      <w:lvlText w:val="o"/>
      <w:lvlJc w:val="left"/>
      <w:pPr>
        <w:ind w:left="3600" w:hanging="360"/>
      </w:pPr>
      <w:rPr>
        <w:rFonts w:ascii="Courier New" w:hAnsi="Courier New" w:hint="default"/>
      </w:rPr>
    </w:lvl>
    <w:lvl w:ilvl="5" w:tplc="5D0CF308">
      <w:start w:val="1"/>
      <w:numFmt w:val="bullet"/>
      <w:lvlText w:val=""/>
      <w:lvlJc w:val="left"/>
      <w:pPr>
        <w:ind w:left="4320" w:hanging="360"/>
      </w:pPr>
      <w:rPr>
        <w:rFonts w:ascii="Wingdings" w:hAnsi="Wingdings" w:hint="default"/>
      </w:rPr>
    </w:lvl>
    <w:lvl w:ilvl="6" w:tplc="160642AE">
      <w:start w:val="1"/>
      <w:numFmt w:val="bullet"/>
      <w:lvlText w:val=""/>
      <w:lvlJc w:val="left"/>
      <w:pPr>
        <w:ind w:left="5040" w:hanging="360"/>
      </w:pPr>
      <w:rPr>
        <w:rFonts w:ascii="Symbol" w:hAnsi="Symbol" w:hint="default"/>
      </w:rPr>
    </w:lvl>
    <w:lvl w:ilvl="7" w:tplc="9C1A3A22">
      <w:start w:val="1"/>
      <w:numFmt w:val="bullet"/>
      <w:lvlText w:val="o"/>
      <w:lvlJc w:val="left"/>
      <w:pPr>
        <w:ind w:left="5760" w:hanging="360"/>
      </w:pPr>
      <w:rPr>
        <w:rFonts w:ascii="Courier New" w:hAnsi="Courier New" w:hint="default"/>
      </w:rPr>
    </w:lvl>
    <w:lvl w:ilvl="8" w:tplc="97F29D38">
      <w:start w:val="1"/>
      <w:numFmt w:val="bullet"/>
      <w:lvlText w:val=""/>
      <w:lvlJc w:val="left"/>
      <w:pPr>
        <w:ind w:left="6480" w:hanging="360"/>
      </w:pPr>
      <w:rPr>
        <w:rFonts w:ascii="Wingdings" w:hAnsi="Wingdings" w:hint="default"/>
      </w:rPr>
    </w:lvl>
  </w:abstractNum>
  <w:abstractNum w:abstractNumId="21" w15:restartNumberingAfterBreak="0">
    <w:nsid w:val="4E596CB0"/>
    <w:multiLevelType w:val="hybridMultilevel"/>
    <w:tmpl w:val="7258F35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4FB817BB"/>
    <w:multiLevelType w:val="hybridMultilevel"/>
    <w:tmpl w:val="949ED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4FE71DCB"/>
    <w:multiLevelType w:val="hybridMultilevel"/>
    <w:tmpl w:val="AFFC02E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A3B440D"/>
    <w:multiLevelType w:val="hybridMultilevel"/>
    <w:tmpl w:val="D56C1CDC"/>
    <w:lvl w:ilvl="0" w:tplc="ACE08038">
      <w:start w:val="1"/>
      <w:numFmt w:val="decimal"/>
      <w:lvlText w:val="%1."/>
      <w:lvlJc w:val="left"/>
      <w:pPr>
        <w:ind w:left="720" w:hanging="360"/>
      </w:pPr>
      <w:rPr>
        <w:rFonts w:hint="default"/>
      </w:rPr>
    </w:lvl>
    <w:lvl w:ilvl="1" w:tplc="180A0019" w:tentative="1">
      <w:start w:val="1"/>
      <w:numFmt w:val="lowerLetter"/>
      <w:lvlText w:val="%2."/>
      <w:lvlJc w:val="left"/>
      <w:pPr>
        <w:ind w:left="735" w:hanging="360"/>
      </w:pPr>
    </w:lvl>
    <w:lvl w:ilvl="2" w:tplc="180A001B" w:tentative="1">
      <w:start w:val="1"/>
      <w:numFmt w:val="lowerRoman"/>
      <w:lvlText w:val="%3."/>
      <w:lvlJc w:val="right"/>
      <w:pPr>
        <w:ind w:left="1455" w:hanging="180"/>
      </w:pPr>
    </w:lvl>
    <w:lvl w:ilvl="3" w:tplc="180A000F" w:tentative="1">
      <w:start w:val="1"/>
      <w:numFmt w:val="decimal"/>
      <w:lvlText w:val="%4."/>
      <w:lvlJc w:val="left"/>
      <w:pPr>
        <w:ind w:left="2175" w:hanging="360"/>
      </w:pPr>
    </w:lvl>
    <w:lvl w:ilvl="4" w:tplc="180A0019" w:tentative="1">
      <w:start w:val="1"/>
      <w:numFmt w:val="lowerLetter"/>
      <w:lvlText w:val="%5."/>
      <w:lvlJc w:val="left"/>
      <w:pPr>
        <w:ind w:left="2895" w:hanging="360"/>
      </w:pPr>
    </w:lvl>
    <w:lvl w:ilvl="5" w:tplc="180A001B" w:tentative="1">
      <w:start w:val="1"/>
      <w:numFmt w:val="lowerRoman"/>
      <w:lvlText w:val="%6."/>
      <w:lvlJc w:val="right"/>
      <w:pPr>
        <w:ind w:left="3615" w:hanging="180"/>
      </w:pPr>
    </w:lvl>
    <w:lvl w:ilvl="6" w:tplc="180A000F" w:tentative="1">
      <w:start w:val="1"/>
      <w:numFmt w:val="decimal"/>
      <w:lvlText w:val="%7."/>
      <w:lvlJc w:val="left"/>
      <w:pPr>
        <w:ind w:left="4335" w:hanging="360"/>
      </w:pPr>
    </w:lvl>
    <w:lvl w:ilvl="7" w:tplc="180A0019" w:tentative="1">
      <w:start w:val="1"/>
      <w:numFmt w:val="lowerLetter"/>
      <w:lvlText w:val="%8."/>
      <w:lvlJc w:val="left"/>
      <w:pPr>
        <w:ind w:left="5055" w:hanging="360"/>
      </w:pPr>
    </w:lvl>
    <w:lvl w:ilvl="8" w:tplc="180A001B" w:tentative="1">
      <w:start w:val="1"/>
      <w:numFmt w:val="lowerRoman"/>
      <w:lvlText w:val="%9."/>
      <w:lvlJc w:val="right"/>
      <w:pPr>
        <w:ind w:left="5775" w:hanging="180"/>
      </w:pPr>
    </w:lvl>
  </w:abstractNum>
  <w:abstractNum w:abstractNumId="25" w15:restartNumberingAfterBreak="0">
    <w:nsid w:val="5E645DFC"/>
    <w:multiLevelType w:val="hybridMultilevel"/>
    <w:tmpl w:val="1E60CC2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5F2D0BF4"/>
    <w:multiLevelType w:val="hybridMultilevel"/>
    <w:tmpl w:val="4874E0A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15:restartNumberingAfterBreak="0">
    <w:nsid w:val="6373C667"/>
    <w:multiLevelType w:val="hybridMultilevel"/>
    <w:tmpl w:val="383EFA02"/>
    <w:lvl w:ilvl="0" w:tplc="B5981ED4">
      <w:start w:val="1"/>
      <w:numFmt w:val="decimal"/>
      <w:lvlText w:val="%1."/>
      <w:lvlJc w:val="left"/>
      <w:pPr>
        <w:ind w:left="720" w:hanging="360"/>
      </w:pPr>
    </w:lvl>
    <w:lvl w:ilvl="1" w:tplc="255A3F3E">
      <w:start w:val="1"/>
      <w:numFmt w:val="lowerLetter"/>
      <w:lvlText w:val="%2."/>
      <w:lvlJc w:val="left"/>
      <w:pPr>
        <w:ind w:left="1440" w:hanging="360"/>
      </w:pPr>
    </w:lvl>
    <w:lvl w:ilvl="2" w:tplc="78E68F82">
      <w:start w:val="1"/>
      <w:numFmt w:val="lowerRoman"/>
      <w:lvlText w:val="%3."/>
      <w:lvlJc w:val="right"/>
      <w:pPr>
        <w:ind w:left="2160" w:hanging="180"/>
      </w:pPr>
    </w:lvl>
    <w:lvl w:ilvl="3" w:tplc="EC88AC18">
      <w:start w:val="1"/>
      <w:numFmt w:val="decimal"/>
      <w:lvlText w:val="%4."/>
      <w:lvlJc w:val="left"/>
      <w:pPr>
        <w:ind w:left="2880" w:hanging="360"/>
      </w:pPr>
    </w:lvl>
    <w:lvl w:ilvl="4" w:tplc="C546BB40">
      <w:start w:val="1"/>
      <w:numFmt w:val="lowerLetter"/>
      <w:lvlText w:val="%5."/>
      <w:lvlJc w:val="left"/>
      <w:pPr>
        <w:ind w:left="3600" w:hanging="360"/>
      </w:pPr>
    </w:lvl>
    <w:lvl w:ilvl="5" w:tplc="0496558A">
      <w:start w:val="1"/>
      <w:numFmt w:val="lowerRoman"/>
      <w:lvlText w:val="%6."/>
      <w:lvlJc w:val="right"/>
      <w:pPr>
        <w:ind w:left="4320" w:hanging="180"/>
      </w:pPr>
    </w:lvl>
    <w:lvl w:ilvl="6" w:tplc="0ED088B2">
      <w:start w:val="1"/>
      <w:numFmt w:val="decimal"/>
      <w:lvlText w:val="%7."/>
      <w:lvlJc w:val="left"/>
      <w:pPr>
        <w:ind w:left="5040" w:hanging="360"/>
      </w:pPr>
    </w:lvl>
    <w:lvl w:ilvl="7" w:tplc="7C4CE54A">
      <w:start w:val="1"/>
      <w:numFmt w:val="lowerLetter"/>
      <w:lvlText w:val="%8."/>
      <w:lvlJc w:val="left"/>
      <w:pPr>
        <w:ind w:left="5760" w:hanging="360"/>
      </w:pPr>
    </w:lvl>
    <w:lvl w:ilvl="8" w:tplc="CA7C9F9A">
      <w:start w:val="1"/>
      <w:numFmt w:val="lowerRoman"/>
      <w:lvlText w:val="%9."/>
      <w:lvlJc w:val="right"/>
      <w:pPr>
        <w:ind w:left="6480" w:hanging="180"/>
      </w:pPr>
    </w:lvl>
  </w:abstractNum>
  <w:abstractNum w:abstractNumId="28" w15:restartNumberingAfterBreak="0">
    <w:nsid w:val="64CD56D9"/>
    <w:multiLevelType w:val="hybridMultilevel"/>
    <w:tmpl w:val="2528E0F4"/>
    <w:lvl w:ilvl="0" w:tplc="9272C452">
      <w:start w:val="1"/>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9" w15:restartNumberingAfterBreak="0">
    <w:nsid w:val="652C07E3"/>
    <w:multiLevelType w:val="hybridMultilevel"/>
    <w:tmpl w:val="7D9EB3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66F479D9"/>
    <w:multiLevelType w:val="hybridMultilevel"/>
    <w:tmpl w:val="9CDC458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1" w15:restartNumberingAfterBreak="0">
    <w:nsid w:val="66FA5A4B"/>
    <w:multiLevelType w:val="hybridMultilevel"/>
    <w:tmpl w:val="44B4238A"/>
    <w:lvl w:ilvl="0" w:tplc="180A0001">
      <w:start w:val="1"/>
      <w:numFmt w:val="bullet"/>
      <w:lvlText w:val=""/>
      <w:lvlJc w:val="left"/>
      <w:pPr>
        <w:ind w:left="643" w:hanging="360"/>
      </w:pPr>
      <w:rPr>
        <w:rFonts w:ascii="Symbol" w:hAnsi="Symbol" w:hint="default"/>
      </w:rPr>
    </w:lvl>
    <w:lvl w:ilvl="1" w:tplc="180A0003" w:tentative="1">
      <w:start w:val="1"/>
      <w:numFmt w:val="bullet"/>
      <w:lvlText w:val="o"/>
      <w:lvlJc w:val="left"/>
      <w:pPr>
        <w:ind w:left="2877" w:hanging="360"/>
      </w:pPr>
      <w:rPr>
        <w:rFonts w:ascii="Courier New" w:hAnsi="Courier New" w:cs="Courier New" w:hint="default"/>
      </w:rPr>
    </w:lvl>
    <w:lvl w:ilvl="2" w:tplc="180A0005" w:tentative="1">
      <w:start w:val="1"/>
      <w:numFmt w:val="bullet"/>
      <w:lvlText w:val=""/>
      <w:lvlJc w:val="left"/>
      <w:pPr>
        <w:ind w:left="3597" w:hanging="360"/>
      </w:pPr>
      <w:rPr>
        <w:rFonts w:ascii="Wingdings" w:hAnsi="Wingdings" w:hint="default"/>
      </w:rPr>
    </w:lvl>
    <w:lvl w:ilvl="3" w:tplc="180A0001" w:tentative="1">
      <w:start w:val="1"/>
      <w:numFmt w:val="bullet"/>
      <w:lvlText w:val=""/>
      <w:lvlJc w:val="left"/>
      <w:pPr>
        <w:ind w:left="4317" w:hanging="360"/>
      </w:pPr>
      <w:rPr>
        <w:rFonts w:ascii="Symbol" w:hAnsi="Symbol" w:hint="default"/>
      </w:rPr>
    </w:lvl>
    <w:lvl w:ilvl="4" w:tplc="180A0003" w:tentative="1">
      <w:start w:val="1"/>
      <w:numFmt w:val="bullet"/>
      <w:lvlText w:val="o"/>
      <w:lvlJc w:val="left"/>
      <w:pPr>
        <w:ind w:left="5037" w:hanging="360"/>
      </w:pPr>
      <w:rPr>
        <w:rFonts w:ascii="Courier New" w:hAnsi="Courier New" w:cs="Courier New" w:hint="default"/>
      </w:rPr>
    </w:lvl>
    <w:lvl w:ilvl="5" w:tplc="180A0005" w:tentative="1">
      <w:start w:val="1"/>
      <w:numFmt w:val="bullet"/>
      <w:lvlText w:val=""/>
      <w:lvlJc w:val="left"/>
      <w:pPr>
        <w:ind w:left="5757" w:hanging="360"/>
      </w:pPr>
      <w:rPr>
        <w:rFonts w:ascii="Wingdings" w:hAnsi="Wingdings" w:hint="default"/>
      </w:rPr>
    </w:lvl>
    <w:lvl w:ilvl="6" w:tplc="180A0001" w:tentative="1">
      <w:start w:val="1"/>
      <w:numFmt w:val="bullet"/>
      <w:lvlText w:val=""/>
      <w:lvlJc w:val="left"/>
      <w:pPr>
        <w:ind w:left="6477" w:hanging="360"/>
      </w:pPr>
      <w:rPr>
        <w:rFonts w:ascii="Symbol" w:hAnsi="Symbol" w:hint="default"/>
      </w:rPr>
    </w:lvl>
    <w:lvl w:ilvl="7" w:tplc="180A0003" w:tentative="1">
      <w:start w:val="1"/>
      <w:numFmt w:val="bullet"/>
      <w:lvlText w:val="o"/>
      <w:lvlJc w:val="left"/>
      <w:pPr>
        <w:ind w:left="7197" w:hanging="360"/>
      </w:pPr>
      <w:rPr>
        <w:rFonts w:ascii="Courier New" w:hAnsi="Courier New" w:cs="Courier New" w:hint="default"/>
      </w:rPr>
    </w:lvl>
    <w:lvl w:ilvl="8" w:tplc="180A0005" w:tentative="1">
      <w:start w:val="1"/>
      <w:numFmt w:val="bullet"/>
      <w:lvlText w:val=""/>
      <w:lvlJc w:val="left"/>
      <w:pPr>
        <w:ind w:left="7917" w:hanging="360"/>
      </w:pPr>
      <w:rPr>
        <w:rFonts w:ascii="Wingdings" w:hAnsi="Wingdings" w:hint="default"/>
      </w:rPr>
    </w:lvl>
  </w:abstractNum>
  <w:abstractNum w:abstractNumId="32" w15:restartNumberingAfterBreak="0">
    <w:nsid w:val="67336DCC"/>
    <w:multiLevelType w:val="hybridMultilevel"/>
    <w:tmpl w:val="2CC28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735" w:hanging="360"/>
      </w:pPr>
    </w:lvl>
    <w:lvl w:ilvl="2" w:tplc="FFFFFFFF" w:tentative="1">
      <w:start w:val="1"/>
      <w:numFmt w:val="lowerRoman"/>
      <w:lvlText w:val="%3."/>
      <w:lvlJc w:val="right"/>
      <w:pPr>
        <w:ind w:left="1455" w:hanging="180"/>
      </w:pPr>
    </w:lvl>
    <w:lvl w:ilvl="3" w:tplc="FFFFFFFF" w:tentative="1">
      <w:start w:val="1"/>
      <w:numFmt w:val="decimal"/>
      <w:lvlText w:val="%4."/>
      <w:lvlJc w:val="left"/>
      <w:pPr>
        <w:ind w:left="2175" w:hanging="360"/>
      </w:pPr>
    </w:lvl>
    <w:lvl w:ilvl="4" w:tplc="FFFFFFFF" w:tentative="1">
      <w:start w:val="1"/>
      <w:numFmt w:val="lowerLetter"/>
      <w:lvlText w:val="%5."/>
      <w:lvlJc w:val="left"/>
      <w:pPr>
        <w:ind w:left="2895" w:hanging="360"/>
      </w:pPr>
    </w:lvl>
    <w:lvl w:ilvl="5" w:tplc="FFFFFFFF" w:tentative="1">
      <w:start w:val="1"/>
      <w:numFmt w:val="lowerRoman"/>
      <w:lvlText w:val="%6."/>
      <w:lvlJc w:val="right"/>
      <w:pPr>
        <w:ind w:left="3615" w:hanging="180"/>
      </w:pPr>
    </w:lvl>
    <w:lvl w:ilvl="6" w:tplc="FFFFFFFF" w:tentative="1">
      <w:start w:val="1"/>
      <w:numFmt w:val="decimal"/>
      <w:lvlText w:val="%7."/>
      <w:lvlJc w:val="left"/>
      <w:pPr>
        <w:ind w:left="4335" w:hanging="360"/>
      </w:pPr>
    </w:lvl>
    <w:lvl w:ilvl="7" w:tplc="FFFFFFFF" w:tentative="1">
      <w:start w:val="1"/>
      <w:numFmt w:val="lowerLetter"/>
      <w:lvlText w:val="%8."/>
      <w:lvlJc w:val="left"/>
      <w:pPr>
        <w:ind w:left="5055" w:hanging="360"/>
      </w:pPr>
    </w:lvl>
    <w:lvl w:ilvl="8" w:tplc="FFFFFFFF" w:tentative="1">
      <w:start w:val="1"/>
      <w:numFmt w:val="lowerRoman"/>
      <w:lvlText w:val="%9."/>
      <w:lvlJc w:val="right"/>
      <w:pPr>
        <w:ind w:left="5775" w:hanging="180"/>
      </w:pPr>
    </w:lvl>
  </w:abstractNum>
  <w:abstractNum w:abstractNumId="33" w15:restartNumberingAfterBreak="0">
    <w:nsid w:val="678F157C"/>
    <w:multiLevelType w:val="hybridMultilevel"/>
    <w:tmpl w:val="8604CB3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4" w15:restartNumberingAfterBreak="0">
    <w:nsid w:val="67EC2136"/>
    <w:multiLevelType w:val="hybridMultilevel"/>
    <w:tmpl w:val="9C3660A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6F58598F"/>
    <w:multiLevelType w:val="hybridMultilevel"/>
    <w:tmpl w:val="2A2C4AB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6" w15:restartNumberingAfterBreak="0">
    <w:nsid w:val="71AD59FD"/>
    <w:multiLevelType w:val="hybridMultilevel"/>
    <w:tmpl w:val="441444A8"/>
    <w:lvl w:ilvl="0" w:tplc="EE64F2D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BB4640"/>
    <w:multiLevelType w:val="hybridMultilevel"/>
    <w:tmpl w:val="B112B6E6"/>
    <w:lvl w:ilvl="0" w:tplc="1E5E6E9E">
      <w:start w:val="1"/>
      <w:numFmt w:val="decimal"/>
      <w:lvlText w:val="%1."/>
      <w:lvlJc w:val="left"/>
      <w:pPr>
        <w:ind w:left="2484" w:hanging="360"/>
      </w:pPr>
      <w:rPr>
        <w:rFonts w:hint="default"/>
      </w:rPr>
    </w:lvl>
    <w:lvl w:ilvl="1" w:tplc="180A0019">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38" w15:restartNumberingAfterBreak="0">
    <w:nsid w:val="7C151555"/>
    <w:multiLevelType w:val="hybridMultilevel"/>
    <w:tmpl w:val="12ACB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5594101">
    <w:abstractNumId w:val="27"/>
  </w:num>
  <w:num w:numId="2" w16cid:durableId="1643802903">
    <w:abstractNumId w:val="20"/>
  </w:num>
  <w:num w:numId="3" w16cid:durableId="1101484836">
    <w:abstractNumId w:val="1"/>
  </w:num>
  <w:num w:numId="4" w16cid:durableId="2113235663">
    <w:abstractNumId w:val="6"/>
  </w:num>
  <w:num w:numId="5" w16cid:durableId="92632150">
    <w:abstractNumId w:val="28"/>
  </w:num>
  <w:num w:numId="6" w16cid:durableId="1190489789">
    <w:abstractNumId w:val="17"/>
  </w:num>
  <w:num w:numId="7" w16cid:durableId="1059745989">
    <w:abstractNumId w:val="37"/>
  </w:num>
  <w:num w:numId="8" w16cid:durableId="634793160">
    <w:abstractNumId w:val="13"/>
  </w:num>
  <w:num w:numId="9" w16cid:durableId="935485101">
    <w:abstractNumId w:val="5"/>
  </w:num>
  <w:num w:numId="10" w16cid:durableId="1032195514">
    <w:abstractNumId w:val="18"/>
  </w:num>
  <w:num w:numId="11" w16cid:durableId="704252379">
    <w:abstractNumId w:val="24"/>
  </w:num>
  <w:num w:numId="12" w16cid:durableId="1119030756">
    <w:abstractNumId w:val="26"/>
  </w:num>
  <w:num w:numId="13" w16cid:durableId="1954050082">
    <w:abstractNumId w:val="4"/>
  </w:num>
  <w:num w:numId="14" w16cid:durableId="1793476400">
    <w:abstractNumId w:val="15"/>
  </w:num>
  <w:num w:numId="15" w16cid:durableId="1211696201">
    <w:abstractNumId w:val="0"/>
  </w:num>
  <w:num w:numId="16" w16cid:durableId="296885208">
    <w:abstractNumId w:val="16"/>
  </w:num>
  <w:num w:numId="17" w16cid:durableId="695546711">
    <w:abstractNumId w:val="23"/>
  </w:num>
  <w:num w:numId="18" w16cid:durableId="679548065">
    <w:abstractNumId w:val="3"/>
  </w:num>
  <w:num w:numId="19" w16cid:durableId="619410792">
    <w:abstractNumId w:val="35"/>
  </w:num>
  <w:num w:numId="20" w16cid:durableId="323122281">
    <w:abstractNumId w:val="9"/>
  </w:num>
  <w:num w:numId="21" w16cid:durableId="1147478687">
    <w:abstractNumId w:val="11"/>
  </w:num>
  <w:num w:numId="22" w16cid:durableId="1106777885">
    <w:abstractNumId w:val="34"/>
  </w:num>
  <w:num w:numId="23" w16cid:durableId="1572808209">
    <w:abstractNumId w:val="8"/>
  </w:num>
  <w:num w:numId="24" w16cid:durableId="1801268584">
    <w:abstractNumId w:val="32"/>
  </w:num>
  <w:num w:numId="25" w16cid:durableId="1768034808">
    <w:abstractNumId w:val="38"/>
  </w:num>
  <w:num w:numId="26" w16cid:durableId="985743513">
    <w:abstractNumId w:val="36"/>
  </w:num>
  <w:num w:numId="27" w16cid:durableId="750466110">
    <w:abstractNumId w:val="25"/>
  </w:num>
  <w:num w:numId="28" w16cid:durableId="1923173616">
    <w:abstractNumId w:val="30"/>
  </w:num>
  <w:num w:numId="29" w16cid:durableId="1155217186">
    <w:abstractNumId w:val="29"/>
  </w:num>
  <w:num w:numId="30" w16cid:durableId="1130395637">
    <w:abstractNumId w:val="14"/>
  </w:num>
  <w:num w:numId="31" w16cid:durableId="777993968">
    <w:abstractNumId w:val="21"/>
  </w:num>
  <w:num w:numId="32" w16cid:durableId="1607696306">
    <w:abstractNumId w:val="7"/>
  </w:num>
  <w:num w:numId="33" w16cid:durableId="1636255231">
    <w:abstractNumId w:val="2"/>
  </w:num>
  <w:num w:numId="34" w16cid:durableId="1024790513">
    <w:abstractNumId w:val="12"/>
  </w:num>
  <w:num w:numId="35" w16cid:durableId="468671435">
    <w:abstractNumId w:val="19"/>
  </w:num>
  <w:num w:numId="36" w16cid:durableId="1515683133">
    <w:abstractNumId w:val="22"/>
  </w:num>
  <w:num w:numId="37" w16cid:durableId="1078675060">
    <w:abstractNumId w:val="10"/>
  </w:num>
  <w:num w:numId="38" w16cid:durableId="253975607">
    <w:abstractNumId w:val="33"/>
  </w:num>
  <w:num w:numId="39" w16cid:durableId="1517202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5E"/>
    <w:rsid w:val="00007714"/>
    <w:rsid w:val="00012761"/>
    <w:rsid w:val="00026299"/>
    <w:rsid w:val="000270E2"/>
    <w:rsid w:val="000630BE"/>
    <w:rsid w:val="000D71D8"/>
    <w:rsid w:val="000F1DB9"/>
    <w:rsid w:val="00124D20"/>
    <w:rsid w:val="0018548E"/>
    <w:rsid w:val="001B7510"/>
    <w:rsid w:val="001C0B04"/>
    <w:rsid w:val="001D7891"/>
    <w:rsid w:val="001E38E8"/>
    <w:rsid w:val="001E3D79"/>
    <w:rsid w:val="00203039"/>
    <w:rsid w:val="002172E7"/>
    <w:rsid w:val="00226BE7"/>
    <w:rsid w:val="002357C5"/>
    <w:rsid w:val="0024087A"/>
    <w:rsid w:val="0026683C"/>
    <w:rsid w:val="002770BD"/>
    <w:rsid w:val="00277E93"/>
    <w:rsid w:val="002848BF"/>
    <w:rsid w:val="0028607A"/>
    <w:rsid w:val="002A793F"/>
    <w:rsid w:val="002A7A13"/>
    <w:rsid w:val="002F24A5"/>
    <w:rsid w:val="0032453D"/>
    <w:rsid w:val="00396225"/>
    <w:rsid w:val="003D0D60"/>
    <w:rsid w:val="003E275E"/>
    <w:rsid w:val="003E2C25"/>
    <w:rsid w:val="003E445D"/>
    <w:rsid w:val="0041299B"/>
    <w:rsid w:val="004232C4"/>
    <w:rsid w:val="004276E3"/>
    <w:rsid w:val="0046274E"/>
    <w:rsid w:val="004739E5"/>
    <w:rsid w:val="004A13E5"/>
    <w:rsid w:val="004B0497"/>
    <w:rsid w:val="004B5140"/>
    <w:rsid w:val="004D23F2"/>
    <w:rsid w:val="00575B66"/>
    <w:rsid w:val="005A27CE"/>
    <w:rsid w:val="005C0FC2"/>
    <w:rsid w:val="005E705B"/>
    <w:rsid w:val="00600898"/>
    <w:rsid w:val="00607F59"/>
    <w:rsid w:val="0061102C"/>
    <w:rsid w:val="00622A92"/>
    <w:rsid w:val="006370D6"/>
    <w:rsid w:val="00642A3A"/>
    <w:rsid w:val="00654CA7"/>
    <w:rsid w:val="006A095B"/>
    <w:rsid w:val="006A46E9"/>
    <w:rsid w:val="006E22EC"/>
    <w:rsid w:val="007208BA"/>
    <w:rsid w:val="0073009D"/>
    <w:rsid w:val="00734183"/>
    <w:rsid w:val="0075625E"/>
    <w:rsid w:val="00765C0D"/>
    <w:rsid w:val="00766B78"/>
    <w:rsid w:val="007762DA"/>
    <w:rsid w:val="007A3A10"/>
    <w:rsid w:val="007B0F6C"/>
    <w:rsid w:val="007E22FF"/>
    <w:rsid w:val="007F6009"/>
    <w:rsid w:val="00813DFA"/>
    <w:rsid w:val="008236AD"/>
    <w:rsid w:val="008270C0"/>
    <w:rsid w:val="00832CB4"/>
    <w:rsid w:val="008420E3"/>
    <w:rsid w:val="008463CD"/>
    <w:rsid w:val="00847E7C"/>
    <w:rsid w:val="00853A46"/>
    <w:rsid w:val="00855230"/>
    <w:rsid w:val="008A7F1C"/>
    <w:rsid w:val="008B08C6"/>
    <w:rsid w:val="008E6D35"/>
    <w:rsid w:val="008F1CA0"/>
    <w:rsid w:val="008F425A"/>
    <w:rsid w:val="00907C85"/>
    <w:rsid w:val="00930BD5"/>
    <w:rsid w:val="00934661"/>
    <w:rsid w:val="00947DEA"/>
    <w:rsid w:val="00963B61"/>
    <w:rsid w:val="009B5730"/>
    <w:rsid w:val="009E7993"/>
    <w:rsid w:val="00A03918"/>
    <w:rsid w:val="00A24772"/>
    <w:rsid w:val="00A31743"/>
    <w:rsid w:val="00A34695"/>
    <w:rsid w:val="00A60F7B"/>
    <w:rsid w:val="00A7380A"/>
    <w:rsid w:val="00A91D4E"/>
    <w:rsid w:val="00AC0F8C"/>
    <w:rsid w:val="00AE3156"/>
    <w:rsid w:val="00AF295A"/>
    <w:rsid w:val="00B32134"/>
    <w:rsid w:val="00B35088"/>
    <w:rsid w:val="00B54E9E"/>
    <w:rsid w:val="00B64628"/>
    <w:rsid w:val="00B662E4"/>
    <w:rsid w:val="00B84ECD"/>
    <w:rsid w:val="00B861F3"/>
    <w:rsid w:val="00B87411"/>
    <w:rsid w:val="00BB1FE1"/>
    <w:rsid w:val="00BB629D"/>
    <w:rsid w:val="00BD4044"/>
    <w:rsid w:val="00C041A3"/>
    <w:rsid w:val="00C079CF"/>
    <w:rsid w:val="00C2389F"/>
    <w:rsid w:val="00C31BD0"/>
    <w:rsid w:val="00C379EF"/>
    <w:rsid w:val="00C66DB3"/>
    <w:rsid w:val="00C74D50"/>
    <w:rsid w:val="00CB1949"/>
    <w:rsid w:val="00CC2AE8"/>
    <w:rsid w:val="00CE247A"/>
    <w:rsid w:val="00CE4520"/>
    <w:rsid w:val="00CF3578"/>
    <w:rsid w:val="00D07E07"/>
    <w:rsid w:val="00D171D0"/>
    <w:rsid w:val="00D233AE"/>
    <w:rsid w:val="00D646D5"/>
    <w:rsid w:val="00D80D34"/>
    <w:rsid w:val="00D85AD2"/>
    <w:rsid w:val="00D96EF9"/>
    <w:rsid w:val="00DB2279"/>
    <w:rsid w:val="00DC31EF"/>
    <w:rsid w:val="00DD6E7A"/>
    <w:rsid w:val="00DF01FA"/>
    <w:rsid w:val="00E05D34"/>
    <w:rsid w:val="00E169AC"/>
    <w:rsid w:val="00E31A70"/>
    <w:rsid w:val="00E32AB1"/>
    <w:rsid w:val="00E41AA5"/>
    <w:rsid w:val="00EA5D22"/>
    <w:rsid w:val="00EA6ADC"/>
    <w:rsid w:val="00EC6DDD"/>
    <w:rsid w:val="00EE633E"/>
    <w:rsid w:val="00EF2413"/>
    <w:rsid w:val="00F263CF"/>
    <w:rsid w:val="00F42DA2"/>
    <w:rsid w:val="00F63FAE"/>
    <w:rsid w:val="00F84DA2"/>
    <w:rsid w:val="00F94A58"/>
    <w:rsid w:val="00F95CEE"/>
    <w:rsid w:val="00FA6B34"/>
    <w:rsid w:val="00FB636E"/>
    <w:rsid w:val="051B5BA4"/>
    <w:rsid w:val="054E7A55"/>
    <w:rsid w:val="071A10AE"/>
    <w:rsid w:val="08BD3622"/>
    <w:rsid w:val="0A590683"/>
    <w:rsid w:val="1375D682"/>
    <w:rsid w:val="148462FE"/>
    <w:rsid w:val="19041BFF"/>
    <w:rsid w:val="1996AEDD"/>
    <w:rsid w:val="19B5E208"/>
    <w:rsid w:val="1F6AB263"/>
    <w:rsid w:val="201D3606"/>
    <w:rsid w:val="2301B9C6"/>
    <w:rsid w:val="25C30FAD"/>
    <w:rsid w:val="26A188CC"/>
    <w:rsid w:val="288DEF1B"/>
    <w:rsid w:val="2A4DA183"/>
    <w:rsid w:val="2B65FEDD"/>
    <w:rsid w:val="2BCC1BA2"/>
    <w:rsid w:val="2D8B3692"/>
    <w:rsid w:val="2E770BFF"/>
    <w:rsid w:val="34345A51"/>
    <w:rsid w:val="34E5592E"/>
    <w:rsid w:val="34ECE717"/>
    <w:rsid w:val="352432A0"/>
    <w:rsid w:val="35DA1076"/>
    <w:rsid w:val="45045ED3"/>
    <w:rsid w:val="45715B16"/>
    <w:rsid w:val="4663BC48"/>
    <w:rsid w:val="482AC4BE"/>
    <w:rsid w:val="49BEA799"/>
    <w:rsid w:val="4ABFB9B4"/>
    <w:rsid w:val="4BF29968"/>
    <w:rsid w:val="4CF6485B"/>
    <w:rsid w:val="4DDB4CB9"/>
    <w:rsid w:val="4DF94DE7"/>
    <w:rsid w:val="4F495F60"/>
    <w:rsid w:val="4F7BF5EB"/>
    <w:rsid w:val="51C9B97E"/>
    <w:rsid w:val="52BCE790"/>
    <w:rsid w:val="544DB446"/>
    <w:rsid w:val="552BC3A2"/>
    <w:rsid w:val="555C525E"/>
    <w:rsid w:val="5851C4BE"/>
    <w:rsid w:val="5981A579"/>
    <w:rsid w:val="59DCB8E9"/>
    <w:rsid w:val="6171B215"/>
    <w:rsid w:val="64411159"/>
    <w:rsid w:val="65594DCB"/>
    <w:rsid w:val="6A2CBEEE"/>
    <w:rsid w:val="6A58923A"/>
    <w:rsid w:val="6D008EBD"/>
    <w:rsid w:val="6EE08B06"/>
    <w:rsid w:val="718FC365"/>
    <w:rsid w:val="79CDBB8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65E7"/>
  <w15:chartTrackingRefBased/>
  <w15:docId w15:val="{F57DC5F5-1B21-4912-B82B-ED379890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5E"/>
    <w:rPr>
      <w:kern w:val="0"/>
      <w:lang w:val="es-ES"/>
      <w14:ligatures w14:val="none"/>
    </w:rPr>
  </w:style>
  <w:style w:type="paragraph" w:styleId="Ttulo1">
    <w:name w:val="heading 1"/>
    <w:basedOn w:val="Normal"/>
    <w:next w:val="Normal"/>
    <w:link w:val="Ttulo1Car"/>
    <w:uiPriority w:val="9"/>
    <w:qFormat/>
    <w:rsid w:val="00756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3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46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F1D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625E"/>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tulo1Car">
    <w:name w:val="Título 1 Car"/>
    <w:basedOn w:val="Fuentedeprrafopredeter"/>
    <w:link w:val="Ttulo1"/>
    <w:uiPriority w:val="9"/>
    <w:rsid w:val="0075625E"/>
    <w:rPr>
      <w:rFonts w:asciiTheme="majorHAnsi" w:eastAsiaTheme="majorEastAsia" w:hAnsiTheme="majorHAnsi" w:cstheme="majorBidi"/>
      <w:color w:val="2F5496" w:themeColor="accent1" w:themeShade="BF"/>
      <w:kern w:val="0"/>
      <w:sz w:val="32"/>
      <w:szCs w:val="32"/>
      <w:lang w:val="es-ES"/>
      <w14:ligatures w14:val="none"/>
    </w:rPr>
  </w:style>
  <w:style w:type="paragraph" w:styleId="Prrafodelista">
    <w:name w:val="List Paragraph"/>
    <w:basedOn w:val="Normal"/>
    <w:uiPriority w:val="34"/>
    <w:qFormat/>
    <w:rsid w:val="0075625E"/>
    <w:pPr>
      <w:ind w:left="720"/>
      <w:contextualSpacing/>
    </w:pPr>
  </w:style>
  <w:style w:type="character" w:customStyle="1" w:styleId="Ttulo2Car">
    <w:name w:val="Título 2 Car"/>
    <w:basedOn w:val="Fuentedeprrafopredeter"/>
    <w:link w:val="Ttulo2"/>
    <w:uiPriority w:val="9"/>
    <w:rsid w:val="00F63FAE"/>
    <w:rPr>
      <w:rFonts w:asciiTheme="majorHAnsi" w:eastAsiaTheme="majorEastAsia" w:hAnsiTheme="majorHAnsi" w:cstheme="majorBidi"/>
      <w:color w:val="2F5496" w:themeColor="accent1" w:themeShade="BF"/>
      <w:kern w:val="0"/>
      <w:sz w:val="26"/>
      <w:szCs w:val="26"/>
      <w:lang w:val="es-ES"/>
      <w14:ligatures w14:val="none"/>
    </w:rPr>
  </w:style>
  <w:style w:type="character" w:customStyle="1" w:styleId="Ttulo3Car">
    <w:name w:val="Título 3 Car"/>
    <w:basedOn w:val="Fuentedeprrafopredeter"/>
    <w:link w:val="Ttulo3"/>
    <w:uiPriority w:val="9"/>
    <w:rsid w:val="00F63FAE"/>
    <w:rPr>
      <w:rFonts w:asciiTheme="majorHAnsi" w:eastAsiaTheme="majorEastAsia" w:hAnsiTheme="majorHAnsi" w:cstheme="majorBidi"/>
      <w:color w:val="1F3763" w:themeColor="accent1" w:themeShade="7F"/>
      <w:kern w:val="0"/>
      <w:sz w:val="24"/>
      <w:szCs w:val="24"/>
      <w:lang w:val="es-ES"/>
      <w14:ligatures w14:val="none"/>
    </w:rPr>
  </w:style>
  <w:style w:type="character" w:customStyle="1" w:styleId="Ttulo4Car">
    <w:name w:val="Título 4 Car"/>
    <w:basedOn w:val="Fuentedeprrafopredeter"/>
    <w:link w:val="Ttulo4"/>
    <w:uiPriority w:val="9"/>
    <w:rsid w:val="00B64628"/>
    <w:rPr>
      <w:rFonts w:asciiTheme="majorHAnsi" w:eastAsiaTheme="majorEastAsia" w:hAnsiTheme="majorHAnsi" w:cstheme="majorBidi"/>
      <w:i/>
      <w:iCs/>
      <w:color w:val="2F5496" w:themeColor="accent1" w:themeShade="BF"/>
      <w:kern w:val="0"/>
      <w:lang w:val="es-ES"/>
      <w14:ligatures w14:val="none"/>
    </w:rPr>
  </w:style>
  <w:style w:type="character" w:customStyle="1" w:styleId="Ttulo5Car">
    <w:name w:val="Título 5 Car"/>
    <w:basedOn w:val="Fuentedeprrafopredeter"/>
    <w:link w:val="Ttulo5"/>
    <w:uiPriority w:val="9"/>
    <w:rsid w:val="000F1DB9"/>
    <w:rPr>
      <w:rFonts w:asciiTheme="majorHAnsi" w:eastAsiaTheme="majorEastAsia" w:hAnsiTheme="majorHAnsi" w:cstheme="majorBidi"/>
      <w:color w:val="2F5496" w:themeColor="accent1" w:themeShade="BF"/>
      <w:kern w:val="0"/>
      <w:lang w:val="es-ES"/>
      <w14:ligatures w14:val="none"/>
    </w:rPr>
  </w:style>
  <w:style w:type="paragraph" w:styleId="Subttulo">
    <w:name w:val="Subtitle"/>
    <w:basedOn w:val="Normal"/>
    <w:next w:val="Normal"/>
    <w:link w:val="SubttuloCar"/>
    <w:uiPriority w:val="11"/>
    <w:qFormat/>
    <w:rsid w:val="00D85AD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85AD2"/>
    <w:rPr>
      <w:rFonts w:eastAsiaTheme="minorEastAsia"/>
      <w:color w:val="5A5A5A" w:themeColor="text1" w:themeTint="A5"/>
      <w:spacing w:val="15"/>
      <w:kern w:val="0"/>
      <w:lang w:val="es-ES"/>
      <w14:ligatures w14:val="none"/>
    </w:rPr>
  </w:style>
  <w:style w:type="paragraph" w:styleId="TtuloTDC">
    <w:name w:val="TOC Heading"/>
    <w:basedOn w:val="Ttulo1"/>
    <w:next w:val="Normal"/>
    <w:uiPriority w:val="39"/>
    <w:unhideWhenUsed/>
    <w:qFormat/>
    <w:rsid w:val="006A095B"/>
    <w:pPr>
      <w:outlineLvl w:val="9"/>
    </w:pPr>
    <w:rPr>
      <w:lang w:val="es-PA" w:eastAsia="es-PA"/>
    </w:rPr>
  </w:style>
  <w:style w:type="paragraph" w:styleId="TDC1">
    <w:name w:val="toc 1"/>
    <w:basedOn w:val="Normal"/>
    <w:next w:val="Normal"/>
    <w:autoRedefine/>
    <w:uiPriority w:val="39"/>
    <w:unhideWhenUsed/>
    <w:rsid w:val="006A095B"/>
    <w:pPr>
      <w:spacing w:after="100"/>
    </w:pPr>
  </w:style>
  <w:style w:type="paragraph" w:styleId="TDC2">
    <w:name w:val="toc 2"/>
    <w:basedOn w:val="Normal"/>
    <w:next w:val="Normal"/>
    <w:autoRedefine/>
    <w:uiPriority w:val="39"/>
    <w:unhideWhenUsed/>
    <w:rsid w:val="006A095B"/>
    <w:pPr>
      <w:spacing w:after="100"/>
      <w:ind w:left="220"/>
    </w:pPr>
  </w:style>
  <w:style w:type="paragraph" w:styleId="TDC3">
    <w:name w:val="toc 3"/>
    <w:basedOn w:val="Normal"/>
    <w:next w:val="Normal"/>
    <w:autoRedefine/>
    <w:uiPriority w:val="39"/>
    <w:unhideWhenUsed/>
    <w:rsid w:val="006A095B"/>
    <w:pPr>
      <w:spacing w:after="100"/>
      <w:ind w:left="440"/>
    </w:pPr>
  </w:style>
  <w:style w:type="character" w:styleId="Hipervnculo">
    <w:name w:val="Hyperlink"/>
    <w:basedOn w:val="Fuentedeprrafopredeter"/>
    <w:uiPriority w:val="99"/>
    <w:unhideWhenUsed/>
    <w:rsid w:val="006A095B"/>
    <w:rPr>
      <w:color w:val="0563C1" w:themeColor="hyperlink"/>
      <w:u w:val="single"/>
    </w:rPr>
  </w:style>
  <w:style w:type="paragraph" w:styleId="Encabezado">
    <w:name w:val="header"/>
    <w:basedOn w:val="Normal"/>
    <w:link w:val="EncabezadoCar"/>
    <w:uiPriority w:val="99"/>
    <w:unhideWhenUsed/>
    <w:rsid w:val="00765C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C0D"/>
    <w:rPr>
      <w:kern w:val="0"/>
      <w:lang w:val="es-ES"/>
      <w14:ligatures w14:val="none"/>
    </w:rPr>
  </w:style>
  <w:style w:type="paragraph" w:styleId="Piedepgina">
    <w:name w:val="footer"/>
    <w:basedOn w:val="Normal"/>
    <w:link w:val="PiedepginaCar"/>
    <w:uiPriority w:val="99"/>
    <w:unhideWhenUsed/>
    <w:rsid w:val="00765C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C0D"/>
    <w:rPr>
      <w:kern w:val="0"/>
      <w:lang w:val="es-ES"/>
      <w14:ligatures w14:val="none"/>
    </w:rPr>
  </w:style>
  <w:style w:type="paragraph" w:styleId="NormalWeb">
    <w:name w:val="Normal (Web)"/>
    <w:basedOn w:val="Normal"/>
    <w:uiPriority w:val="99"/>
    <w:semiHidden/>
    <w:unhideWhenUsed/>
    <w:rsid w:val="00F42DA2"/>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character" w:styleId="Mencinsinresolver">
    <w:name w:val="Unresolved Mention"/>
    <w:basedOn w:val="Fuentedeprrafopredeter"/>
    <w:uiPriority w:val="99"/>
    <w:semiHidden/>
    <w:unhideWhenUsed/>
    <w:rsid w:val="00F42DA2"/>
    <w:rPr>
      <w:color w:val="605E5C"/>
      <w:shd w:val="clear" w:color="auto" w:fill="E1DFDD"/>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4201">
      <w:bodyDiv w:val="1"/>
      <w:marLeft w:val="0"/>
      <w:marRight w:val="0"/>
      <w:marTop w:val="0"/>
      <w:marBottom w:val="0"/>
      <w:divBdr>
        <w:top w:val="none" w:sz="0" w:space="0" w:color="auto"/>
        <w:left w:val="none" w:sz="0" w:space="0" w:color="auto"/>
        <w:bottom w:val="none" w:sz="0" w:space="0" w:color="auto"/>
        <w:right w:val="none" w:sz="0" w:space="0" w:color="auto"/>
      </w:divBdr>
      <w:divsChild>
        <w:div w:id="1749114451">
          <w:marLeft w:val="-720"/>
          <w:marRight w:val="0"/>
          <w:marTop w:val="0"/>
          <w:marBottom w:val="0"/>
          <w:divBdr>
            <w:top w:val="none" w:sz="0" w:space="0" w:color="auto"/>
            <w:left w:val="none" w:sz="0" w:space="0" w:color="auto"/>
            <w:bottom w:val="none" w:sz="0" w:space="0" w:color="auto"/>
            <w:right w:val="none" w:sz="0" w:space="0" w:color="auto"/>
          </w:divBdr>
        </w:div>
      </w:divsChild>
    </w:div>
    <w:div w:id="1150898971">
      <w:bodyDiv w:val="1"/>
      <w:marLeft w:val="0"/>
      <w:marRight w:val="0"/>
      <w:marTop w:val="0"/>
      <w:marBottom w:val="0"/>
      <w:divBdr>
        <w:top w:val="none" w:sz="0" w:space="0" w:color="auto"/>
        <w:left w:val="none" w:sz="0" w:space="0" w:color="auto"/>
        <w:bottom w:val="none" w:sz="0" w:space="0" w:color="auto"/>
        <w:right w:val="none" w:sz="0" w:space="0" w:color="auto"/>
      </w:divBdr>
      <w:divsChild>
        <w:div w:id="511936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ywilliamsgs.wordpress.com/2014/08/11/formato-general-de-las-instrucciones/" TargetMode="External"/><Relationship Id="rId5" Type="http://schemas.openxmlformats.org/officeDocument/2006/relationships/webSettings" Target="webSettings.xml"/><Relationship Id="rId10" Type="http://schemas.openxmlformats.org/officeDocument/2006/relationships/hyperlink" Target="https://www.infor.uva.es/~bastida/OC/FORMATOS_36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A43E-D7BB-4FC5-A2B2-22B04B57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GOMEZ</dc:creator>
  <cp:keywords/>
  <dc:description/>
  <cp:lastModifiedBy>Joy</cp:lastModifiedBy>
  <cp:revision>11</cp:revision>
  <cp:lastPrinted>2023-12-19T22:24:00Z</cp:lastPrinted>
  <dcterms:created xsi:type="dcterms:W3CDTF">2023-10-23T00:51:00Z</dcterms:created>
  <dcterms:modified xsi:type="dcterms:W3CDTF">2023-12-19T22:24:00Z</dcterms:modified>
</cp:coreProperties>
</file>