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8997E" w14:textId="77777777" w:rsidR="00EA5775" w:rsidRPr="00EA5775" w:rsidRDefault="00EA5775" w:rsidP="00EA577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EA5775">
        <w:rPr>
          <w:rFonts w:ascii="Times New Roman" w:eastAsia="Times New Roman" w:hAnsi="Times New Roman" w:cs="Times New Roman"/>
          <w:b/>
          <w:bCs/>
          <w:sz w:val="24"/>
          <w:szCs w:val="24"/>
          <w:lang w:eastAsia="es-ES"/>
        </w:rPr>
        <w:t>Investigación N°1</w:t>
      </w:r>
    </w:p>
    <w:p w14:paraId="37155496" w14:textId="77777777" w:rsidR="00EA5775" w:rsidRPr="00EA5775" w:rsidRDefault="00EA5775" w:rsidP="00EA577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EA5775">
        <w:rPr>
          <w:rFonts w:ascii="Times New Roman" w:eastAsia="Times New Roman" w:hAnsi="Times New Roman" w:cs="Times New Roman"/>
          <w:b/>
          <w:bCs/>
          <w:sz w:val="24"/>
          <w:szCs w:val="24"/>
          <w:lang w:eastAsia="es-ES"/>
        </w:rPr>
        <w:t>MODELOS DE BASES DE DATOS</w:t>
      </w:r>
    </w:p>
    <w:p w14:paraId="485AC1DA" w14:textId="77777777" w:rsidR="00EA5775" w:rsidRPr="00EA5775" w:rsidRDefault="00EA5775" w:rsidP="00EA5775">
      <w:pPr>
        <w:spacing w:before="100" w:beforeAutospacing="1" w:after="100" w:afterAutospacing="1" w:line="240" w:lineRule="auto"/>
        <w:rPr>
          <w:rFonts w:ascii="Times New Roman" w:eastAsia="Times New Roman" w:hAnsi="Times New Roman" w:cs="Times New Roman"/>
          <w:sz w:val="24"/>
          <w:szCs w:val="24"/>
          <w:lang w:eastAsia="es-ES"/>
        </w:rPr>
      </w:pPr>
      <w:r w:rsidRPr="00EA5775">
        <w:rPr>
          <w:rFonts w:ascii="Times New Roman" w:eastAsia="Times New Roman" w:hAnsi="Times New Roman" w:cs="Times New Roman"/>
          <w:b/>
          <w:bCs/>
          <w:sz w:val="24"/>
          <w:szCs w:val="24"/>
          <w:lang w:eastAsia="es-ES"/>
        </w:rPr>
        <w:t>Descripción:</w:t>
      </w:r>
    </w:p>
    <w:p w14:paraId="5CCBAD59" w14:textId="77777777" w:rsidR="00EA5775" w:rsidRPr="00EA5775" w:rsidRDefault="00EA5775" w:rsidP="00EA577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5775">
        <w:rPr>
          <w:rFonts w:ascii="Times New Roman" w:eastAsia="Times New Roman" w:hAnsi="Times New Roman" w:cs="Times New Roman"/>
          <w:sz w:val="24"/>
          <w:szCs w:val="24"/>
          <w:lang w:eastAsia="es-ES"/>
        </w:rPr>
        <w:t>Desarrolle una investigación del tema "Modelos de Base de Datos", en el que se resalten los elementos más importantes (descripción, ejemplos, funcionamiento, otros) de cada uno de los siguientes modelos de base de datos:</w:t>
      </w:r>
    </w:p>
    <w:p w14:paraId="0CC6116B" w14:textId="77777777" w:rsidR="00EA5775" w:rsidRPr="00EA5775" w:rsidRDefault="00EA5775" w:rsidP="00EA57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5775">
        <w:rPr>
          <w:rFonts w:ascii="Times New Roman" w:eastAsia="Times New Roman" w:hAnsi="Times New Roman" w:cs="Times New Roman"/>
          <w:sz w:val="24"/>
          <w:szCs w:val="24"/>
          <w:lang w:eastAsia="es-ES"/>
        </w:rPr>
        <w:t>Modelo Jerárquico</w:t>
      </w:r>
    </w:p>
    <w:p w14:paraId="2596E06F" w14:textId="77777777" w:rsidR="00EA5775" w:rsidRPr="00EA5775" w:rsidRDefault="00EA5775" w:rsidP="00EA57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5775">
        <w:rPr>
          <w:rFonts w:ascii="Times New Roman" w:eastAsia="Times New Roman" w:hAnsi="Times New Roman" w:cs="Times New Roman"/>
          <w:sz w:val="24"/>
          <w:szCs w:val="24"/>
          <w:lang w:eastAsia="es-ES"/>
        </w:rPr>
        <w:t>Modelo de Red</w:t>
      </w:r>
    </w:p>
    <w:p w14:paraId="282CBC65" w14:textId="77777777" w:rsidR="00EA5775" w:rsidRPr="00EA5775" w:rsidRDefault="00EA5775" w:rsidP="00EA57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5775">
        <w:rPr>
          <w:rFonts w:ascii="Times New Roman" w:eastAsia="Times New Roman" w:hAnsi="Times New Roman" w:cs="Times New Roman"/>
          <w:sz w:val="24"/>
          <w:szCs w:val="24"/>
          <w:lang w:eastAsia="es-ES"/>
        </w:rPr>
        <w:t>Modelo Relacional</w:t>
      </w:r>
    </w:p>
    <w:p w14:paraId="57443FC3" w14:textId="77777777" w:rsidR="00EA5775" w:rsidRPr="00EA5775" w:rsidRDefault="00EA5775" w:rsidP="00EA57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5775">
        <w:rPr>
          <w:rFonts w:ascii="Times New Roman" w:eastAsia="Times New Roman" w:hAnsi="Times New Roman" w:cs="Times New Roman"/>
          <w:sz w:val="24"/>
          <w:szCs w:val="24"/>
          <w:lang w:eastAsia="es-ES"/>
        </w:rPr>
        <w:t>Modelo No Relacional</w:t>
      </w:r>
    </w:p>
    <w:p w14:paraId="704F0A35" w14:textId="77777777" w:rsidR="00EA5775" w:rsidRPr="00EA5775" w:rsidRDefault="00EA5775" w:rsidP="00EA577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5775">
        <w:rPr>
          <w:rFonts w:ascii="Times New Roman" w:eastAsia="Times New Roman" w:hAnsi="Times New Roman" w:cs="Times New Roman"/>
          <w:b/>
          <w:bCs/>
          <w:sz w:val="24"/>
          <w:szCs w:val="24"/>
          <w:lang w:eastAsia="es-ES"/>
        </w:rPr>
        <w:t>Instrucciones:</w:t>
      </w:r>
    </w:p>
    <w:p w14:paraId="23478273" w14:textId="77777777" w:rsidR="00EA5775" w:rsidRPr="00EA5775" w:rsidRDefault="00EA5775" w:rsidP="00EA577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5775">
        <w:rPr>
          <w:rFonts w:ascii="Times New Roman" w:eastAsia="Times New Roman" w:hAnsi="Times New Roman" w:cs="Times New Roman"/>
          <w:sz w:val="24"/>
          <w:szCs w:val="24"/>
          <w:lang w:eastAsia="es-ES"/>
        </w:rPr>
        <w:t>Asegúrense de seguir los lineamientos para Trabajos Formales, documento que se colocó en la primera sección de la plataforma.</w:t>
      </w:r>
    </w:p>
    <w:p w14:paraId="09643E89" w14:textId="77777777" w:rsidR="00EA5775" w:rsidRPr="00EA5775" w:rsidRDefault="00EA5775" w:rsidP="00EA577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5775">
        <w:rPr>
          <w:rFonts w:ascii="Times New Roman" w:eastAsia="Times New Roman" w:hAnsi="Times New Roman" w:cs="Times New Roman"/>
          <w:sz w:val="24"/>
          <w:szCs w:val="24"/>
          <w:lang w:eastAsia="es-ES"/>
        </w:rPr>
        <w:t>Trabaje individualmente.</w:t>
      </w:r>
    </w:p>
    <w:p w14:paraId="65BFCF8E" w14:textId="77777777" w:rsidR="00EA5775" w:rsidRPr="00EA5775" w:rsidRDefault="00EA5775" w:rsidP="00EA577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5775">
        <w:rPr>
          <w:rFonts w:ascii="Times New Roman" w:eastAsia="Times New Roman" w:hAnsi="Times New Roman" w:cs="Times New Roman"/>
          <w:sz w:val="24"/>
          <w:szCs w:val="24"/>
          <w:lang w:eastAsia="es-ES"/>
        </w:rPr>
        <w:t>Suba a la plataforma el documento en formato PDF</w:t>
      </w:r>
    </w:p>
    <w:p w14:paraId="0A8A66DC" w14:textId="77777777" w:rsidR="00EA5775" w:rsidRPr="00EA5775" w:rsidRDefault="00EA5775" w:rsidP="00EA577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5775">
        <w:rPr>
          <w:rFonts w:ascii="Times New Roman" w:eastAsia="Times New Roman" w:hAnsi="Times New Roman" w:cs="Times New Roman"/>
          <w:sz w:val="24"/>
          <w:szCs w:val="24"/>
          <w:lang w:eastAsia="es-ES"/>
        </w:rPr>
        <w:t>La extensión mínima de contenido de la investigación es de 10 páginas (no cuente presentación, índice, introducción, conclusiones, referencias).</w:t>
      </w:r>
    </w:p>
    <w:p w14:paraId="716537C0" w14:textId="77777777" w:rsidR="0018784C" w:rsidRDefault="0018784C">
      <w:bookmarkStart w:id="0" w:name="_GoBack"/>
      <w:bookmarkEnd w:id="0"/>
    </w:p>
    <w:sectPr w:rsidR="001878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F245D"/>
    <w:multiLevelType w:val="multilevel"/>
    <w:tmpl w:val="6F60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9229B2"/>
    <w:multiLevelType w:val="multilevel"/>
    <w:tmpl w:val="8582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4C"/>
    <w:rsid w:val="0018784C"/>
    <w:rsid w:val="00EA5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5E73D-F415-44CA-98CD-67469E18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57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A57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29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601</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Nelaton</dc:creator>
  <cp:keywords/>
  <dc:description/>
  <cp:lastModifiedBy>Joy Nelaton</cp:lastModifiedBy>
  <cp:revision>2</cp:revision>
  <dcterms:created xsi:type="dcterms:W3CDTF">2021-05-29T13:54:00Z</dcterms:created>
  <dcterms:modified xsi:type="dcterms:W3CDTF">2021-05-29T13:54:00Z</dcterms:modified>
</cp:coreProperties>
</file>