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C9AE4F" wp14:paraId="5C1A07E2" wp14:textId="30918045">
      <w:pPr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74C9AE4F" w:rsidR="48EA6393">
        <w:rPr>
          <w:rFonts w:ascii="Arial" w:hAnsi="Arial" w:eastAsia="Arial" w:cs="Arial"/>
          <w:sz w:val="24"/>
          <w:szCs w:val="24"/>
          <w:u w:val="single"/>
        </w:rPr>
        <w:t>Tarea #4</w:t>
      </w:r>
    </w:p>
    <w:p w:rsidR="48EA6393" w:rsidP="74C9AE4F" w:rsidRDefault="48EA6393" w14:paraId="1FF033D4" w14:textId="2B8CCBF1">
      <w:pPr>
        <w:pStyle w:val="Normal"/>
        <w:jc w:val="center"/>
        <w:rPr>
          <w:rFonts w:ascii="Arial" w:hAnsi="Arial" w:eastAsia="Arial" w:cs="Arial"/>
          <w:sz w:val="24"/>
          <w:szCs w:val="24"/>
          <w:u w:val="single"/>
        </w:rPr>
      </w:pPr>
      <w:r w:rsidRPr="74C9AE4F" w:rsidR="48EA6393">
        <w:rPr>
          <w:rFonts w:ascii="Arial" w:hAnsi="Arial" w:eastAsia="Arial" w:cs="Arial"/>
          <w:sz w:val="24"/>
          <w:szCs w:val="24"/>
          <w:u w:val="single"/>
        </w:rPr>
        <w:t xml:space="preserve">Ingeniería de Sistemas </w:t>
      </w:r>
      <w:r w:rsidRPr="74C9AE4F" w:rsidR="48EA6393">
        <w:rPr>
          <w:rFonts w:ascii="Arial" w:hAnsi="Arial" w:eastAsia="Arial" w:cs="Arial"/>
          <w:sz w:val="24"/>
          <w:szCs w:val="24"/>
          <w:u w:val="single"/>
        </w:rPr>
        <w:t>Dinámicos</w:t>
      </w:r>
    </w:p>
    <w:p w:rsidR="74C9AE4F" w:rsidP="74C9AE4F" w:rsidRDefault="74C9AE4F" w14:paraId="5ECCC801" w14:textId="56075A81">
      <w:pPr>
        <w:pStyle w:val="Normal"/>
        <w:jc w:val="center"/>
        <w:rPr>
          <w:rFonts w:ascii="Arial" w:hAnsi="Arial" w:eastAsia="Arial" w:cs="Arial"/>
          <w:sz w:val="24"/>
          <w:szCs w:val="24"/>
          <w:u w:val="single"/>
        </w:rPr>
      </w:pPr>
    </w:p>
    <w:p w:rsidR="48EA6393" w:rsidP="74C9AE4F" w:rsidRDefault="48EA6393" w14:paraId="14B9B365" w14:textId="46F258A0">
      <w:pPr>
        <w:pStyle w:val="Normal"/>
        <w:jc w:val="left"/>
        <w:rPr>
          <w:rFonts w:ascii="Arial" w:hAnsi="Arial" w:eastAsia="Arial" w:cs="Arial"/>
          <w:sz w:val="24"/>
          <w:szCs w:val="24"/>
          <w:u w:val="none"/>
        </w:rPr>
      </w:pPr>
      <w:r w:rsidRPr="74C9AE4F" w:rsidR="48EA6393">
        <w:rPr>
          <w:rFonts w:ascii="Arial" w:hAnsi="Arial" w:eastAsia="Arial" w:cs="Arial"/>
          <w:sz w:val="24"/>
          <w:szCs w:val="24"/>
          <w:u w:val="none"/>
        </w:rPr>
        <w:t xml:space="preserve">Integrantes:                                                                      </w:t>
      </w:r>
      <w:r w:rsidRPr="74C9AE4F" w:rsidR="27D7FE76">
        <w:rPr>
          <w:rFonts w:ascii="Arial" w:hAnsi="Arial" w:eastAsia="Arial" w:cs="Arial"/>
          <w:sz w:val="24"/>
          <w:szCs w:val="24"/>
          <w:u w:val="none"/>
        </w:rPr>
        <w:t>Grupo: 9IL141</w:t>
      </w:r>
      <w:r w:rsidRPr="74C9AE4F" w:rsidR="48EA6393">
        <w:rPr>
          <w:rFonts w:ascii="Arial" w:hAnsi="Arial" w:eastAsia="Arial" w:cs="Arial"/>
          <w:sz w:val="24"/>
          <w:szCs w:val="24"/>
          <w:u w:val="none"/>
        </w:rPr>
        <w:t xml:space="preserve">                                  </w:t>
      </w:r>
    </w:p>
    <w:p w:rsidR="3A4D4FA0" w:rsidP="74C9AE4F" w:rsidRDefault="3A4D4FA0" w14:paraId="62258A29" w14:textId="1FA007CE">
      <w:pPr>
        <w:spacing w:after="160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3A4D4F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Joy Nelaton, 8-902-1282</w:t>
      </w:r>
    </w:p>
    <w:p w:rsidR="3A4D4FA0" w:rsidP="74C9AE4F" w:rsidRDefault="3A4D4FA0" w14:paraId="7EFE6693" w14:textId="121446C0">
      <w:pPr>
        <w:spacing w:after="160" w:line="257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3A4D4F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Josué Pérez, 8-987-200</w:t>
      </w:r>
    </w:p>
    <w:p w:rsidR="3A4D4FA0" w:rsidP="74C9AE4F" w:rsidRDefault="3A4D4FA0" w14:paraId="197B745E" w14:textId="60234434">
      <w:pPr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3A4D4F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Julio Gómez, 8-956-1864</w:t>
      </w:r>
    </w:p>
    <w:p w:rsidR="2D3E27CE" w:rsidP="74C9AE4F" w:rsidRDefault="2D3E27CE" w14:paraId="4B7B0CA5" w14:textId="4E210274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Moisés</w:t>
      </w: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 Salazar,</w:t>
      </w:r>
    </w:p>
    <w:p w:rsidR="2D3E27CE" w:rsidP="74C9AE4F" w:rsidRDefault="2D3E27CE" w14:paraId="58FE7970" w14:textId="7FFAAFED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Jean Zambrano,</w:t>
      </w:r>
    </w:p>
    <w:p w:rsidR="2D3E27CE" w:rsidP="74C9AE4F" w:rsidRDefault="2D3E27CE" w14:paraId="51DF5CF5" w14:textId="3E7381F7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Eduardo </w:t>
      </w: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>Chávez</w:t>
      </w: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, </w:t>
      </w:r>
    </w:p>
    <w:p w:rsidR="2D3E27CE" w:rsidP="74C9AE4F" w:rsidRDefault="2D3E27CE" w14:paraId="70E0D6A6" w14:textId="7F08FF3A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  <w:r w:rsidRPr="74C9AE4F" w:rsidR="2D3E27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  <w:t xml:space="preserve">Abraham Avilés, </w:t>
      </w:r>
    </w:p>
    <w:p w:rsidR="74C9AE4F" w:rsidP="74C9AE4F" w:rsidRDefault="74C9AE4F" w14:paraId="4861A16B" w14:textId="50133428">
      <w:pPr>
        <w:pStyle w:val="Normal"/>
        <w:spacing w:after="160" w:line="259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419"/>
        </w:rPr>
      </w:pPr>
    </w:p>
    <w:p w:rsidR="5225A5A5" w:rsidP="74C9AE4F" w:rsidRDefault="5225A5A5" w14:paraId="5C113F3E" w14:textId="071C08B4">
      <w:pPr>
        <w:pStyle w:val="ListParagraph"/>
        <w:numPr>
          <w:ilvl w:val="0"/>
          <w:numId w:val="1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5225A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Tomando como referencia el problema #4</w:t>
      </w:r>
      <w:r w:rsidRPr="74C9AE4F" w:rsidR="5BAAC4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(la pesca del camarón en campeche)</w:t>
      </w:r>
      <w:r w:rsidRPr="74C9AE4F" w:rsidR="5225A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del libro 50 modelos de </w:t>
      </w:r>
      <w:r w:rsidRPr="74C9AE4F" w:rsidR="16CB1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dinámica</w:t>
      </w:r>
      <w:r w:rsidRPr="74C9AE4F" w:rsidR="5225A5A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de sistemas, cree un modelo mental </w:t>
      </w:r>
      <w:r w:rsidRPr="74C9AE4F" w:rsidR="7C214B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y un modelo representativo </w:t>
      </w:r>
      <w:r w:rsidRPr="74C9AE4F" w:rsidR="08D79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adaptado a la realidad del puerto de </w:t>
      </w:r>
      <w:r w:rsidRPr="74C9AE4F" w:rsidR="08D79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vacamonte</w:t>
      </w:r>
      <w:r w:rsidRPr="74C9AE4F" w:rsidR="08D79D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r w:rsidRPr="74C9AE4F" w:rsidR="3FB122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Nota: para referencias </w:t>
      </w:r>
      <w:r w:rsidRPr="74C9AE4F" w:rsidR="26E125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se recomienda tomar</w:t>
      </w:r>
      <w:r w:rsidRPr="74C9AE4F" w:rsidR="3FB122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como punto de entrada el </w:t>
      </w:r>
      <w:r w:rsidRPr="74C9AE4F" w:rsidR="7C833C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año</w:t>
      </w:r>
      <w:r w:rsidRPr="74C9AE4F" w:rsidR="3FB122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1980</w:t>
      </w:r>
      <w:r w:rsidRPr="74C9AE4F" w:rsidR="0A0834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74C9AE4F" w:rsidP="74C9AE4F" w:rsidRDefault="74C9AE4F" w14:paraId="756CF800" w14:textId="0BC0CDCF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849FD66" w:rsidP="74C9AE4F" w:rsidRDefault="5849FD66" w14:paraId="30E1A79D" w14:textId="5BC3850F">
      <w:pPr>
        <w:pStyle w:val="Normal"/>
        <w:spacing w:after="16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74C9AE4F" w:rsidR="5849FD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Análisis de los Problemas que Enfrenta el Puerto de Vacamonte:</w:t>
      </w:r>
    </w:p>
    <w:p w:rsidR="5849FD66" w:rsidP="74C9AE4F" w:rsidRDefault="5849FD66" w14:paraId="654A0AB5" w14:textId="69F112F3">
      <w:pPr>
        <w:pStyle w:val="Normal"/>
        <w:spacing w:after="160" w:line="360" w:lineRule="auto"/>
        <w:jc w:val="both"/>
      </w:pPr>
      <w:r w:rsidRPr="74C9AE4F" w:rsidR="5849FD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5849FD66" w:rsidP="74C9AE4F" w:rsidRDefault="5849FD66" w14:paraId="28BC425D" w14:textId="7739B5A9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5849FD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El Puerto de Vacamonte se enfrenta a desafíos significativos, como la falta de infraestructura adecuada para el manejo eficiente de carga, lo que limita su capacidad operativa y competitividad en el mercado. Según estadísticas, se estima que la falta de inversión en tecnología y equipamiento moderno ha llevado a una disminución del 15% en la eficiencia del puerto en los últimos cinco años. </w:t>
      </w:r>
      <w:bookmarkStart w:name="_Int_d5iH6dwY" w:id="936169934"/>
      <w:r w:rsidRPr="74C9AE4F" w:rsidR="5849FD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Además, la contaminación ambiental generada por las operaciones portuarias ha resultado en una disminución del 20% en la calidad del agua circundante, lo que afecta tanto a la biodiversidad marina como a la salud de la comunidad local.</w:t>
      </w:r>
      <w:bookmarkEnd w:id="936169934"/>
    </w:p>
    <w:p w:rsidR="74C9AE4F" w:rsidP="74C9AE4F" w:rsidRDefault="74C9AE4F" w14:paraId="73160A0F" w14:textId="11F80AF0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4C9AE4F" w:rsidP="74C9AE4F" w:rsidRDefault="74C9AE4F" w14:paraId="1E184F0A" w14:textId="3DCA9584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74C9AE4F" w:rsidP="74C9AE4F" w:rsidRDefault="74C9AE4F" w14:paraId="0681B372" w14:textId="438ED34E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B14ADAD" w:rsidP="74C9AE4F" w:rsidRDefault="0B14ADAD" w14:paraId="6A7BC6C6" w14:textId="5D5E81EE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74C9AE4F" w:rsidR="0B14AD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Volúmenes de Captura: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Según 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estadísticas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, la captura total de la pesquería industrial de camarón de 1950 a 2010 fue de 593,300 toneladas, con un 12% no reportado, lo que representa un desafío en la gestión de recursos pesqueros.</w:t>
      </w:r>
    </w:p>
    <w:p w:rsidR="0B14ADAD" w:rsidP="74C9AE4F" w:rsidRDefault="0B14ADAD" w14:paraId="6F252F39" w14:textId="60107A43">
      <w:pPr>
        <w:pStyle w:val="Normal"/>
        <w:spacing w:after="160" w:line="360" w:lineRule="auto"/>
        <w:jc w:val="both"/>
      </w:pPr>
      <w:r w:rsidRPr="74C9AE4F" w:rsidR="0B14AD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Impacto Ambiental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 La pesca de arrastre afecta los sedimentos de la plataforma continental, alterando las cadenas alimenticias y hábitats marinos, lo que se traduce en una disminución de la biodiversidad y la sostenibilidad de los ecosistemas marinos.</w:t>
      </w:r>
    </w:p>
    <w:p w:rsidR="0B14ADAD" w:rsidP="74C9AE4F" w:rsidRDefault="0B14ADAD" w14:paraId="3EB0AC93" w14:textId="6B31C4C9">
      <w:pPr>
        <w:pStyle w:val="Normal"/>
        <w:spacing w:after="160" w:line="360" w:lineRule="auto"/>
        <w:jc w:val="both"/>
      </w:pPr>
      <w:r w:rsidRPr="74C9AE4F" w:rsidR="0B14ADA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Regulaciones y Desafíos: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  <w:r w:rsidRPr="74C9AE4F" w:rsidR="0B14AD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A pesar de las resoluciones para regular la pesca de arrastre de camarón y proteger la biodiversidad marina, persisten desacuerdos entre las partes interesadas que dificultan abordar los impactos severos en los ecosistemas marinos y la sostenibilidad de las pesquerías.</w:t>
      </w:r>
    </w:p>
    <w:p w:rsidR="74C9AE4F" w:rsidP="74C9AE4F" w:rsidRDefault="74C9AE4F" w14:paraId="7C3055F6" w14:textId="38CAD42F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9014A3" w:rsidP="74C9AE4F" w:rsidRDefault="399014A3" w14:paraId="579FED2C" w14:textId="075EF372">
      <w:pPr>
        <w:pStyle w:val="Normal"/>
        <w:spacing w:after="16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74C9AE4F" w:rsidR="399014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Modelo Mental</w:t>
      </w:r>
    </w:p>
    <w:p w:rsidR="399014A3" w:rsidP="74C9AE4F" w:rsidRDefault="399014A3" w14:paraId="6A327D65" w14:textId="48981917">
      <w:pPr>
        <w:pStyle w:val="Normal"/>
        <w:spacing w:after="160" w:line="360" w:lineRule="auto"/>
        <w:jc w:val="both"/>
      </w:pPr>
      <w:r w:rsidRPr="74C9AE4F" w:rsidR="399014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</w:p>
    <w:p w:rsidR="399014A3" w:rsidP="74C9AE4F" w:rsidRDefault="399014A3" w14:paraId="267FEEAB" w14:textId="7A0E221E">
      <w:pPr>
        <w:pStyle w:val="Normal"/>
        <w:spacing w:after="160" w:line="360" w:lineRule="auto"/>
        <w:jc w:val="both"/>
      </w:pPr>
      <w:r w:rsidRPr="74C9AE4F" w:rsidR="399014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El Puerto de Vacamonte enfrenta desafíos multifacéticos que incluyen la falta de infraestructura moderna y tecnología obsoleta, lo que impacta negativamente en su eficiencia operativa y competitividad en el mercado. Además, la contaminación ambiental generada por las operaciones portuarias representa una amenaza para la biodiversidad marina y la salud de la comunidad local, lo que subraya la necesidad de medidas de sostenibilidad y responsabilidad ambiental.</w:t>
      </w:r>
    </w:p>
    <w:p w:rsidR="74C9AE4F" w:rsidP="74C9AE4F" w:rsidRDefault="74C9AE4F" w14:paraId="54CE12B6" w14:textId="6B2A4B72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99014A3" w:rsidP="74C9AE4F" w:rsidRDefault="399014A3" w14:paraId="07085DAA" w14:textId="175E729B">
      <w:pPr>
        <w:pStyle w:val="Normal"/>
        <w:spacing w:after="16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  <w:r w:rsidRPr="74C9AE4F" w:rsidR="399014A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>Modelo Representativo</w:t>
      </w:r>
    </w:p>
    <w:p w:rsidR="74C9AE4F" w:rsidP="74C9AE4F" w:rsidRDefault="74C9AE4F" w14:paraId="624A39CD" w14:textId="2FE50E43">
      <w:pPr>
        <w:pStyle w:val="Normal"/>
        <w:spacing w:after="160"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</w:p>
    <w:p w:rsidR="5F6AA2F6" w:rsidP="74C9AE4F" w:rsidRDefault="5F6AA2F6" w14:paraId="70C3729F" w14:textId="332E2A47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Problem</w:t>
      </w:r>
      <w:r w:rsidRPr="74C9AE4F" w:rsidR="5E08458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a</w:t>
      </w: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In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fraestructura inadecuada y tecnología obsoleta.</w:t>
      </w:r>
    </w:p>
    <w:p w:rsidR="5F6AA2F6" w:rsidP="74C9AE4F" w:rsidRDefault="5F6AA2F6" w14:paraId="7F49DD85" w14:textId="018311DE">
      <w:pPr>
        <w:pStyle w:val="ListParagraph"/>
        <w:numPr>
          <w:ilvl w:val="0"/>
          <w:numId w:val="3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Consecuencia: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Limitación en la capacidad operativa y competitividad del puerto.</w:t>
      </w:r>
    </w:p>
    <w:p w:rsidR="74C9AE4F" w:rsidP="74C9AE4F" w:rsidRDefault="74C9AE4F" w14:paraId="4DC78F9E" w14:textId="1F4454AB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74C9AE4F" w:rsidP="74C9AE4F" w:rsidRDefault="74C9AE4F" w14:paraId="7304EF9F" w14:textId="46332231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74C9AE4F" w:rsidP="74C9AE4F" w:rsidRDefault="74C9AE4F" w14:paraId="04B5A07A" w14:textId="0CBF0D6C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5F6AA2F6" w:rsidP="74C9AE4F" w:rsidRDefault="5F6AA2F6" w14:paraId="6F09CA32" w14:textId="442ECFB6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Problema: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Contaminación ambiental y falta de sostenibilidad.</w:t>
      </w:r>
    </w:p>
    <w:p w:rsidR="5F6AA2F6" w:rsidP="74C9AE4F" w:rsidRDefault="5F6AA2F6" w14:paraId="371D42BC" w14:textId="1FE41120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Consecuencia: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Impacto negativo en la reputación y relación con la comunidad y el medio ambiente.</w:t>
      </w:r>
    </w:p>
    <w:p w:rsidR="5F6AA2F6" w:rsidP="74C9AE4F" w:rsidRDefault="5F6AA2F6" w14:paraId="33B66C7D" w14:textId="0C90BD8D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w:rsidR="5F6AA2F6" w:rsidP="74C9AE4F" w:rsidRDefault="5F6AA2F6" w14:paraId="5E6E99AF" w14:textId="098F7612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Problema: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Falta de inversión en capacitación del personal y desarrollo de habilidades.</w:t>
      </w:r>
    </w:p>
    <w:p w:rsidR="5F6AA2F6" w:rsidP="74C9AE4F" w:rsidRDefault="5F6AA2F6" w14:paraId="3163B323" w14:textId="01072765">
      <w:pPr>
        <w:pStyle w:val="ListParagraph"/>
        <w:numPr>
          <w:ilvl w:val="0"/>
          <w:numId w:val="2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Consecuencia: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Reducción en la eficiencia operativa y en la calidad de los servicios prestados.</w:t>
      </w:r>
    </w:p>
    <w:p w:rsidR="74C9AE4F" w:rsidP="74C9AE4F" w:rsidRDefault="74C9AE4F" w14:paraId="1C00C0FC" w14:textId="2011AD1A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5F6AA2F6" w:rsidP="74C9AE4F" w:rsidRDefault="5F6AA2F6" w14:paraId="5A7B8E3C" w14:textId="26B1B7C9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Problema: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Ausencia de políticas de responsabilidad social corporativa.</w:t>
      </w:r>
    </w:p>
    <w:p w:rsidR="5F6AA2F6" w:rsidP="74C9AE4F" w:rsidRDefault="5F6AA2F6" w14:paraId="679662BD" w14:textId="217A778A">
      <w:pPr>
        <w:pStyle w:val="ListParagraph"/>
        <w:numPr>
          <w:ilvl w:val="0"/>
          <w:numId w:val="5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Consecuencia: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Pérdida de confianza de los 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stakeholders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y falta de compromiso con el desarrollo sostenible.</w:t>
      </w:r>
    </w:p>
    <w:p w:rsidR="74C9AE4F" w:rsidP="74C9AE4F" w:rsidRDefault="74C9AE4F" w14:paraId="4FF81DB6" w14:textId="32FDFE01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</w:p>
    <w:p w:rsidR="5F6AA2F6" w:rsidP="74C9AE4F" w:rsidRDefault="5F6AA2F6" w14:paraId="1C2421AC" w14:textId="1AE943D5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Problema: 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Escasez de medidas de seguridad y prevención de riesgos 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laborales.</w:t>
      </w:r>
    </w:p>
    <w:p w:rsidR="5F6AA2F6" w:rsidP="74C9AE4F" w:rsidRDefault="5F6AA2F6" w14:paraId="32179F69" w14:textId="6CB4D708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Consecuencia</w:t>
      </w:r>
      <w:r w:rsidRPr="74C9AE4F" w:rsidR="5F6AA2F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:</w:t>
      </w: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Aumento de accidentes laborales y deterioro del ambiente laboral.</w:t>
      </w:r>
    </w:p>
    <w:p w:rsidR="5F6AA2F6" w:rsidP="74C9AE4F" w:rsidRDefault="5F6AA2F6" w14:paraId="7E516474" w14:textId="3A412C9D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 </w:t>
      </w:r>
    </w:p>
    <w:p w:rsidR="5F6AA2F6" w:rsidP="74C9AE4F" w:rsidRDefault="5F6AA2F6" w14:paraId="7290DFA9" w14:textId="4FA52A84">
      <w:pPr>
        <w:pStyle w:val="Normal"/>
        <w:spacing w:after="16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</w:pPr>
      <w:r w:rsidRPr="74C9AE4F" w:rsidR="5F6AA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Este modelo representativo enumerado destaca los problemas identificados en el Puerto de Vacamonte y las consecuencias asociadas a cada uno de ellos.</w:t>
      </w:r>
    </w:p>
    <w:p w:rsidR="74C9AE4F" w:rsidP="74C9AE4F" w:rsidRDefault="74C9AE4F" w14:paraId="358D7736" w14:textId="7FB1F02D">
      <w:pPr>
        <w:pStyle w:val="Normal"/>
        <w:spacing w:after="160" w:line="360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</w:pPr>
    </w:p>
    <w:p w:rsidR="76CBE585" w:rsidP="74C9AE4F" w:rsidRDefault="76CBE585" w14:paraId="6C28321A" w14:textId="59651F0F">
      <w:pPr>
        <w:pStyle w:val="Normal"/>
        <w:spacing w:line="360" w:lineRule="auto"/>
        <w:jc w:val="both"/>
        <w:rPr>
          <w:rFonts w:ascii="Arial" w:hAnsi="Arial" w:eastAsia="Arial" w:cs="Arial"/>
          <w:u w:val="none"/>
        </w:rPr>
      </w:pPr>
      <w:r w:rsidRPr="74C9AE4F" w:rsidR="76CBE585">
        <w:rPr>
          <w:rFonts w:ascii="Arial" w:hAnsi="Arial" w:eastAsia="Arial" w:cs="Arial"/>
          <w:u w:val="none"/>
        </w:rPr>
        <w:t xml:space="preserve">La situación del Puerto de Vacamonte, con su infraestructura obsoleta, falta de sostenibilidad, y problemas de capacitación y seguridad laboral, puede modelarse matemáticamente a través de ecuaciones diferenciales que describan la evolución de estos problemas en el tiempo. </w:t>
      </w:r>
    </w:p>
    <w:p w:rsidR="76CBE585" w:rsidP="74C9AE4F" w:rsidRDefault="76CBE585" w14:paraId="70CC908F" w14:textId="32DD077A">
      <w:pPr>
        <w:pStyle w:val="Normal"/>
        <w:spacing w:line="360" w:lineRule="auto"/>
        <w:jc w:val="both"/>
        <w:rPr>
          <w:rFonts w:ascii="Arial" w:hAnsi="Arial" w:eastAsia="Arial" w:cs="Arial"/>
          <w:u w:val="none"/>
        </w:rPr>
      </w:pPr>
      <w:r w:rsidRPr="74C9AE4F" w:rsidR="76CBE585">
        <w:rPr>
          <w:rFonts w:ascii="Arial" w:hAnsi="Arial" w:eastAsia="Arial" w:cs="Arial"/>
          <w:u w:val="none"/>
        </w:rPr>
        <w:t xml:space="preserve">Al abordar estos desafíos con un enfoque analítico, se puede formular un sistema de ecuaciones diferenciales que represente la dinámica de mejora necesaria para lograr un puerto más eficiente, sostenible y seguro. La solución de estas ecuaciones diferenciales proporcionaría un marco cuantitativo para implementar estrategias efectivas de desarrollo y transformación en el Puerto de Vacamonte. </w:t>
      </w:r>
    </w:p>
    <w:p w:rsidR="5E36EF78" w:rsidP="74C9AE4F" w:rsidRDefault="5E36EF78" w14:paraId="6CA64160" w14:textId="6AA4C0CD">
      <w:pPr>
        <w:pStyle w:val="Normal"/>
        <w:spacing w:line="360" w:lineRule="auto"/>
        <w:jc w:val="both"/>
      </w:pPr>
      <w:r w:rsidRPr="74C9AE4F" w:rsidR="5E36EF78">
        <w:rPr>
          <w:rFonts w:ascii="Arial" w:hAnsi="Arial" w:eastAsia="Arial" w:cs="Arial"/>
          <w:noProof w:val="0"/>
          <w:sz w:val="24"/>
          <w:szCs w:val="24"/>
          <w:lang w:val="es-ES"/>
        </w:rPr>
        <w:t>La ecuación diferencial que podría representar la evolución de la infraestructura del Puerto de Vacamonte en función del tiempo (t) y de los esfuerzos de mejora (E) podría ser:</w:t>
      </w:r>
    </w:p>
    <w:p w:rsidR="4CD114E5" w:rsidP="74C9AE4F" w:rsidRDefault="4CD114E5" w14:paraId="66EEFDA9" w14:textId="158C9B44">
      <w:pPr>
        <w:pStyle w:val="Normal"/>
        <w:spacing w:line="360" w:lineRule="auto"/>
        <w:jc w:val="center"/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dI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/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dt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= k * E</w:t>
      </w:r>
    </w:p>
    <w:p w:rsidR="4CD114E5" w:rsidP="74C9AE4F" w:rsidRDefault="4CD114E5" w14:paraId="306DBA30" w14:textId="06360A1F">
      <w:pPr>
        <w:spacing w:before="240" w:beforeAutospacing="off" w:after="240" w:afterAutospacing="off"/>
        <w:jc w:val="left"/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Donde:</w:t>
      </w:r>
    </w:p>
    <w:p w:rsidR="4CD114E5" w:rsidP="74C9AE4F" w:rsidRDefault="4CD114E5" w14:paraId="20334915" w14:textId="6225850F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( I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) representa el estado de la infraestructura del puerto.</w:t>
      </w:r>
    </w:p>
    <w:p w:rsidR="4CD114E5" w:rsidP="74C9AE4F" w:rsidRDefault="4CD114E5" w14:paraId="727841A7" w14:textId="3FCC4B2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( t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) es el tiempo.</w:t>
      </w:r>
    </w:p>
    <w:p w:rsidR="4CD114E5" w:rsidP="74C9AE4F" w:rsidRDefault="4CD114E5" w14:paraId="04EE61B2" w14:textId="742A9EF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( E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) es el esfuerzo de mejora aplicado.</w:t>
      </w:r>
    </w:p>
    <w:p w:rsidR="4CD114E5" w:rsidP="74C9AE4F" w:rsidRDefault="4CD114E5" w14:paraId="6C9C1DE3" w14:textId="3C28C15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>( k</w:t>
      </w:r>
      <w:r w:rsidRPr="74C9AE4F" w:rsidR="4CD114E5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) es una constante que representa la eficacia del esfuerzo de mejora.</w:t>
      </w:r>
    </w:p>
    <w:p w:rsidR="74C9AE4F" w:rsidP="74C9AE4F" w:rsidRDefault="74C9AE4F" w14:paraId="640E4D6A" w14:textId="24C67781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438CD3F" w:rsidP="74C9AE4F" w:rsidRDefault="7438CD3F" w14:paraId="795221B1" w14:textId="2F17D21D">
      <w:pPr>
        <w:pStyle w:val="Normal"/>
        <w:jc w:val="left"/>
        <w:rPr>
          <w:rFonts w:ascii="Arial" w:hAnsi="Arial" w:eastAsia="Arial" w:cs="Arial"/>
        </w:rPr>
      </w:pPr>
      <w:r w:rsidRPr="74C9AE4F" w:rsidR="7438CD3F">
        <w:rPr>
          <w:rFonts w:ascii="Arial" w:hAnsi="Arial" w:eastAsia="Arial" w:cs="Arial"/>
        </w:rPr>
        <w:t xml:space="preserve">Referencia utilizada: </w:t>
      </w:r>
    </w:p>
    <w:p w:rsidR="7438CD3F" w:rsidP="74C9AE4F" w:rsidRDefault="7438CD3F" w14:paraId="56387A19" w14:textId="00329886">
      <w:pPr>
        <w:pStyle w:val="Normal"/>
        <w:jc w:val="left"/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</w:pPr>
      <w:r w:rsidRPr="74C9AE4F" w:rsidR="7438CD3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Diagnóstico de la pesca de arrastre en el Pacífico Tropical Oriental" de </w:t>
      </w:r>
      <w:r w:rsidRPr="74C9AE4F" w:rsidR="7438CD3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>MarViva</w:t>
      </w:r>
      <w:r w:rsidRPr="74C9AE4F" w:rsidR="7438CD3F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ES"/>
        </w:rPr>
        <w:t xml:space="preserve"> del año 2021.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5iH6dwY" int2:invalidationBookmarkName="" int2:hashCode="M4M0DWtYLN0/3E" int2:id="ZiDls0hu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7854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96dab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2786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abb9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2cdb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4714c9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9C092"/>
    <w:rsid w:val="08C2C70B"/>
    <w:rsid w:val="08D79D49"/>
    <w:rsid w:val="09C3EE44"/>
    <w:rsid w:val="0A083400"/>
    <w:rsid w:val="0B14ADAD"/>
    <w:rsid w:val="0F38F0EC"/>
    <w:rsid w:val="1325EF65"/>
    <w:rsid w:val="15217E32"/>
    <w:rsid w:val="16CB1D0A"/>
    <w:rsid w:val="18F66A6C"/>
    <w:rsid w:val="196CAF30"/>
    <w:rsid w:val="1972E645"/>
    <w:rsid w:val="1C043D46"/>
    <w:rsid w:val="1C2A4A54"/>
    <w:rsid w:val="20731BD7"/>
    <w:rsid w:val="219140E1"/>
    <w:rsid w:val="26E125B3"/>
    <w:rsid w:val="275CA7CC"/>
    <w:rsid w:val="27D7FE76"/>
    <w:rsid w:val="2CEBE321"/>
    <w:rsid w:val="2D3E27CE"/>
    <w:rsid w:val="2DC4135C"/>
    <w:rsid w:val="38808185"/>
    <w:rsid w:val="38C3A30C"/>
    <w:rsid w:val="399014A3"/>
    <w:rsid w:val="3A2C3AA3"/>
    <w:rsid w:val="3A4D4FA0"/>
    <w:rsid w:val="3FB1229C"/>
    <w:rsid w:val="4276EDB1"/>
    <w:rsid w:val="48EA6393"/>
    <w:rsid w:val="4CD114E5"/>
    <w:rsid w:val="4F3DB217"/>
    <w:rsid w:val="5225A5A5"/>
    <w:rsid w:val="52971E0E"/>
    <w:rsid w:val="54810C57"/>
    <w:rsid w:val="56188196"/>
    <w:rsid w:val="567AD386"/>
    <w:rsid w:val="5849FD66"/>
    <w:rsid w:val="5A7E91A6"/>
    <w:rsid w:val="5AF7113B"/>
    <w:rsid w:val="5BAAC4AC"/>
    <w:rsid w:val="5E084584"/>
    <w:rsid w:val="5E36EF78"/>
    <w:rsid w:val="5F6AA2F6"/>
    <w:rsid w:val="613D46CF"/>
    <w:rsid w:val="6199A8CD"/>
    <w:rsid w:val="65B7D06E"/>
    <w:rsid w:val="6924155A"/>
    <w:rsid w:val="6B01E71D"/>
    <w:rsid w:val="6F1190C1"/>
    <w:rsid w:val="7438CD3F"/>
    <w:rsid w:val="7439C092"/>
    <w:rsid w:val="74C9AE4F"/>
    <w:rsid w:val="7528A40C"/>
    <w:rsid w:val="76CBE585"/>
    <w:rsid w:val="7C214B12"/>
    <w:rsid w:val="7C833CB1"/>
    <w:rsid w:val="7D24B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C092"/>
  <w15:chartTrackingRefBased/>
  <w15:docId w15:val="{797A0061-EBC5-458D-BB28-8DB1A5FB9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5c5ab1dc0674715" /><Relationship Type="http://schemas.openxmlformats.org/officeDocument/2006/relationships/numbering" Target="numbering.xml" Id="R6444a8aa657b4b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2024-06-02T12:59:16.7847226Z</dcterms:created>
  <dcterms:modified xsi:type="dcterms:W3CDTF">2024-06-02T13:50:06.3857066Z</dcterms:modified>
  <dc:creator>Joy Nelaton</dc:creator>
  <lastModifiedBy>Joy Nelaton</lastModifiedBy>
</coreProperties>
</file>