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4562" w14:textId="77777777" w:rsidR="00801184" w:rsidRPr="00801184" w:rsidRDefault="00801184">
      <w:pPr>
        <w:rPr>
          <w:b/>
          <w:bCs/>
          <w:sz w:val="44"/>
          <w:szCs w:val="44"/>
          <w:lang w:val="en-US"/>
        </w:rPr>
      </w:pPr>
      <w:r w:rsidRPr="00801184">
        <w:rPr>
          <w:b/>
          <w:bCs/>
          <w:sz w:val="44"/>
          <w:szCs w:val="44"/>
          <w:lang w:val="en-US"/>
        </w:rPr>
        <w:t>LAB 9</w:t>
      </w:r>
    </w:p>
    <w:p w14:paraId="0F4EE7F7" w14:textId="6EBE3EB2" w:rsidR="00801184" w:rsidRPr="00801184" w:rsidRDefault="00801184">
      <w:pPr>
        <w:rPr>
          <w:b/>
          <w:bCs/>
          <w:sz w:val="44"/>
          <w:szCs w:val="44"/>
          <w:lang w:val="en-US"/>
        </w:rPr>
      </w:pPr>
      <w:r w:rsidRPr="00801184">
        <w:rPr>
          <w:b/>
          <w:bCs/>
          <w:sz w:val="44"/>
          <w:szCs w:val="44"/>
          <w:lang w:val="en-US"/>
        </w:rPr>
        <w:t xml:space="preserve">                                        </w:t>
      </w:r>
      <w:r w:rsidRPr="00801184">
        <w:rPr>
          <w:b/>
          <w:bCs/>
          <w:sz w:val="44"/>
          <w:szCs w:val="44"/>
        </w:rPr>
        <w:t>Subqueries</w:t>
      </w:r>
    </w:p>
    <w:p w14:paraId="2DA88087" w14:textId="2A243E6F" w:rsidR="00801184" w:rsidRDefault="00801184">
      <w:pPr>
        <w:rPr>
          <w:lang w:val="en-US"/>
        </w:rPr>
      </w:pPr>
      <w:r>
        <w:rPr>
          <w:lang w:val="en-US"/>
        </w:rPr>
        <w:t xml:space="preserve">                                                        </w:t>
      </w:r>
      <w:r>
        <w:rPr>
          <w:noProof/>
          <w:lang w:val="en-US"/>
        </w:rPr>
        <w:drawing>
          <wp:inline distT="0" distB="0" distL="0" distR="0" wp14:anchorId="26151735" wp14:editId="0A323DBD">
            <wp:extent cx="5731510" cy="1249680"/>
            <wp:effectExtent l="0" t="0" r="2540" b="7620"/>
            <wp:docPr id="36385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8888" name="Picture 3638588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AD0FCEC" wp14:editId="2D4F2CC2">
            <wp:extent cx="5731510" cy="1325880"/>
            <wp:effectExtent l="0" t="0" r="2540" b="7620"/>
            <wp:docPr id="969800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0752" name="Picture 9698007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436712B" wp14:editId="085852C6">
            <wp:extent cx="5731510" cy="1380490"/>
            <wp:effectExtent l="0" t="0" r="2540" b="0"/>
            <wp:docPr id="1288731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31901" name="Picture 12887319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7BED8F" wp14:editId="31020909">
            <wp:extent cx="5731510" cy="1449705"/>
            <wp:effectExtent l="0" t="0" r="2540" b="0"/>
            <wp:docPr id="150594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46991" name="Picture 15059469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4D09" w14:textId="77777777" w:rsidR="00801184" w:rsidRDefault="00801184">
      <w:pPr>
        <w:rPr>
          <w:lang w:val="en-US"/>
        </w:rPr>
      </w:pPr>
    </w:p>
    <w:p w14:paraId="6B19091C" w14:textId="77777777" w:rsidR="00801184" w:rsidRPr="00801184" w:rsidRDefault="00801184" w:rsidP="00801184">
      <w:r w:rsidRPr="00801184">
        <w:t>1. IN: Displays the names of students whose StudentID is present in the Courses table.</w:t>
      </w:r>
    </w:p>
    <w:p w14:paraId="3A7F68FD" w14:textId="77777777" w:rsidR="00801184" w:rsidRPr="00801184" w:rsidRDefault="00801184" w:rsidP="00801184">
      <w:r w:rsidRPr="00801184">
        <w:t>2. ANY: Displays the names of students whose age is greater than at least one student's age from Chennai.</w:t>
      </w:r>
    </w:p>
    <w:p w14:paraId="44EB8874" w14:textId="77777777" w:rsidR="00801184" w:rsidRPr="00801184" w:rsidRDefault="00801184" w:rsidP="00801184">
      <w:r w:rsidRPr="00801184">
        <w:t>3. ALL: Displays the names of students whose age is greater than every student's age from Delhi.</w:t>
      </w:r>
    </w:p>
    <w:p w14:paraId="1ADE9C1D" w14:textId="77777777" w:rsidR="00801184" w:rsidRPr="00801184" w:rsidRDefault="00801184" w:rsidP="00801184">
      <w:r w:rsidRPr="00801184">
        <w:lastRenderedPageBreak/>
        <w:t>4. EXISTS: Displays the names of students who have a matching StudentID in the Courses table.</w:t>
      </w:r>
    </w:p>
    <w:p w14:paraId="01C12306" w14:textId="77777777" w:rsidR="00801184" w:rsidRPr="00801184" w:rsidRDefault="00801184">
      <w:pPr>
        <w:rPr>
          <w:lang w:val="en-US"/>
        </w:rPr>
      </w:pPr>
    </w:p>
    <w:sectPr w:rsidR="00801184" w:rsidRPr="00801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84"/>
    <w:rsid w:val="00007538"/>
    <w:rsid w:val="0080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84CB"/>
  <w15:chartTrackingRefBased/>
  <w15:docId w15:val="{9B8C0223-B252-4950-996D-0839AFFA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2026-10-20T14:47:00Z</dcterms:created>
  <dcterms:modified xsi:type="dcterms:W3CDTF">2026-10-20T14:56:00Z</dcterms:modified>
</cp:coreProperties>
</file>