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588" w:rsidRPr="00CA3270" w:rsidRDefault="00382588" w:rsidP="0038258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5794D">
        <w:rPr>
          <w:rFonts w:ascii="Times New Roman" w:eastAsia="Times New Roman" w:hAnsi="Times New Roman"/>
          <w:sz w:val="24"/>
          <w:szCs w:val="24"/>
          <w:lang w:eastAsia="ru-RU"/>
        </w:rPr>
        <w:t xml:space="preserve">АПОУ ВО </w:t>
      </w:r>
      <w:r w:rsidRPr="00CA3270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Pr="0065794D">
        <w:rPr>
          <w:rFonts w:ascii="Times New Roman" w:eastAsia="Times New Roman" w:hAnsi="Times New Roman"/>
          <w:sz w:val="24"/>
          <w:szCs w:val="24"/>
          <w:lang w:eastAsia="ru-RU"/>
        </w:rPr>
        <w:t>Вологодский колледж связи и информационных технологий</w:t>
      </w:r>
      <w:r w:rsidRPr="00CA3270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</w:p>
    <w:p w:rsidR="00382588" w:rsidRPr="00CA3270" w:rsidRDefault="00382588" w:rsidP="0038258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82588" w:rsidRPr="00CA3270" w:rsidRDefault="00382588" w:rsidP="00382588">
      <w:pPr>
        <w:spacing w:line="240" w:lineRule="auto"/>
        <w:ind w:left="6480" w:hanging="7020"/>
        <w:jc w:val="center"/>
        <w:rPr>
          <w:rFonts w:ascii="Times New Roman" w:eastAsia="Times New Roman" w:hAnsi="Times New Roman"/>
          <w:iCs/>
          <w:sz w:val="24"/>
          <w:szCs w:val="24"/>
          <w:lang w:eastAsia="ru-RU"/>
        </w:rPr>
      </w:pPr>
      <w:r w:rsidRPr="00CA3270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                                                                                                                     </w:t>
      </w:r>
    </w:p>
    <w:p w:rsidR="00382588" w:rsidRPr="0065794D" w:rsidRDefault="00382588" w:rsidP="00382588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82588" w:rsidRPr="00CA3270" w:rsidRDefault="00382588" w:rsidP="00382588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82588" w:rsidRPr="00CA3270" w:rsidRDefault="00382588" w:rsidP="00382588">
      <w:pPr>
        <w:spacing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5794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</w:t>
      </w:r>
    </w:p>
    <w:p w:rsidR="00382588" w:rsidRDefault="00382588" w:rsidP="00382588">
      <w:pPr>
        <w:keepNext/>
        <w:widowControl w:val="0"/>
        <w:spacing w:line="240" w:lineRule="auto"/>
        <w:jc w:val="center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5794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на выпускную квалификационную работу </w:t>
      </w:r>
      <w:r w:rsidRPr="00CA327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:rsidR="00382588" w:rsidRDefault="00382588" w:rsidP="00382588">
      <w:pPr>
        <w:keepNext/>
        <w:widowControl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382588" w:rsidRDefault="00382588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ФИО студента </w:t>
      </w:r>
      <w:r w:rsidR="00D35914" w:rsidRPr="00D35914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="00D35914">
        <w:rPr>
          <w:rFonts w:ascii="Times New Roman" w:eastAsia="Times New Roman" w:hAnsi="Times New Roman"/>
          <w:sz w:val="24"/>
          <w:szCs w:val="24"/>
          <w:lang w:eastAsia="ru-RU"/>
        </w:rPr>
        <w:t>рохин Даниил Сергеевич</w:t>
      </w:r>
    </w:p>
    <w:p w:rsidR="00382588" w:rsidRDefault="00382588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Группа </w:t>
      </w:r>
      <w:r w:rsidR="00D35914" w:rsidRPr="00D35914">
        <w:rPr>
          <w:rFonts w:ascii="Times New Roman" w:eastAsia="Times New Roman" w:hAnsi="Times New Roman"/>
          <w:sz w:val="24"/>
          <w:szCs w:val="24"/>
          <w:lang w:eastAsia="ru-RU"/>
        </w:rPr>
        <w:t>ИСП-421ис</w:t>
      </w:r>
    </w:p>
    <w:p w:rsidR="00382588" w:rsidRDefault="00382588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Тема </w:t>
      </w:r>
      <w:r w:rsidR="00D35914" w:rsidRPr="00D35914">
        <w:rPr>
          <w:rFonts w:ascii="Times New Roman" w:eastAsia="Times New Roman" w:hAnsi="Times New Roman"/>
          <w:sz w:val="24"/>
          <w:szCs w:val="24"/>
          <w:lang w:eastAsia="ru-RU"/>
        </w:rPr>
        <w:t>Создание конфигурации 1С по учету заработной платы</w:t>
      </w:r>
    </w:p>
    <w:p w:rsidR="00382588" w:rsidRDefault="00382588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Срок сдачи готовой ВКР</w:t>
      </w:r>
      <w:r w:rsidR="00360CA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D35914" w:rsidRPr="00D35914">
        <w:rPr>
          <w:rFonts w:ascii="Times New Roman" w:eastAsia="Times New Roman" w:hAnsi="Times New Roman"/>
          <w:sz w:val="24"/>
          <w:szCs w:val="24"/>
          <w:lang w:eastAsia="ru-RU"/>
        </w:rPr>
        <w:t>26.06.2025</w:t>
      </w:r>
    </w:p>
    <w:p w:rsidR="00E61DA3" w:rsidRPr="0047266C" w:rsidRDefault="00E61DA3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7266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Список рекомендованной литературы, НПА, ГОСТ, </w:t>
      </w:r>
      <w:proofErr w:type="gramStart"/>
      <w:r w:rsidRPr="0047266C">
        <w:rPr>
          <w:rFonts w:ascii="Times New Roman" w:eastAsia="Times New Roman" w:hAnsi="Times New Roman"/>
          <w:b/>
          <w:sz w:val="24"/>
          <w:szCs w:val="24"/>
          <w:lang w:eastAsia="ru-RU"/>
        </w:rPr>
        <w:t>интернет-источники</w:t>
      </w:r>
      <w:proofErr w:type="gramEnd"/>
      <w:r w:rsidRPr="0047266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др.:</w:t>
      </w:r>
    </w:p>
    <w:p w:rsidR="00E61DA3" w:rsidRPr="0047266C" w:rsidRDefault="0047266C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</w:rPr>
        <w:t>Волик</w:t>
      </w:r>
      <w:proofErr w:type="spellEnd"/>
      <w:r>
        <w:rPr>
          <w:rFonts w:ascii="Times New Roman" w:hAnsi="Times New Roman"/>
          <w:sz w:val="24"/>
          <w:szCs w:val="24"/>
        </w:rPr>
        <w:t>, М.В. Корпоративные информационные системы на базе 1С</w:t>
      </w:r>
      <w:proofErr w:type="gramStart"/>
      <w:r w:rsidRPr="0047266C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П</w:t>
      </w:r>
      <w:proofErr w:type="gramEnd"/>
      <w:r>
        <w:rPr>
          <w:rFonts w:ascii="Times New Roman" w:hAnsi="Times New Roman"/>
          <w:sz w:val="24"/>
          <w:szCs w:val="24"/>
        </w:rPr>
        <w:t xml:space="preserve">редприятие </w:t>
      </w:r>
      <w:r w:rsidRPr="0047266C">
        <w:rPr>
          <w:rFonts w:ascii="Times New Roman" w:hAnsi="Times New Roman"/>
          <w:sz w:val="24"/>
          <w:szCs w:val="24"/>
        </w:rPr>
        <w:t xml:space="preserve">8: </w:t>
      </w:r>
      <w:r>
        <w:rPr>
          <w:rFonts w:ascii="Times New Roman" w:hAnsi="Times New Roman"/>
          <w:sz w:val="24"/>
          <w:szCs w:val="24"/>
        </w:rPr>
        <w:t xml:space="preserve">учебное пособие </w:t>
      </w:r>
      <w:r w:rsidRPr="0047266C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М.В. </w:t>
      </w:r>
      <w:proofErr w:type="spellStart"/>
      <w:r>
        <w:rPr>
          <w:rFonts w:ascii="Times New Roman" w:hAnsi="Times New Roman"/>
          <w:sz w:val="24"/>
          <w:szCs w:val="24"/>
        </w:rPr>
        <w:t>Волик</w:t>
      </w:r>
      <w:proofErr w:type="spellEnd"/>
      <w:r>
        <w:rPr>
          <w:rFonts w:ascii="Times New Roman" w:hAnsi="Times New Roman"/>
          <w:sz w:val="24"/>
          <w:szCs w:val="24"/>
        </w:rPr>
        <w:t>. – Москва</w:t>
      </w:r>
      <w:proofErr w:type="gramStart"/>
      <w:r w:rsidRPr="0047266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47266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Прометей, 2020 – 102 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E61DA3" w:rsidRPr="0047266C" w:rsidRDefault="0047266C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47266C">
        <w:rPr>
          <w:rFonts w:ascii="Times New Roman" w:eastAsia="Times New Roman" w:hAnsi="Times New Roman"/>
          <w:sz w:val="24"/>
          <w:szCs w:val="24"/>
          <w:lang w:eastAsia="ru-RU"/>
        </w:rPr>
        <w:t>Галиаскаров</w:t>
      </w:r>
      <w:proofErr w:type="spellEnd"/>
      <w:r w:rsidRPr="0047266C">
        <w:rPr>
          <w:rFonts w:ascii="Times New Roman" w:eastAsia="Times New Roman" w:hAnsi="Times New Roman"/>
          <w:sz w:val="24"/>
          <w:szCs w:val="24"/>
          <w:lang w:eastAsia="ru-RU"/>
        </w:rPr>
        <w:t xml:space="preserve"> Э.Г. Анализ и проектирование систем с использованием </w:t>
      </w:r>
      <w:r w:rsidRPr="0047266C">
        <w:rPr>
          <w:rFonts w:ascii="Times New Roman" w:eastAsia="Times New Roman" w:hAnsi="Times New Roman"/>
          <w:sz w:val="24"/>
          <w:szCs w:val="24"/>
          <w:lang w:val="en-US" w:eastAsia="ru-RU"/>
        </w:rPr>
        <w:t>UML</w:t>
      </w:r>
      <w:r w:rsidRPr="0047266C">
        <w:rPr>
          <w:rFonts w:ascii="Times New Roman" w:eastAsia="Times New Roman" w:hAnsi="Times New Roman"/>
          <w:sz w:val="24"/>
          <w:szCs w:val="24"/>
          <w:lang w:eastAsia="ru-RU"/>
        </w:rPr>
        <w:t xml:space="preserve">: учебное пособие для вузов / Э.Г. </w:t>
      </w:r>
      <w:proofErr w:type="spellStart"/>
      <w:r w:rsidRPr="0047266C">
        <w:rPr>
          <w:rFonts w:ascii="Times New Roman" w:eastAsia="Times New Roman" w:hAnsi="Times New Roman"/>
          <w:sz w:val="24"/>
          <w:szCs w:val="24"/>
          <w:lang w:eastAsia="ru-RU"/>
        </w:rPr>
        <w:t>Галиаскаров</w:t>
      </w:r>
      <w:proofErr w:type="spellEnd"/>
      <w:r w:rsidRPr="0047266C">
        <w:rPr>
          <w:rFonts w:ascii="Times New Roman" w:eastAsia="Times New Roman" w:hAnsi="Times New Roman"/>
          <w:sz w:val="24"/>
          <w:szCs w:val="24"/>
          <w:lang w:eastAsia="ru-RU"/>
        </w:rPr>
        <w:t xml:space="preserve">, А.С. Воробьев. – Москва: </w:t>
      </w:r>
      <w:proofErr w:type="spellStart"/>
      <w:r w:rsidRPr="0047266C">
        <w:rPr>
          <w:rFonts w:ascii="Times New Roman" w:eastAsia="Times New Roman" w:hAnsi="Times New Roman"/>
          <w:sz w:val="24"/>
          <w:szCs w:val="24"/>
          <w:lang w:eastAsia="ru-RU"/>
        </w:rPr>
        <w:t>Издетельство</w:t>
      </w:r>
      <w:proofErr w:type="spellEnd"/>
      <w:r w:rsidRPr="0047266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7266C">
        <w:rPr>
          <w:rFonts w:ascii="Times New Roman" w:eastAsia="Times New Roman" w:hAnsi="Times New Roman"/>
          <w:sz w:val="24"/>
          <w:szCs w:val="24"/>
          <w:lang w:eastAsia="ru-RU"/>
        </w:rPr>
        <w:t>Юрайт</w:t>
      </w:r>
      <w:proofErr w:type="spellEnd"/>
      <w:r w:rsidRPr="0047266C">
        <w:rPr>
          <w:rFonts w:ascii="Times New Roman" w:eastAsia="Times New Roman" w:hAnsi="Times New Roman"/>
          <w:sz w:val="24"/>
          <w:szCs w:val="24"/>
          <w:lang w:eastAsia="ru-RU"/>
        </w:rPr>
        <w:t>, 2023. – 125 с.</w:t>
      </w:r>
    </w:p>
    <w:p w:rsidR="00382588" w:rsidRDefault="00382588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Задания по разделам работ</w:t>
      </w:r>
      <w:r w:rsidR="006E3695">
        <w:rPr>
          <w:rFonts w:ascii="Times New Roman" w:eastAsia="Times New Roman" w:hAnsi="Times New Roman"/>
          <w:b/>
          <w:sz w:val="24"/>
          <w:szCs w:val="24"/>
          <w:lang w:eastAsia="ru-RU"/>
        </w:rPr>
        <w:t>ы</w:t>
      </w:r>
    </w:p>
    <w:tbl>
      <w:tblPr>
        <w:tblStyle w:val="a7"/>
        <w:tblW w:w="0" w:type="auto"/>
        <w:tblLook w:val="04A0"/>
      </w:tblPr>
      <w:tblGrid>
        <w:gridCol w:w="818"/>
        <w:gridCol w:w="5655"/>
        <w:gridCol w:w="1578"/>
        <w:gridCol w:w="1520"/>
      </w:tblGrid>
      <w:tr w:rsidR="00E61DA3" w:rsidTr="00490D80">
        <w:tc>
          <w:tcPr>
            <w:tcW w:w="818" w:type="dxa"/>
            <w:vMerge w:val="restart"/>
          </w:tcPr>
          <w:p w:rsidR="00E61DA3" w:rsidRPr="00E61DA3" w:rsidRDefault="00E61DA3" w:rsidP="00490D80">
            <w:pPr>
              <w:keepNext/>
              <w:widowControl w:val="0"/>
              <w:spacing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61DA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E61DA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E61DA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/</w:t>
            </w:r>
            <w:proofErr w:type="spellStart"/>
            <w:r w:rsidRPr="00E61DA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5655" w:type="dxa"/>
            <w:vMerge w:val="restart"/>
          </w:tcPr>
          <w:p w:rsidR="00E61DA3" w:rsidRDefault="00E61DA3" w:rsidP="00490D80">
            <w:pPr>
              <w:keepNext/>
              <w:widowControl w:val="0"/>
              <w:spacing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61DA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Наименование  раздела работы</w:t>
            </w:r>
          </w:p>
        </w:tc>
        <w:tc>
          <w:tcPr>
            <w:tcW w:w="3098" w:type="dxa"/>
            <w:gridSpan w:val="2"/>
          </w:tcPr>
          <w:p w:rsidR="00E61DA3" w:rsidRDefault="00E61DA3" w:rsidP="00490D80">
            <w:pPr>
              <w:keepNext/>
              <w:widowControl w:val="0"/>
              <w:spacing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61DA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E61DA3" w:rsidTr="00490D80">
        <w:tc>
          <w:tcPr>
            <w:tcW w:w="818" w:type="dxa"/>
            <w:vMerge/>
          </w:tcPr>
          <w:p w:rsidR="00E61DA3" w:rsidRDefault="00E61DA3" w:rsidP="00490D80">
            <w:pPr>
              <w:keepNext/>
              <w:widowControl w:val="0"/>
              <w:spacing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5" w:type="dxa"/>
            <w:vMerge/>
          </w:tcPr>
          <w:p w:rsidR="00E61DA3" w:rsidRDefault="00E61DA3" w:rsidP="00490D80">
            <w:pPr>
              <w:keepNext/>
              <w:widowControl w:val="0"/>
              <w:spacing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78" w:type="dxa"/>
          </w:tcPr>
          <w:p w:rsidR="00E61DA3" w:rsidRDefault="00E61DA3" w:rsidP="00490D80">
            <w:pPr>
              <w:keepNext/>
              <w:widowControl w:val="0"/>
              <w:spacing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1520" w:type="dxa"/>
          </w:tcPr>
          <w:p w:rsidR="00E61DA3" w:rsidRDefault="00E61DA3" w:rsidP="00490D80">
            <w:pPr>
              <w:keepNext/>
              <w:widowControl w:val="0"/>
              <w:spacing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окончание</w:t>
            </w:r>
          </w:p>
        </w:tc>
      </w:tr>
      <w:tr w:rsidR="00E61DA3" w:rsidTr="00490D80">
        <w:tc>
          <w:tcPr>
            <w:tcW w:w="818" w:type="dxa"/>
          </w:tcPr>
          <w:p w:rsidR="00E61DA3" w:rsidRDefault="00E61DA3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5" w:type="dxa"/>
          </w:tcPr>
          <w:p w:rsidR="00E61DA3" w:rsidRPr="007904FF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04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Введение</w:t>
            </w:r>
          </w:p>
        </w:tc>
        <w:tc>
          <w:tcPr>
            <w:tcW w:w="1578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</w:t>
            </w:r>
            <w:r w:rsidRPr="007904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.10.2024</w:t>
            </w:r>
          </w:p>
        </w:tc>
        <w:tc>
          <w:tcPr>
            <w:tcW w:w="1520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26</w:t>
            </w:r>
            <w:r w:rsidRPr="007904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.10.2024</w:t>
            </w:r>
          </w:p>
        </w:tc>
      </w:tr>
      <w:tr w:rsidR="00E61DA3" w:rsidTr="00490D80">
        <w:tc>
          <w:tcPr>
            <w:tcW w:w="818" w:type="dxa"/>
          </w:tcPr>
          <w:p w:rsidR="00E61DA3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55" w:type="dxa"/>
          </w:tcPr>
          <w:p w:rsidR="00E61DA3" w:rsidRPr="007904FF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04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ПРОЕКТИРОВАНИЕ КОНФИГУРАЦИИ</w:t>
            </w:r>
          </w:p>
        </w:tc>
        <w:tc>
          <w:tcPr>
            <w:tcW w:w="1578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29.10.2024</w:t>
            </w:r>
          </w:p>
        </w:tc>
        <w:tc>
          <w:tcPr>
            <w:tcW w:w="1520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11.11.2024</w:t>
            </w:r>
          </w:p>
        </w:tc>
      </w:tr>
      <w:tr w:rsidR="00E61DA3" w:rsidTr="00490D80">
        <w:tc>
          <w:tcPr>
            <w:tcW w:w="818" w:type="dxa"/>
          </w:tcPr>
          <w:p w:rsidR="00E61DA3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5655" w:type="dxa"/>
          </w:tcPr>
          <w:p w:rsidR="00E61DA3" w:rsidRPr="007904FF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04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Описание предметной области</w:t>
            </w:r>
          </w:p>
        </w:tc>
        <w:tc>
          <w:tcPr>
            <w:tcW w:w="1578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30.10.2024</w:t>
            </w:r>
          </w:p>
        </w:tc>
        <w:tc>
          <w:tcPr>
            <w:tcW w:w="1520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04.11.2024</w:t>
            </w:r>
          </w:p>
        </w:tc>
      </w:tr>
      <w:tr w:rsidR="00E61DA3" w:rsidTr="00490D80">
        <w:tc>
          <w:tcPr>
            <w:tcW w:w="818" w:type="dxa"/>
          </w:tcPr>
          <w:p w:rsidR="00E61DA3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5655" w:type="dxa"/>
          </w:tcPr>
          <w:p w:rsidR="00E61DA3" w:rsidRPr="007904FF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04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Исследование бизнес-процессов</w:t>
            </w:r>
          </w:p>
        </w:tc>
        <w:tc>
          <w:tcPr>
            <w:tcW w:w="1578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06.11.2024</w:t>
            </w:r>
          </w:p>
        </w:tc>
        <w:tc>
          <w:tcPr>
            <w:tcW w:w="1520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08.11.2024</w:t>
            </w:r>
          </w:p>
        </w:tc>
      </w:tr>
      <w:tr w:rsidR="00E61DA3" w:rsidTr="00490D80">
        <w:tc>
          <w:tcPr>
            <w:tcW w:w="818" w:type="dxa"/>
          </w:tcPr>
          <w:p w:rsidR="00E61DA3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5655" w:type="dxa"/>
          </w:tcPr>
          <w:p w:rsidR="00E61DA3" w:rsidRPr="007904FF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04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Сравнительный анализ систем </w:t>
            </w:r>
            <w:proofErr w:type="spellStart"/>
            <w:r w:rsidRPr="007904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аналагов</w:t>
            </w:r>
            <w:proofErr w:type="spellEnd"/>
          </w:p>
        </w:tc>
        <w:tc>
          <w:tcPr>
            <w:tcW w:w="1578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16.11.2024</w:t>
            </w:r>
          </w:p>
        </w:tc>
        <w:tc>
          <w:tcPr>
            <w:tcW w:w="1520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19.11.2024</w:t>
            </w:r>
          </w:p>
        </w:tc>
      </w:tr>
      <w:tr w:rsidR="00E61DA3" w:rsidTr="00490D80">
        <w:tc>
          <w:tcPr>
            <w:tcW w:w="818" w:type="dxa"/>
          </w:tcPr>
          <w:p w:rsidR="00E61DA3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5655" w:type="dxa"/>
          </w:tcPr>
          <w:p w:rsidR="00E61DA3" w:rsidRPr="007904FF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04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Экономическое обоснование</w:t>
            </w:r>
          </w:p>
        </w:tc>
        <w:tc>
          <w:tcPr>
            <w:tcW w:w="1578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21.11.2024</w:t>
            </w:r>
          </w:p>
        </w:tc>
        <w:tc>
          <w:tcPr>
            <w:tcW w:w="1520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21.11.2024</w:t>
            </w:r>
          </w:p>
        </w:tc>
      </w:tr>
      <w:tr w:rsidR="00E61DA3" w:rsidTr="00490D80">
        <w:tc>
          <w:tcPr>
            <w:tcW w:w="818" w:type="dxa"/>
          </w:tcPr>
          <w:p w:rsidR="00E61DA3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55" w:type="dxa"/>
          </w:tcPr>
          <w:p w:rsidR="00E61DA3" w:rsidRPr="007904FF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04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РАЗРАБОТКА КОНФИГУРАЦИИ</w:t>
            </w:r>
          </w:p>
        </w:tc>
        <w:tc>
          <w:tcPr>
            <w:tcW w:w="1578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21.11.2024</w:t>
            </w:r>
          </w:p>
        </w:tc>
        <w:tc>
          <w:tcPr>
            <w:tcW w:w="1520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21.11.2024</w:t>
            </w:r>
          </w:p>
        </w:tc>
      </w:tr>
      <w:tr w:rsidR="00E61DA3" w:rsidTr="00490D80">
        <w:tc>
          <w:tcPr>
            <w:tcW w:w="818" w:type="dxa"/>
          </w:tcPr>
          <w:p w:rsidR="00E61DA3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5655" w:type="dxa"/>
          </w:tcPr>
          <w:p w:rsidR="00E61DA3" w:rsidRPr="007904FF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04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Инструментальные средства разработки</w:t>
            </w:r>
          </w:p>
        </w:tc>
        <w:tc>
          <w:tcPr>
            <w:tcW w:w="1578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21.11.2024</w:t>
            </w:r>
          </w:p>
        </w:tc>
        <w:tc>
          <w:tcPr>
            <w:tcW w:w="1520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21.11.2024</w:t>
            </w:r>
          </w:p>
        </w:tc>
      </w:tr>
      <w:tr w:rsidR="00E61DA3" w:rsidTr="00490D80">
        <w:tc>
          <w:tcPr>
            <w:tcW w:w="818" w:type="dxa"/>
          </w:tcPr>
          <w:p w:rsidR="00E61DA3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5655" w:type="dxa"/>
          </w:tcPr>
          <w:p w:rsidR="00E61DA3" w:rsidRPr="007904FF" w:rsidRDefault="00490D80" w:rsidP="007904FF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04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Организация хранения информации</w:t>
            </w:r>
          </w:p>
        </w:tc>
        <w:tc>
          <w:tcPr>
            <w:tcW w:w="1578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28.04.2025</w:t>
            </w:r>
          </w:p>
        </w:tc>
        <w:tc>
          <w:tcPr>
            <w:tcW w:w="1520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02.05.2025</w:t>
            </w:r>
          </w:p>
        </w:tc>
      </w:tr>
      <w:tr w:rsidR="00E61DA3" w:rsidTr="00490D80">
        <w:tc>
          <w:tcPr>
            <w:tcW w:w="818" w:type="dxa"/>
          </w:tcPr>
          <w:p w:rsidR="00E61DA3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5655" w:type="dxa"/>
          </w:tcPr>
          <w:p w:rsidR="00E61DA3" w:rsidRPr="007904FF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04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Реализация основных программных модулей</w:t>
            </w:r>
          </w:p>
        </w:tc>
        <w:tc>
          <w:tcPr>
            <w:tcW w:w="1578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03.05.2025</w:t>
            </w:r>
          </w:p>
        </w:tc>
        <w:tc>
          <w:tcPr>
            <w:tcW w:w="1520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16.05.2025</w:t>
            </w:r>
          </w:p>
        </w:tc>
      </w:tr>
      <w:tr w:rsidR="00E61DA3" w:rsidTr="00490D80">
        <w:tc>
          <w:tcPr>
            <w:tcW w:w="818" w:type="dxa"/>
          </w:tcPr>
          <w:p w:rsidR="00E61DA3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5655" w:type="dxa"/>
          </w:tcPr>
          <w:p w:rsidR="00E61DA3" w:rsidRPr="007904FF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04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Реализация дополнительных программных модулей</w:t>
            </w:r>
          </w:p>
        </w:tc>
        <w:tc>
          <w:tcPr>
            <w:tcW w:w="1578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17.05.2025</w:t>
            </w:r>
          </w:p>
        </w:tc>
        <w:tc>
          <w:tcPr>
            <w:tcW w:w="1520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19.05.2025</w:t>
            </w:r>
          </w:p>
        </w:tc>
      </w:tr>
      <w:tr w:rsidR="00E61DA3" w:rsidTr="00490D80">
        <w:tc>
          <w:tcPr>
            <w:tcW w:w="818" w:type="dxa"/>
          </w:tcPr>
          <w:p w:rsidR="00E61DA3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5655" w:type="dxa"/>
          </w:tcPr>
          <w:p w:rsidR="00E61DA3" w:rsidRPr="007904FF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04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Тестирование продукта</w:t>
            </w:r>
          </w:p>
        </w:tc>
        <w:tc>
          <w:tcPr>
            <w:tcW w:w="1578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21.05.2025</w:t>
            </w:r>
          </w:p>
        </w:tc>
        <w:tc>
          <w:tcPr>
            <w:tcW w:w="1520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22.05.2025</w:t>
            </w:r>
          </w:p>
        </w:tc>
      </w:tr>
      <w:tr w:rsidR="00E61DA3" w:rsidTr="00490D80">
        <w:tc>
          <w:tcPr>
            <w:tcW w:w="818" w:type="dxa"/>
          </w:tcPr>
          <w:p w:rsidR="00E61DA3" w:rsidRDefault="00E61DA3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5" w:type="dxa"/>
          </w:tcPr>
          <w:p w:rsidR="00E61DA3" w:rsidRPr="007904FF" w:rsidRDefault="00490D80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04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Заключение</w:t>
            </w:r>
          </w:p>
        </w:tc>
        <w:tc>
          <w:tcPr>
            <w:tcW w:w="1578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23.05.2025</w:t>
            </w:r>
          </w:p>
        </w:tc>
        <w:tc>
          <w:tcPr>
            <w:tcW w:w="1520" w:type="dxa"/>
          </w:tcPr>
          <w:p w:rsidR="00E61DA3" w:rsidRPr="007904FF" w:rsidRDefault="007904FF" w:rsidP="00490D80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23.05.2025</w:t>
            </w:r>
          </w:p>
        </w:tc>
      </w:tr>
      <w:tr w:rsidR="00490D80" w:rsidTr="00490D80">
        <w:tblPrEx>
          <w:tblLook w:val="0000"/>
        </w:tblPrEx>
        <w:trPr>
          <w:trHeight w:val="240"/>
        </w:trPr>
        <w:tc>
          <w:tcPr>
            <w:tcW w:w="818" w:type="dxa"/>
          </w:tcPr>
          <w:p w:rsidR="00490D80" w:rsidRDefault="00490D80" w:rsidP="00490D80">
            <w:pPr>
              <w:keepNext/>
              <w:widowControl w:val="0"/>
              <w:ind w:left="108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5" w:type="dxa"/>
          </w:tcPr>
          <w:p w:rsidR="00490D80" w:rsidRPr="007904FF" w:rsidRDefault="00490D80" w:rsidP="00490D80">
            <w:pPr>
              <w:keepNext/>
              <w:widowControl w:val="0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04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Список использованных источников</w:t>
            </w:r>
          </w:p>
        </w:tc>
        <w:tc>
          <w:tcPr>
            <w:tcW w:w="1578" w:type="dxa"/>
          </w:tcPr>
          <w:p w:rsidR="00490D80" w:rsidRPr="007904FF" w:rsidRDefault="007904FF" w:rsidP="007904FF">
            <w:pPr>
              <w:keepNext/>
              <w:widowControl w:val="0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23.05.2025</w:t>
            </w:r>
          </w:p>
        </w:tc>
        <w:tc>
          <w:tcPr>
            <w:tcW w:w="1520" w:type="dxa"/>
          </w:tcPr>
          <w:p w:rsidR="00490D80" w:rsidRPr="007904FF" w:rsidRDefault="007904FF" w:rsidP="007904FF">
            <w:pPr>
              <w:keepNext/>
              <w:widowControl w:val="0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24.05.2025</w:t>
            </w:r>
          </w:p>
        </w:tc>
      </w:tr>
    </w:tbl>
    <w:p w:rsidR="00382588" w:rsidRPr="00CA3270" w:rsidRDefault="00382588" w:rsidP="00382588">
      <w:pPr>
        <w:spacing w:line="240" w:lineRule="auto"/>
        <w:jc w:val="left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382588" w:rsidRPr="002B3E1F" w:rsidRDefault="00382588" w:rsidP="008F27F4">
      <w:pPr>
        <w:pBdr>
          <w:between w:val="single" w:sz="4" w:space="1" w:color="auto"/>
        </w:pBdr>
        <w:spacing w:line="240" w:lineRule="auto"/>
        <w:jc w:val="lef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A327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Руководитель  </w:t>
      </w:r>
      <w:r w:rsidR="00E031A3">
        <w:rPr>
          <w:rFonts w:ascii="Times New Roman" w:eastAsia="Times New Roman" w:hAnsi="Times New Roman"/>
          <w:b/>
          <w:sz w:val="24"/>
          <w:szCs w:val="24"/>
          <w:lang w:eastAsia="ru-RU"/>
        </w:rPr>
        <w:t>ВКР</w:t>
      </w:r>
      <w:r w:rsidR="008F27F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   </w:t>
      </w:r>
      <w:proofErr w:type="spellStart"/>
      <w:r w:rsidR="008F27F4" w:rsidRPr="00CB2F6E">
        <w:rPr>
          <w:rFonts w:ascii="Times New Roman" w:eastAsia="Times New Roman" w:hAnsi="Times New Roman"/>
          <w:iCs/>
          <w:sz w:val="24"/>
          <w:szCs w:val="24"/>
          <w:lang w:eastAsia="ru-RU"/>
        </w:rPr>
        <w:t>__</w:t>
      </w:r>
      <w:r w:rsidR="007904FF" w:rsidRPr="00CB2F6E">
        <w:rPr>
          <w:rFonts w:ascii="Times New Roman" w:eastAsia="Times New Roman" w:hAnsi="Times New Roman"/>
          <w:iCs/>
          <w:sz w:val="24"/>
          <w:szCs w:val="24"/>
          <w:u w:val="single"/>
          <w:lang w:eastAsia="ru-RU"/>
        </w:rPr>
        <w:t>Ананьин</w:t>
      </w:r>
      <w:proofErr w:type="spellEnd"/>
      <w:r w:rsidR="007904FF" w:rsidRPr="00CB2F6E">
        <w:rPr>
          <w:rFonts w:ascii="Times New Roman" w:eastAsia="Times New Roman" w:hAnsi="Times New Roman"/>
          <w:iCs/>
          <w:sz w:val="24"/>
          <w:szCs w:val="24"/>
          <w:u w:val="single"/>
          <w:lang w:eastAsia="ru-RU"/>
        </w:rPr>
        <w:t xml:space="preserve"> Е.М.</w:t>
      </w:r>
      <w:r w:rsidR="008F27F4" w:rsidRPr="00CB2F6E">
        <w:rPr>
          <w:rFonts w:ascii="Times New Roman" w:eastAsia="Times New Roman" w:hAnsi="Times New Roman"/>
          <w:iCs/>
          <w:sz w:val="24"/>
          <w:szCs w:val="24"/>
          <w:lang w:eastAsia="ru-RU"/>
        </w:rPr>
        <w:t>_______</w:t>
      </w:r>
      <w:r w:rsidR="008F27F4" w:rsidRPr="00CB2F6E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CB2F6E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:rsidR="00E031A3" w:rsidRDefault="00E031A3" w:rsidP="00382588">
      <w:pPr>
        <w:spacing w:line="240" w:lineRule="auto"/>
        <w:jc w:val="left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382588" w:rsidRPr="00CB2F6E" w:rsidRDefault="00382588" w:rsidP="00382588">
      <w:pPr>
        <w:spacing w:line="240" w:lineRule="auto"/>
        <w:jc w:val="lef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A327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принял к исполнению  </w:t>
      </w:r>
      <w:r w:rsidR="00E031A3">
        <w:rPr>
          <w:rFonts w:ascii="Times New Roman" w:eastAsia="Times New Roman" w:hAnsi="Times New Roman"/>
          <w:b/>
          <w:sz w:val="24"/>
          <w:szCs w:val="24"/>
          <w:lang w:eastAsia="ru-RU"/>
        </w:rPr>
        <w:t>(обучающийся)</w:t>
      </w:r>
      <w:r w:rsidRPr="00CA327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</w:t>
      </w:r>
      <w:proofErr w:type="spellStart"/>
      <w:r w:rsidRPr="00CB2F6E">
        <w:rPr>
          <w:rFonts w:ascii="Times New Roman" w:eastAsia="Times New Roman" w:hAnsi="Times New Roman"/>
          <w:b/>
          <w:i/>
          <w:iCs/>
          <w:sz w:val="24"/>
          <w:szCs w:val="24"/>
          <w:lang w:eastAsia="ru-RU"/>
        </w:rPr>
        <w:t>__</w:t>
      </w:r>
      <w:r w:rsidR="0047266C" w:rsidRPr="00CB2F6E">
        <w:rPr>
          <w:rFonts w:ascii="Times New Roman" w:eastAsia="Times New Roman" w:hAnsi="Times New Roman"/>
          <w:iCs/>
          <w:sz w:val="24"/>
          <w:szCs w:val="24"/>
          <w:u w:val="single"/>
          <w:lang w:eastAsia="ru-RU"/>
        </w:rPr>
        <w:t>Ерохин</w:t>
      </w:r>
      <w:proofErr w:type="spellEnd"/>
      <w:r w:rsidR="0047266C" w:rsidRPr="00CB2F6E">
        <w:rPr>
          <w:rFonts w:ascii="Times New Roman" w:eastAsia="Times New Roman" w:hAnsi="Times New Roman"/>
          <w:iCs/>
          <w:sz w:val="24"/>
          <w:szCs w:val="24"/>
          <w:u w:val="single"/>
          <w:lang w:eastAsia="ru-RU"/>
        </w:rPr>
        <w:t xml:space="preserve"> Д.С.</w:t>
      </w:r>
      <w:r w:rsidR="00F25F19">
        <w:rPr>
          <w:rFonts w:ascii="Times New Roman" w:eastAsia="Times New Roman" w:hAnsi="Times New Roman"/>
          <w:b/>
          <w:i/>
          <w:iCs/>
          <w:sz w:val="24"/>
          <w:szCs w:val="24"/>
          <w:lang w:eastAsia="ru-RU"/>
        </w:rPr>
        <w:t>___</w:t>
      </w:r>
      <w:r w:rsidRPr="00CB2F6E">
        <w:rPr>
          <w:rFonts w:ascii="Times New Roman" w:eastAsia="Times New Roman" w:hAnsi="Times New Roman"/>
          <w:b/>
          <w:i/>
          <w:iCs/>
          <w:sz w:val="24"/>
          <w:szCs w:val="24"/>
          <w:lang w:eastAsia="ru-RU"/>
        </w:rPr>
        <w:t>_</w:t>
      </w:r>
    </w:p>
    <w:p w:rsidR="006E3695" w:rsidRDefault="006E3695" w:rsidP="00382588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E3695" w:rsidRPr="002B3E1F" w:rsidRDefault="006E3695" w:rsidP="006E3695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A3270">
        <w:rPr>
          <w:rFonts w:ascii="Times New Roman" w:eastAsia="Times New Roman" w:hAnsi="Times New Roman"/>
          <w:b/>
          <w:sz w:val="24"/>
          <w:szCs w:val="24"/>
          <w:lang w:eastAsia="ru-RU"/>
        </w:rPr>
        <w:t>Дата выдачи задания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7904FF" w:rsidRPr="007904FF">
        <w:rPr>
          <w:rFonts w:ascii="Times New Roman" w:eastAsia="Times New Roman" w:hAnsi="Times New Roman"/>
          <w:sz w:val="24"/>
          <w:szCs w:val="24"/>
          <w:lang w:eastAsia="ru-RU"/>
        </w:rPr>
        <w:t>19 октября 2024</w:t>
      </w:r>
    </w:p>
    <w:p w:rsidR="00382588" w:rsidRPr="00CA3270" w:rsidRDefault="008F27F4" w:rsidP="0047266C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0" w:name="_GoBack"/>
      <w:bookmarkEnd w:id="0"/>
    </w:p>
    <w:sectPr w:rsidR="00382588" w:rsidRPr="00CA3270" w:rsidSect="00CE6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E7BC6"/>
    <w:multiLevelType w:val="multilevel"/>
    <w:tmpl w:val="438A64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C564531"/>
    <w:multiLevelType w:val="hybridMultilevel"/>
    <w:tmpl w:val="6D7E0CE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2588"/>
    <w:rsid w:val="00054559"/>
    <w:rsid w:val="001319AB"/>
    <w:rsid w:val="001B3E1F"/>
    <w:rsid w:val="001E719B"/>
    <w:rsid w:val="00231741"/>
    <w:rsid w:val="002A131F"/>
    <w:rsid w:val="002E2D49"/>
    <w:rsid w:val="00317525"/>
    <w:rsid w:val="00330C92"/>
    <w:rsid w:val="00341155"/>
    <w:rsid w:val="00360CAD"/>
    <w:rsid w:val="0037486B"/>
    <w:rsid w:val="00382588"/>
    <w:rsid w:val="00383965"/>
    <w:rsid w:val="003A58CF"/>
    <w:rsid w:val="003C6CF9"/>
    <w:rsid w:val="003F4A74"/>
    <w:rsid w:val="0042364D"/>
    <w:rsid w:val="0045425B"/>
    <w:rsid w:val="004543B1"/>
    <w:rsid w:val="0047266C"/>
    <w:rsid w:val="00490D80"/>
    <w:rsid w:val="004A5550"/>
    <w:rsid w:val="004D7726"/>
    <w:rsid w:val="00503303"/>
    <w:rsid w:val="0051104E"/>
    <w:rsid w:val="00533F59"/>
    <w:rsid w:val="00534A0C"/>
    <w:rsid w:val="005641EF"/>
    <w:rsid w:val="005924D3"/>
    <w:rsid w:val="005964CE"/>
    <w:rsid w:val="00597605"/>
    <w:rsid w:val="005F684C"/>
    <w:rsid w:val="006137FC"/>
    <w:rsid w:val="00632DB0"/>
    <w:rsid w:val="00677CD6"/>
    <w:rsid w:val="006E3695"/>
    <w:rsid w:val="006E4DAD"/>
    <w:rsid w:val="00723260"/>
    <w:rsid w:val="00740562"/>
    <w:rsid w:val="00751AD1"/>
    <w:rsid w:val="0077792D"/>
    <w:rsid w:val="007904FF"/>
    <w:rsid w:val="00791E9D"/>
    <w:rsid w:val="007B0A55"/>
    <w:rsid w:val="00831857"/>
    <w:rsid w:val="00853EA2"/>
    <w:rsid w:val="00857315"/>
    <w:rsid w:val="008A6A30"/>
    <w:rsid w:val="008F27F4"/>
    <w:rsid w:val="009972AA"/>
    <w:rsid w:val="00A32E88"/>
    <w:rsid w:val="00A36B75"/>
    <w:rsid w:val="00A51C80"/>
    <w:rsid w:val="00A61A41"/>
    <w:rsid w:val="00A93A6E"/>
    <w:rsid w:val="00AB10B9"/>
    <w:rsid w:val="00AC1925"/>
    <w:rsid w:val="00AD2CCB"/>
    <w:rsid w:val="00AD426F"/>
    <w:rsid w:val="00B63AB5"/>
    <w:rsid w:val="00BC3C10"/>
    <w:rsid w:val="00C81182"/>
    <w:rsid w:val="00CB2F6E"/>
    <w:rsid w:val="00CD5462"/>
    <w:rsid w:val="00CD60AB"/>
    <w:rsid w:val="00CE6D9B"/>
    <w:rsid w:val="00CF6118"/>
    <w:rsid w:val="00D16FE3"/>
    <w:rsid w:val="00D210A4"/>
    <w:rsid w:val="00D35914"/>
    <w:rsid w:val="00D37DAD"/>
    <w:rsid w:val="00D43CBF"/>
    <w:rsid w:val="00E031A3"/>
    <w:rsid w:val="00E367D1"/>
    <w:rsid w:val="00E4753B"/>
    <w:rsid w:val="00E61DA3"/>
    <w:rsid w:val="00E65799"/>
    <w:rsid w:val="00E670BC"/>
    <w:rsid w:val="00E77089"/>
    <w:rsid w:val="00E95B1D"/>
    <w:rsid w:val="00ED695D"/>
    <w:rsid w:val="00EE26F2"/>
    <w:rsid w:val="00F0421F"/>
    <w:rsid w:val="00F050B3"/>
    <w:rsid w:val="00F107BA"/>
    <w:rsid w:val="00F15FCC"/>
    <w:rsid w:val="00F25F19"/>
    <w:rsid w:val="00F71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66C"/>
    <w:pPr>
      <w:spacing w:line="360" w:lineRule="auto"/>
      <w:ind w:firstLine="0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60C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C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99"/>
    <w:qFormat/>
    <w:rsid w:val="00360CAD"/>
    <w:pPr>
      <w:spacing w:after="200" w:line="276" w:lineRule="auto"/>
      <w:ind w:left="720"/>
      <w:contextualSpacing/>
      <w:jc w:val="left"/>
    </w:pPr>
  </w:style>
  <w:style w:type="paragraph" w:customStyle="1" w:styleId="a4">
    <w:name w:val="диплом огл"/>
    <w:basedOn w:val="a5"/>
    <w:link w:val="a6"/>
    <w:qFormat/>
    <w:rsid w:val="00360CAD"/>
    <w:pPr>
      <w:ind w:firstLine="709"/>
    </w:pPr>
    <w:rPr>
      <w:rFonts w:eastAsia="Times New Roman"/>
      <w:color w:val="000000"/>
      <w:lang w:eastAsia="ru-RU"/>
    </w:rPr>
  </w:style>
  <w:style w:type="character" w:customStyle="1" w:styleId="a6">
    <w:name w:val="диплом огл Знак"/>
    <w:basedOn w:val="a0"/>
    <w:link w:val="a4"/>
    <w:rsid w:val="00360CAD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360CAD"/>
    <w:rPr>
      <w:rFonts w:ascii="Times New Roman" w:hAnsi="Times New Roman"/>
      <w:sz w:val="24"/>
      <w:szCs w:val="24"/>
    </w:rPr>
  </w:style>
  <w:style w:type="table" w:styleId="a7">
    <w:name w:val="Table Grid"/>
    <w:basedOn w:val="a1"/>
    <w:uiPriority w:val="59"/>
    <w:rsid w:val="00E61D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2025-06-25T00:03:00Z</cp:lastPrinted>
  <dcterms:created xsi:type="dcterms:W3CDTF">2025-06-25T00:26:00Z</dcterms:created>
  <dcterms:modified xsi:type="dcterms:W3CDTF">2025-06-25T00:26:00Z</dcterms:modified>
</cp:coreProperties>
</file>