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8FFAF" w14:textId="77777777" w:rsidR="00B517A2" w:rsidRPr="009A18DB" w:rsidRDefault="009A18DB" w:rsidP="009A18DB">
      <w:pPr>
        <w:jc w:val="center"/>
        <w:rPr>
          <w:b/>
          <w:sz w:val="32"/>
        </w:rPr>
      </w:pPr>
      <w:r w:rsidRPr="009A18DB">
        <w:rPr>
          <w:b/>
          <w:sz w:val="32"/>
        </w:rPr>
        <w:t>System ‘Spamfree’</w:t>
      </w:r>
    </w:p>
    <w:p w14:paraId="6825B2BD" w14:textId="77777777" w:rsidR="009A18DB" w:rsidRDefault="009A18DB" w:rsidP="009A18DB">
      <w:pPr>
        <w:jc w:val="center"/>
        <w:rPr>
          <w:b/>
        </w:rPr>
      </w:pPr>
    </w:p>
    <w:p w14:paraId="0946F885" w14:textId="77777777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 xml:space="preserve">Version: </w:t>
      </w:r>
      <w:r w:rsidRPr="003000E9">
        <w:rPr>
          <w:sz w:val="24"/>
        </w:rPr>
        <w:t>0.1</w:t>
      </w:r>
    </w:p>
    <w:p w14:paraId="02B8C376" w14:textId="77777777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Title</w:t>
      </w:r>
      <w:r w:rsidRPr="003000E9">
        <w:rPr>
          <w:sz w:val="24"/>
        </w:rPr>
        <w:t>: Spamfree Interface</w:t>
      </w:r>
    </w:p>
    <w:p w14:paraId="052F41BD" w14:textId="3EB6F6F8" w:rsidR="009A18DB" w:rsidRPr="003000E9" w:rsidRDefault="009A18DB" w:rsidP="00B62E6C">
      <w:pPr>
        <w:spacing w:line="360" w:lineRule="auto"/>
        <w:ind w:left="360" w:firstLine="0"/>
        <w:jc w:val="both"/>
        <w:rPr>
          <w:sz w:val="24"/>
        </w:rPr>
      </w:pPr>
      <w:r w:rsidRPr="003000E9">
        <w:rPr>
          <w:b/>
          <w:sz w:val="24"/>
        </w:rPr>
        <w:t>Description</w:t>
      </w:r>
      <w:r w:rsidRPr="003000E9">
        <w:rPr>
          <w:sz w:val="24"/>
        </w:rPr>
        <w:t xml:space="preserve">: </w:t>
      </w:r>
      <w:r w:rsidR="00B62E6C">
        <w:rPr>
          <w:sz w:val="24"/>
        </w:rPr>
        <w:t>Uses data of spam and non-spam emails, detecting various words in email content. Full Knowledge Discovery in Databases process is executed by collecting the .</w:t>
      </w:r>
      <w:proofErr w:type="spellStart"/>
      <w:r w:rsidR="00B62E6C">
        <w:rPr>
          <w:sz w:val="24"/>
        </w:rPr>
        <w:t>arff</w:t>
      </w:r>
      <w:proofErr w:type="spellEnd"/>
      <w:r w:rsidR="00B62E6C">
        <w:rPr>
          <w:sz w:val="24"/>
        </w:rPr>
        <w:t xml:space="preserve"> data file, selecting attributes, preprocessing, scaling (transforming), using six classification techniques (data mining), and evaluating those classifiers using 10-fold cross validation (pattern evaluation). A function is designed which uses an email in the format of a string, detects which spam keywords are in the text and ultimately predicts if the email is spam or not spam.</w:t>
      </w:r>
    </w:p>
    <w:p w14:paraId="00F9A82A" w14:textId="721B9F1F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Depends</w:t>
      </w:r>
      <w:r w:rsidR="00146F12">
        <w:rPr>
          <w:sz w:val="24"/>
        </w:rPr>
        <w:t xml:space="preserve">: </w:t>
      </w:r>
      <w:proofErr w:type="gramStart"/>
      <w:r w:rsidR="00146F12">
        <w:rPr>
          <w:sz w:val="24"/>
        </w:rPr>
        <w:t>R(</w:t>
      </w:r>
      <w:proofErr w:type="gramEnd"/>
      <w:r w:rsidR="00146F12">
        <w:rPr>
          <w:sz w:val="24"/>
        </w:rPr>
        <w:t>&gt;=3.3</w:t>
      </w:r>
      <w:r w:rsidRPr="003000E9">
        <w:rPr>
          <w:sz w:val="24"/>
        </w:rPr>
        <w:t>.1)</w:t>
      </w:r>
    </w:p>
    <w:p w14:paraId="04B4F5B8" w14:textId="2FB719F6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Required Library</w:t>
      </w:r>
      <w:r w:rsidRPr="003000E9">
        <w:rPr>
          <w:sz w:val="24"/>
        </w:rPr>
        <w:t xml:space="preserve">: </w:t>
      </w:r>
      <w:r w:rsidR="00B62E6C">
        <w:rPr>
          <w:sz w:val="24"/>
        </w:rPr>
        <w:t xml:space="preserve">Foreign, </w:t>
      </w:r>
      <w:proofErr w:type="spellStart"/>
      <w:r w:rsidR="00B62E6C">
        <w:rPr>
          <w:sz w:val="24"/>
        </w:rPr>
        <w:t>RWeka</w:t>
      </w:r>
      <w:proofErr w:type="spellEnd"/>
      <w:r w:rsidR="00B62E6C">
        <w:rPr>
          <w:sz w:val="24"/>
        </w:rPr>
        <w:t xml:space="preserve"> and </w:t>
      </w:r>
      <w:proofErr w:type="spellStart"/>
      <w:r w:rsidR="00B62E6C">
        <w:rPr>
          <w:sz w:val="24"/>
        </w:rPr>
        <w:t>rvest</w:t>
      </w:r>
      <w:proofErr w:type="spellEnd"/>
    </w:p>
    <w:p w14:paraId="2D434D58" w14:textId="1E6BB1AF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Author</w:t>
      </w:r>
      <w:r w:rsidRPr="003000E9">
        <w:rPr>
          <w:sz w:val="24"/>
        </w:rPr>
        <w:t xml:space="preserve">: </w:t>
      </w:r>
      <w:r w:rsidR="00B62E6C">
        <w:rPr>
          <w:sz w:val="24"/>
        </w:rPr>
        <w:t>Josephine Michalek 385809</w:t>
      </w:r>
    </w:p>
    <w:p w14:paraId="09FAFB91" w14:textId="08A22279" w:rsidR="009A18DB" w:rsidRPr="003000E9" w:rsidRDefault="009A18DB" w:rsidP="00772F94">
      <w:pPr>
        <w:spacing w:line="360" w:lineRule="auto"/>
        <w:jc w:val="both"/>
        <w:rPr>
          <w:sz w:val="24"/>
          <w:lang w:eastAsia="ko-KR"/>
        </w:rPr>
      </w:pPr>
      <w:r w:rsidRPr="003000E9">
        <w:rPr>
          <w:b/>
          <w:sz w:val="24"/>
        </w:rPr>
        <w:t>Date</w:t>
      </w:r>
      <w:r w:rsidRPr="003000E9">
        <w:rPr>
          <w:sz w:val="24"/>
        </w:rPr>
        <w:t xml:space="preserve">: </w:t>
      </w:r>
      <w:r w:rsidR="00B62E6C">
        <w:rPr>
          <w:rFonts w:hint="eastAsia"/>
          <w:sz w:val="24"/>
          <w:lang w:eastAsia="ko-KR"/>
        </w:rPr>
        <w:t>2016-10-0</w:t>
      </w:r>
      <w:r w:rsidR="00BD753C">
        <w:rPr>
          <w:sz w:val="24"/>
          <w:lang w:eastAsia="ko-KR"/>
        </w:rPr>
        <w:t>5</w:t>
      </w:r>
      <w:r w:rsidR="00B62E6C">
        <w:rPr>
          <w:rFonts w:hint="eastAsia"/>
          <w:sz w:val="24"/>
          <w:lang w:eastAsia="ko-KR"/>
        </w:rPr>
        <w:t xml:space="preserve"> </w:t>
      </w:r>
      <w:r w:rsidR="00BD753C">
        <w:rPr>
          <w:sz w:val="24"/>
          <w:lang w:eastAsia="ko-KR"/>
        </w:rPr>
        <w:t>10</w:t>
      </w:r>
      <w:r w:rsidR="00B62E6C">
        <w:rPr>
          <w:rFonts w:hint="eastAsia"/>
          <w:sz w:val="24"/>
          <w:lang w:eastAsia="ko-KR"/>
        </w:rPr>
        <w:t>:</w:t>
      </w:r>
      <w:r w:rsidR="00BD753C">
        <w:rPr>
          <w:sz w:val="24"/>
          <w:lang w:eastAsia="ko-KR"/>
        </w:rPr>
        <w:t>55</w:t>
      </w:r>
      <w:r w:rsidR="00B62E6C">
        <w:rPr>
          <w:sz w:val="24"/>
          <w:lang w:eastAsia="ko-KR"/>
        </w:rPr>
        <w:t>:49</w:t>
      </w:r>
      <w:bookmarkStart w:id="0" w:name="_GoBack"/>
      <w:bookmarkEnd w:id="0"/>
    </w:p>
    <w:p w14:paraId="7C91A35E" w14:textId="77777777" w:rsidR="00772F94" w:rsidRDefault="00772F94" w:rsidP="00772F94">
      <w:pPr>
        <w:spacing w:line="360" w:lineRule="auto"/>
        <w:jc w:val="both"/>
        <w:rPr>
          <w:lang w:eastAsia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22"/>
          <w:lang w:bidi="ar-SA"/>
        </w:rPr>
        <w:id w:val="-1621371955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7A35481A" w14:textId="77777777" w:rsidR="003000E9" w:rsidRPr="003000E9" w:rsidRDefault="003000E9">
          <w:pPr>
            <w:pStyle w:val="TOCHeading"/>
            <w:rPr>
              <w:sz w:val="32"/>
            </w:rPr>
          </w:pPr>
          <w:r w:rsidRPr="003000E9">
            <w:rPr>
              <w:sz w:val="32"/>
            </w:rPr>
            <w:t>R topics documented</w:t>
          </w:r>
        </w:p>
        <w:p w14:paraId="691C107E" w14:textId="3B0E07D2" w:rsidR="00831461" w:rsidRDefault="003000E9">
          <w:pPr>
            <w:pStyle w:val="TOC2"/>
            <w:tabs>
              <w:tab w:val="left" w:pos="2213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31461">
            <w:rPr>
              <w:noProof/>
              <w:lang w:eastAsia="ko-KR"/>
            </w:rPr>
            <w:t>detect_</w:t>
          </w:r>
          <w:r w:rsidR="00146F12">
            <w:rPr>
              <w:noProof/>
              <w:lang w:eastAsia="ko-KR"/>
            </w:rPr>
            <w:t>spam</w:t>
          </w:r>
          <w:r w:rsidR="00831461">
            <w:rPr>
              <w:noProof/>
              <w:sz w:val="24"/>
              <w:szCs w:val="24"/>
              <w:lang w:eastAsia="ja-JP"/>
            </w:rPr>
            <w:tab/>
          </w:r>
          <w:r w:rsidR="00831461" w:rsidRPr="00B12D9A">
            <w:rPr>
              <w:i/>
              <w:noProof/>
              <w:lang w:eastAsia="ko-KR"/>
            </w:rPr>
            <w:t xml:space="preserve">detecting whether the </w:t>
          </w:r>
          <w:r w:rsidR="00146F12">
            <w:rPr>
              <w:i/>
              <w:noProof/>
              <w:lang w:eastAsia="ko-KR"/>
            </w:rPr>
            <w:t>email</w:t>
          </w:r>
          <w:r w:rsidR="00831461" w:rsidRPr="00B12D9A">
            <w:rPr>
              <w:i/>
              <w:noProof/>
              <w:lang w:eastAsia="ko-KR"/>
            </w:rPr>
            <w:t xml:space="preserve"> is </w:t>
          </w:r>
          <w:r w:rsidR="00146F12">
            <w:rPr>
              <w:i/>
              <w:noProof/>
              <w:lang w:eastAsia="ko-KR"/>
            </w:rPr>
            <w:t>spam or non-spam</w:t>
          </w:r>
          <w:r w:rsidR="00831461">
            <w:rPr>
              <w:noProof/>
            </w:rPr>
            <w:tab/>
          </w:r>
          <w:r w:rsidR="00831461">
            <w:rPr>
              <w:noProof/>
            </w:rPr>
            <w:fldChar w:fldCharType="begin"/>
          </w:r>
          <w:r w:rsidR="00831461">
            <w:rPr>
              <w:noProof/>
            </w:rPr>
            <w:instrText xml:space="preserve"> PAGEREF _Toc303195453 \h </w:instrText>
          </w:r>
          <w:r w:rsidR="00831461">
            <w:rPr>
              <w:noProof/>
            </w:rPr>
          </w:r>
          <w:r w:rsidR="00831461">
            <w:rPr>
              <w:noProof/>
            </w:rPr>
            <w:fldChar w:fldCharType="separate"/>
          </w:r>
          <w:r w:rsidR="00831461">
            <w:rPr>
              <w:noProof/>
            </w:rPr>
            <w:t>2</w:t>
          </w:r>
          <w:r w:rsidR="00831461">
            <w:rPr>
              <w:noProof/>
            </w:rPr>
            <w:fldChar w:fldCharType="end"/>
          </w:r>
        </w:p>
        <w:p w14:paraId="74B1A622" w14:textId="77777777" w:rsidR="003000E9" w:rsidRDefault="003000E9">
          <w:r>
            <w:rPr>
              <w:b/>
              <w:bCs/>
              <w:noProof/>
            </w:rPr>
            <w:fldChar w:fldCharType="end"/>
          </w:r>
        </w:p>
      </w:sdtContent>
    </w:sdt>
    <w:p w14:paraId="5E3F69ED" w14:textId="77777777" w:rsidR="00772F94" w:rsidRDefault="00772F94" w:rsidP="009A18DB">
      <w:pPr>
        <w:spacing w:line="360" w:lineRule="auto"/>
        <w:jc w:val="both"/>
      </w:pPr>
    </w:p>
    <w:p w14:paraId="41CF8170" w14:textId="77777777" w:rsidR="00772F94" w:rsidRDefault="00772F94" w:rsidP="009A18DB">
      <w:pPr>
        <w:spacing w:line="360" w:lineRule="auto"/>
        <w:jc w:val="both"/>
      </w:pPr>
    </w:p>
    <w:p w14:paraId="50A58572" w14:textId="0138DB26" w:rsidR="003000E9" w:rsidRPr="003000E9" w:rsidRDefault="00831461" w:rsidP="003000E9">
      <w:pPr>
        <w:pStyle w:val="Heading2"/>
        <w:rPr>
          <w:lang w:eastAsia="ko-KR"/>
        </w:rPr>
      </w:pPr>
      <w:r>
        <w:rPr>
          <w:rFonts w:asciiTheme="minorHAnsi" w:eastAsiaTheme="minorEastAsia" w:hAnsiTheme="minorHAnsi" w:cstheme="minorBidi"/>
          <w:b/>
          <w:color w:val="auto"/>
        </w:rPr>
        <w:br w:type="column"/>
      </w:r>
      <w:bookmarkStart w:id="1" w:name="_Toc303195453"/>
      <w:proofErr w:type="spellStart"/>
      <w:r w:rsidR="003000E9" w:rsidRPr="003000E9">
        <w:rPr>
          <w:lang w:eastAsia="ko-KR"/>
        </w:rPr>
        <w:lastRenderedPageBreak/>
        <w:t>detect_</w:t>
      </w:r>
      <w:r w:rsidR="00435919">
        <w:rPr>
          <w:lang w:eastAsia="ko-KR"/>
        </w:rPr>
        <w:t>spam</w:t>
      </w:r>
      <w:proofErr w:type="spellEnd"/>
      <w:r w:rsidR="003000E9" w:rsidRPr="003000E9">
        <w:rPr>
          <w:rFonts w:hint="eastAsia"/>
          <w:lang w:eastAsia="ko-KR"/>
        </w:rPr>
        <w:tab/>
      </w:r>
      <w:bookmarkEnd w:id="1"/>
      <w:r w:rsidR="00435919" w:rsidRPr="00B12D9A">
        <w:rPr>
          <w:i/>
          <w:noProof/>
          <w:lang w:eastAsia="ko-KR"/>
        </w:rPr>
        <w:t xml:space="preserve">detecting whether the </w:t>
      </w:r>
      <w:r w:rsidR="00435919">
        <w:rPr>
          <w:i/>
          <w:noProof/>
          <w:lang w:eastAsia="ko-KR"/>
        </w:rPr>
        <w:t>email</w:t>
      </w:r>
      <w:r w:rsidR="00435919" w:rsidRPr="00B12D9A">
        <w:rPr>
          <w:i/>
          <w:noProof/>
          <w:lang w:eastAsia="ko-KR"/>
        </w:rPr>
        <w:t xml:space="preserve"> is </w:t>
      </w:r>
      <w:r w:rsidR="00435919">
        <w:rPr>
          <w:i/>
          <w:noProof/>
          <w:lang w:eastAsia="ko-KR"/>
        </w:rPr>
        <w:t>spam or non-spam</w:t>
      </w:r>
    </w:p>
    <w:p w14:paraId="78FD457F" w14:textId="77777777" w:rsidR="003000E9" w:rsidRPr="003000E9" w:rsidRDefault="003000E9" w:rsidP="003000E9">
      <w:pPr>
        <w:spacing w:line="360" w:lineRule="auto"/>
        <w:jc w:val="both"/>
        <w:rPr>
          <w:b/>
          <w:sz w:val="24"/>
          <w:szCs w:val="24"/>
        </w:rPr>
      </w:pPr>
    </w:p>
    <w:p w14:paraId="2760063C" w14:textId="77777777" w:rsid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Description</w:t>
      </w:r>
    </w:p>
    <w:p w14:paraId="287D0117" w14:textId="2FC87181" w:rsidR="00B62E6C" w:rsidRPr="00B62E6C" w:rsidRDefault="00B62E6C" w:rsidP="00F92AC2">
      <w:pPr>
        <w:ind w:left="72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function </w:t>
      </w:r>
      <w:r w:rsidR="00F92AC2">
        <w:rPr>
          <w:bCs/>
          <w:sz w:val="24"/>
          <w:szCs w:val="24"/>
        </w:rPr>
        <w:t xml:space="preserve">helps the user by analyzing emails and classifying whether they might be spam or not spam. You can use </w:t>
      </w:r>
      <w:proofErr w:type="spellStart"/>
      <w:r w:rsidR="00F92AC2">
        <w:rPr>
          <w:bCs/>
          <w:sz w:val="24"/>
          <w:szCs w:val="24"/>
        </w:rPr>
        <w:t>detect_spam</w:t>
      </w:r>
      <w:proofErr w:type="spellEnd"/>
      <w:r w:rsidR="00F92AC2">
        <w:rPr>
          <w:bCs/>
          <w:sz w:val="24"/>
          <w:szCs w:val="24"/>
        </w:rPr>
        <w:t xml:space="preserve"> by inputting a string of the email in question, and the answer will be output.</w:t>
      </w:r>
    </w:p>
    <w:p w14:paraId="29DBF142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</w:p>
    <w:p w14:paraId="75C3330F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Usage</w:t>
      </w:r>
    </w:p>
    <w:p w14:paraId="5C8ACE98" w14:textId="4CCF9106" w:rsidR="003000E9" w:rsidRPr="00F92AC2" w:rsidRDefault="00F92AC2" w:rsidP="00F92AC2">
      <w:pPr>
        <w:ind w:firstLine="720"/>
        <w:jc w:val="both"/>
        <w:rPr>
          <w:bCs/>
          <w:sz w:val="24"/>
          <w:szCs w:val="24"/>
        </w:rPr>
      </w:pPr>
      <w:proofErr w:type="spellStart"/>
      <w:r w:rsidRPr="00F92AC2">
        <w:rPr>
          <w:bCs/>
          <w:sz w:val="24"/>
          <w:szCs w:val="24"/>
        </w:rPr>
        <w:t>detect_spam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emailstring</w:t>
      </w:r>
      <w:proofErr w:type="spellEnd"/>
      <w:r w:rsidRPr="00F92AC2">
        <w:rPr>
          <w:bCs/>
          <w:sz w:val="24"/>
          <w:szCs w:val="24"/>
        </w:rPr>
        <w:t>)</w:t>
      </w:r>
    </w:p>
    <w:p w14:paraId="37B7218E" w14:textId="77777777" w:rsidR="00F92AC2" w:rsidRPr="003000E9" w:rsidRDefault="00F92AC2" w:rsidP="003000E9">
      <w:pPr>
        <w:ind w:firstLine="0"/>
        <w:jc w:val="both"/>
        <w:rPr>
          <w:b/>
          <w:sz w:val="24"/>
          <w:szCs w:val="24"/>
        </w:rPr>
      </w:pPr>
    </w:p>
    <w:p w14:paraId="542478B5" w14:textId="77777777" w:rsid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Argument</w:t>
      </w:r>
    </w:p>
    <w:p w14:paraId="51FB75A2" w14:textId="3977584B" w:rsidR="00F92AC2" w:rsidRPr="00F92AC2" w:rsidRDefault="00F92AC2" w:rsidP="003000E9">
      <w:pPr>
        <w:ind w:firstLine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emailstring</w:t>
      </w:r>
      <w:proofErr w:type="spellEnd"/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 string.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16378947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</w:p>
    <w:p w14:paraId="4965061F" w14:textId="0CD47877" w:rsidR="00F92AC2" w:rsidRDefault="00F92AC2" w:rsidP="003000E9">
      <w:pPr>
        <w:ind w:firstLine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RWeka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rvest</w:t>
      </w:r>
      <w:proofErr w:type="spellEnd"/>
    </w:p>
    <w:p w14:paraId="4E1E3396" w14:textId="4AC2BF77" w:rsidR="00F92AC2" w:rsidRPr="00F92AC2" w:rsidRDefault="00F92AC2" w:rsidP="00F92AC2">
      <w:pPr>
        <w:ind w:left="72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function utilizes tools from the </w:t>
      </w:r>
      <w:proofErr w:type="spellStart"/>
      <w:r>
        <w:rPr>
          <w:bCs/>
          <w:sz w:val="24"/>
          <w:szCs w:val="24"/>
        </w:rPr>
        <w:t>RWeka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rvest</w:t>
      </w:r>
      <w:proofErr w:type="spellEnd"/>
      <w:r>
        <w:rPr>
          <w:bCs/>
          <w:sz w:val="24"/>
          <w:szCs w:val="24"/>
        </w:rPr>
        <w:t xml:space="preserve"> packages, so you’ll need to make sure to have both installed.</w:t>
      </w:r>
    </w:p>
    <w:p w14:paraId="43A8B14C" w14:textId="77777777" w:rsidR="00F92AC2" w:rsidRDefault="00F92AC2" w:rsidP="003000E9">
      <w:pPr>
        <w:ind w:firstLine="0"/>
        <w:jc w:val="both"/>
        <w:rPr>
          <w:b/>
          <w:sz w:val="24"/>
          <w:szCs w:val="24"/>
        </w:rPr>
      </w:pPr>
    </w:p>
    <w:p w14:paraId="6B9A343E" w14:textId="77777777" w:rsid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Examples</w:t>
      </w:r>
    </w:p>
    <w:p w14:paraId="2C38136B" w14:textId="3BF251E8" w:rsidR="00F92AC2" w:rsidRDefault="00F92AC2" w:rsidP="003000E9">
      <w:pPr>
        <w:ind w:firstLine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  <w:t>#</w:t>
      </w:r>
      <w:r>
        <w:rPr>
          <w:bCs/>
          <w:sz w:val="24"/>
          <w:szCs w:val="24"/>
        </w:rPr>
        <w:t>A spam email will need to be available for you to use as a string</w:t>
      </w:r>
    </w:p>
    <w:p w14:paraId="0CE55AF7" w14:textId="3744D172" w:rsidR="00F92AC2" w:rsidRPr="00F92AC2" w:rsidRDefault="00F92AC2" w:rsidP="00F92AC2">
      <w:pPr>
        <w:ind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emailstring</w:t>
      </w:r>
      <w:proofErr w:type="spellEnd"/>
      <w:r>
        <w:rPr>
          <w:bCs/>
          <w:sz w:val="24"/>
          <w:szCs w:val="24"/>
        </w:rPr>
        <w:t xml:space="preserve"> = “</w:t>
      </w:r>
      <w:r w:rsidRPr="00F92AC2">
        <w:rPr>
          <w:bCs/>
          <w:sz w:val="24"/>
          <w:szCs w:val="24"/>
        </w:rPr>
        <w:t xml:space="preserve">Subject: zero down internet </w:t>
      </w:r>
      <w:proofErr w:type="gramStart"/>
      <w:r w:rsidRPr="00F92AC2">
        <w:rPr>
          <w:bCs/>
          <w:sz w:val="24"/>
          <w:szCs w:val="24"/>
        </w:rPr>
        <w:t>opportunity !</w:t>
      </w:r>
      <w:proofErr w:type="gramEnd"/>
    </w:p>
    <w:p w14:paraId="799749AC" w14:textId="61FF2BDD" w:rsidR="00F92AC2" w:rsidRDefault="00F92AC2" w:rsidP="00F92AC2">
      <w:pPr>
        <w:ind w:left="720" w:firstLine="0"/>
        <w:jc w:val="both"/>
        <w:rPr>
          <w:bCs/>
          <w:sz w:val="24"/>
          <w:szCs w:val="24"/>
        </w:rPr>
      </w:pPr>
      <w:r w:rsidRPr="00F92AC2">
        <w:rPr>
          <w:bCs/>
          <w:sz w:val="24"/>
          <w:szCs w:val="24"/>
        </w:rPr>
        <w:t xml:space="preserve">$ 0 down internet opportunity * complete computer system * e - com web site package * tutorials - we ' </w:t>
      </w:r>
      <w:proofErr w:type="spellStart"/>
      <w:r w:rsidRPr="00F92AC2">
        <w:rPr>
          <w:bCs/>
          <w:sz w:val="24"/>
          <w:szCs w:val="24"/>
        </w:rPr>
        <w:t>ll</w:t>
      </w:r>
      <w:proofErr w:type="spellEnd"/>
      <w:r w:rsidRPr="00F92AC2">
        <w:rPr>
          <w:bCs/>
          <w:sz w:val="24"/>
          <w:szCs w:val="24"/>
        </w:rPr>
        <w:t xml:space="preserve"> teach you * earn big while you learn for more </w:t>
      </w:r>
      <w:proofErr w:type="gramStart"/>
      <w:r w:rsidRPr="00F92AC2">
        <w:rPr>
          <w:bCs/>
          <w:sz w:val="24"/>
          <w:szCs w:val="24"/>
        </w:rPr>
        <w:t>info :</w:t>
      </w:r>
      <w:proofErr w:type="gramEnd"/>
      <w:r w:rsidRPr="00F92AC2">
        <w:rPr>
          <w:bCs/>
          <w:sz w:val="24"/>
          <w:szCs w:val="24"/>
        </w:rPr>
        <w:t xml:space="preserve"> 520-615 </w:t>
      </w:r>
      <w:r>
        <w:rPr>
          <w:bCs/>
          <w:sz w:val="24"/>
          <w:szCs w:val="24"/>
        </w:rPr>
        <w:t>–</w:t>
      </w:r>
      <w:r w:rsidRPr="00F92AC2">
        <w:rPr>
          <w:bCs/>
          <w:sz w:val="24"/>
          <w:szCs w:val="24"/>
        </w:rPr>
        <w:t xml:space="preserve"> 3253</w:t>
      </w:r>
      <w:r>
        <w:rPr>
          <w:bCs/>
          <w:sz w:val="24"/>
          <w:szCs w:val="24"/>
        </w:rPr>
        <w:t>”</w:t>
      </w:r>
    </w:p>
    <w:p w14:paraId="6623C134" w14:textId="77777777" w:rsidR="00F92AC2" w:rsidRDefault="00F92AC2" w:rsidP="00F92AC2">
      <w:pPr>
        <w:ind w:left="720" w:firstLine="0"/>
        <w:jc w:val="both"/>
        <w:rPr>
          <w:bCs/>
          <w:sz w:val="24"/>
          <w:szCs w:val="24"/>
        </w:rPr>
      </w:pPr>
    </w:p>
    <w:p w14:paraId="04B7C9FA" w14:textId="57C9918C" w:rsidR="00F92AC2" w:rsidRDefault="00F92AC2" w:rsidP="00F92AC2">
      <w:pPr>
        <w:ind w:left="720" w:firstLine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detect_spam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emailstring</w:t>
      </w:r>
      <w:proofErr w:type="spellEnd"/>
      <w:r>
        <w:rPr>
          <w:bCs/>
          <w:sz w:val="24"/>
          <w:szCs w:val="24"/>
        </w:rPr>
        <w:t>)</w:t>
      </w:r>
    </w:p>
    <w:p w14:paraId="6AE19314" w14:textId="6AD463B1" w:rsidR="00F92AC2" w:rsidRPr="00F92AC2" w:rsidRDefault="00F92AC2" w:rsidP="00F92AC2">
      <w:pPr>
        <w:ind w:left="72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[1] Spam</w:t>
      </w:r>
    </w:p>
    <w:p w14:paraId="3282FB3B" w14:textId="65ECD2EF" w:rsidR="00F92AC2" w:rsidRPr="003000E9" w:rsidRDefault="00F92AC2" w:rsidP="003000E9">
      <w:pPr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5D32B5B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</w:p>
    <w:p w14:paraId="61330D36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</w:p>
    <w:sectPr w:rsidR="003000E9" w:rsidRPr="003000E9" w:rsidSect="00B517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DB"/>
    <w:rsid w:val="00146F12"/>
    <w:rsid w:val="003000E9"/>
    <w:rsid w:val="00435919"/>
    <w:rsid w:val="00621A54"/>
    <w:rsid w:val="00772F94"/>
    <w:rsid w:val="00831461"/>
    <w:rsid w:val="009A18DB"/>
    <w:rsid w:val="00B517A2"/>
    <w:rsid w:val="00B62E6C"/>
    <w:rsid w:val="00B6734D"/>
    <w:rsid w:val="00BD753C"/>
    <w:rsid w:val="00F9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F2FE4"/>
  <w14:defaultImageDpi w14:val="300"/>
  <w15:docId w15:val="{BCEADD53-6C34-4FD2-A8D5-FF0C5C2D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94"/>
  </w:style>
  <w:style w:type="paragraph" w:styleId="Heading1">
    <w:name w:val="heading 1"/>
    <w:basedOn w:val="Normal"/>
    <w:next w:val="Normal"/>
    <w:link w:val="Heading1Char"/>
    <w:uiPriority w:val="9"/>
    <w:qFormat/>
    <w:rsid w:val="00772F9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F9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F9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F9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F9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F9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F9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F9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F9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F9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2F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F9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F9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F9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F9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F9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F9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F9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F9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2F9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72F9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F9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F9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72F94"/>
    <w:rPr>
      <w:b/>
      <w:bCs/>
      <w:spacing w:val="0"/>
    </w:rPr>
  </w:style>
  <w:style w:type="character" w:styleId="Emphasis">
    <w:name w:val="Emphasis"/>
    <w:uiPriority w:val="20"/>
    <w:qFormat/>
    <w:rsid w:val="00772F9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72F9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72F94"/>
  </w:style>
  <w:style w:type="paragraph" w:styleId="Quote">
    <w:name w:val="Quote"/>
    <w:basedOn w:val="Normal"/>
    <w:next w:val="Normal"/>
    <w:link w:val="QuoteChar"/>
    <w:uiPriority w:val="29"/>
    <w:qFormat/>
    <w:rsid w:val="00772F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72F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F9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F9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72F9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72F9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72F9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72F9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72F9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772F9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772F94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72F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F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F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F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F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94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3000E9"/>
  </w:style>
  <w:style w:type="paragraph" w:styleId="TOC1">
    <w:name w:val="toc 1"/>
    <w:basedOn w:val="Normal"/>
    <w:next w:val="Normal"/>
    <w:autoRedefine/>
    <w:uiPriority w:val="39"/>
    <w:semiHidden/>
    <w:unhideWhenUsed/>
    <w:rsid w:val="003000E9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00E9"/>
    <w:pPr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00E9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00E9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00E9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00E9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00E9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00E9"/>
    <w:pPr>
      <w:pBdr>
        <w:between w:val="double" w:sz="6" w:space="0" w:color="auto"/>
      </w:pBdr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79154-B31F-0343-BFE3-097A683A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UTAS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Han</dc:creator>
  <cp:keywords/>
  <dc:description/>
  <cp:lastModifiedBy>Microsoft Office User</cp:lastModifiedBy>
  <cp:revision>3</cp:revision>
  <cp:lastPrinted>2015-09-06T10:11:00Z</cp:lastPrinted>
  <dcterms:created xsi:type="dcterms:W3CDTF">2016-10-03T06:43:00Z</dcterms:created>
  <dcterms:modified xsi:type="dcterms:W3CDTF">2016-10-04T23:55:00Z</dcterms:modified>
</cp:coreProperties>
</file>