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FAE5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Beltéri egység mérete (Szél. x Mag. x Mély.) :</w:t>
      </w:r>
      <w:r w:rsidRPr="00A556C3">
        <w:rPr>
          <w:b/>
          <w:bCs/>
        </w:rPr>
        <w:t>777×250×201 mm</w:t>
      </w:r>
    </w:p>
    <w:p w14:paraId="2FF8F683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Beltéri zajszint (Alacsony / Magas) :</w:t>
      </w:r>
      <w:r w:rsidRPr="00A556C3">
        <w:rPr>
          <w:b/>
          <w:bCs/>
        </w:rPr>
        <w:t xml:space="preserve">22 / 40 </w:t>
      </w:r>
      <w:proofErr w:type="spellStart"/>
      <w:r w:rsidRPr="00A556C3">
        <w:rPr>
          <w:b/>
          <w:bCs/>
        </w:rPr>
        <w:t>dBA</w:t>
      </w:r>
      <w:proofErr w:type="spellEnd"/>
    </w:p>
    <w:p w14:paraId="7D15D8D3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Kültéri zajszint (Max.) :</w:t>
      </w:r>
      <w:r w:rsidRPr="00A556C3">
        <w:rPr>
          <w:b/>
          <w:bCs/>
        </w:rPr>
        <w:t xml:space="preserve">50 </w:t>
      </w:r>
      <w:proofErr w:type="spellStart"/>
      <w:r w:rsidRPr="00A556C3">
        <w:rPr>
          <w:b/>
          <w:bCs/>
        </w:rPr>
        <w:t>dBA</w:t>
      </w:r>
      <w:proofErr w:type="spellEnd"/>
    </w:p>
    <w:p w14:paraId="4A2C23AB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Beltéri egység súlya :</w:t>
      </w:r>
      <w:r w:rsidRPr="00A556C3">
        <w:rPr>
          <w:b/>
          <w:bCs/>
        </w:rPr>
        <w:t>8,5 kg</w:t>
      </w:r>
    </w:p>
    <w:p w14:paraId="1A612B45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Kültéri egység súlya :</w:t>
      </w:r>
      <w:r w:rsidRPr="00A556C3">
        <w:rPr>
          <w:b/>
          <w:bCs/>
        </w:rPr>
        <w:t>24 kg</w:t>
      </w:r>
    </w:p>
    <w:p w14:paraId="1CC5A8DF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 xml:space="preserve">Működési tartomány hűtés (min.- </w:t>
      </w:r>
      <w:proofErr w:type="spellStart"/>
      <w:r w:rsidRPr="00A556C3">
        <w:t>max</w:t>
      </w:r>
      <w:proofErr w:type="spellEnd"/>
      <w:r w:rsidRPr="00A556C3">
        <w:t>.</w:t>
      </w:r>
      <w:proofErr w:type="gramStart"/>
      <w:r w:rsidRPr="00A556C3">
        <w:t>) :</w:t>
      </w:r>
      <w:proofErr w:type="gramEnd"/>
      <w:r w:rsidRPr="00A556C3">
        <w:rPr>
          <w:b/>
          <w:bCs/>
        </w:rPr>
        <w:t>-15 ~ 53 °C</w:t>
      </w:r>
    </w:p>
    <w:p w14:paraId="65EC2C54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 xml:space="preserve">Működési tartomány fűtés (min.- </w:t>
      </w:r>
      <w:proofErr w:type="spellStart"/>
      <w:r w:rsidRPr="00A556C3">
        <w:t>max</w:t>
      </w:r>
      <w:proofErr w:type="spellEnd"/>
      <w:r w:rsidRPr="00A556C3">
        <w:t>.</w:t>
      </w:r>
      <w:proofErr w:type="gramStart"/>
      <w:r w:rsidRPr="00A556C3">
        <w:t>) :</w:t>
      </w:r>
      <w:proofErr w:type="gramEnd"/>
      <w:r w:rsidRPr="00A556C3">
        <w:rPr>
          <w:b/>
          <w:bCs/>
        </w:rPr>
        <w:t>-20 ~ 30 °C</w:t>
      </w:r>
    </w:p>
    <w:p w14:paraId="306D90FF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Kültéri egység mérete (Szél. x Mag. x Mély.) :</w:t>
      </w:r>
      <w:r w:rsidRPr="00A556C3">
        <w:rPr>
          <w:b/>
          <w:bCs/>
        </w:rPr>
        <w:t>777 x 498 x 290 mm</w:t>
      </w:r>
    </w:p>
    <w:p w14:paraId="7660517D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Csőhossz távolság (Kült.e.-</w:t>
      </w:r>
      <w:proofErr w:type="spellStart"/>
      <w:r w:rsidRPr="00A556C3">
        <w:t>Belt.e</w:t>
      </w:r>
      <w:proofErr w:type="spellEnd"/>
      <w:r w:rsidRPr="00A556C3">
        <w:t xml:space="preserve">.) </w:t>
      </w:r>
      <w:proofErr w:type="spellStart"/>
      <w:r w:rsidRPr="00A556C3">
        <w:t>max</w:t>
      </w:r>
      <w:proofErr w:type="spellEnd"/>
      <w:r w:rsidRPr="00A556C3">
        <w:t>. :</w:t>
      </w:r>
      <w:r w:rsidRPr="00A556C3">
        <w:rPr>
          <w:b/>
          <w:bCs/>
        </w:rPr>
        <w:t>3 / 25 m</w:t>
      </w:r>
    </w:p>
    <w:p w14:paraId="682313DB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Csőhossz szintkülönbség (Kült.e.-</w:t>
      </w:r>
      <w:proofErr w:type="spellStart"/>
      <w:r w:rsidRPr="00A556C3">
        <w:t>Belt.e</w:t>
      </w:r>
      <w:proofErr w:type="spellEnd"/>
      <w:r w:rsidRPr="00A556C3">
        <w:t xml:space="preserve">.) </w:t>
      </w:r>
      <w:proofErr w:type="spellStart"/>
      <w:r w:rsidRPr="00A556C3">
        <w:t>max</w:t>
      </w:r>
      <w:proofErr w:type="spellEnd"/>
      <w:r w:rsidRPr="00A556C3">
        <w:t>. :</w:t>
      </w:r>
      <w:r w:rsidRPr="00A556C3">
        <w:rPr>
          <w:b/>
          <w:bCs/>
        </w:rPr>
        <w:t>10 m</w:t>
      </w:r>
    </w:p>
    <w:p w14:paraId="24BDA4AF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 xml:space="preserve">F-ÜHG </w:t>
      </w:r>
      <w:proofErr w:type="gramStart"/>
      <w:r w:rsidRPr="00A556C3">
        <w:t>típusa :</w:t>
      </w:r>
      <w:r w:rsidRPr="00A556C3">
        <w:rPr>
          <w:b/>
          <w:bCs/>
        </w:rPr>
        <w:t>R</w:t>
      </w:r>
      <w:proofErr w:type="gramEnd"/>
      <w:r w:rsidRPr="00A556C3">
        <w:rPr>
          <w:b/>
          <w:bCs/>
        </w:rPr>
        <w:t>32</w:t>
      </w:r>
    </w:p>
    <w:p w14:paraId="1A63852C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F-ÜHG töltet tömege (kg) :</w:t>
      </w:r>
      <w:r w:rsidRPr="00A556C3">
        <w:rPr>
          <w:b/>
          <w:bCs/>
        </w:rPr>
        <w:t>0,57 kg</w:t>
      </w:r>
    </w:p>
    <w:p w14:paraId="76F8BA47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F-ÜHG töltet CO2 egyenértéke :</w:t>
      </w:r>
      <w:r w:rsidRPr="00A556C3">
        <w:rPr>
          <w:b/>
          <w:bCs/>
        </w:rPr>
        <w:t>0,38 t</w:t>
      </w:r>
    </w:p>
    <w:p w14:paraId="3F0F3911" w14:textId="77777777" w:rsidR="00A556C3" w:rsidRPr="00A556C3" w:rsidRDefault="00A556C3" w:rsidP="00A556C3">
      <w:pPr>
        <w:numPr>
          <w:ilvl w:val="0"/>
          <w:numId w:val="1"/>
        </w:numPr>
      </w:pPr>
      <w:proofErr w:type="gramStart"/>
      <w:r w:rsidRPr="00A556C3">
        <w:t>Tartozékok :</w:t>
      </w:r>
      <w:r w:rsidRPr="00A556C3">
        <w:rPr>
          <w:b/>
          <w:bCs/>
        </w:rPr>
        <w:t>Beltéri</w:t>
      </w:r>
      <w:proofErr w:type="gramEnd"/>
      <w:r w:rsidRPr="00A556C3">
        <w:rPr>
          <w:b/>
          <w:bCs/>
        </w:rPr>
        <w:t xml:space="preserve"> egység, Kültériegység, </w:t>
      </w:r>
      <w:proofErr w:type="spellStart"/>
      <w:r w:rsidRPr="00A556C3">
        <w:rPr>
          <w:b/>
          <w:bCs/>
        </w:rPr>
        <w:t>Infra</w:t>
      </w:r>
      <w:proofErr w:type="spellEnd"/>
      <w:r w:rsidRPr="00A556C3">
        <w:rPr>
          <w:b/>
          <w:bCs/>
        </w:rPr>
        <w:t xml:space="preserve"> távirányító</w:t>
      </w:r>
    </w:p>
    <w:p w14:paraId="460D2402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Hűtő teljesítmény :</w:t>
      </w:r>
      <w:r w:rsidRPr="00A556C3">
        <w:rPr>
          <w:b/>
          <w:bCs/>
        </w:rPr>
        <w:t>3,4 (1,0 - 3,77) kW</w:t>
      </w:r>
    </w:p>
    <w:p w14:paraId="012B2A9C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Fűtő teljesítmény :</w:t>
      </w:r>
      <w:r w:rsidRPr="00A556C3">
        <w:rPr>
          <w:b/>
          <w:bCs/>
        </w:rPr>
        <w:t>3,4 (1,0 - 3,8) kW</w:t>
      </w:r>
    </w:p>
    <w:p w14:paraId="700E59E4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SEER :</w:t>
      </w:r>
      <w:r w:rsidRPr="00A556C3">
        <w:rPr>
          <w:b/>
          <w:bCs/>
        </w:rPr>
        <w:t>6,1</w:t>
      </w:r>
    </w:p>
    <w:p w14:paraId="719B7B02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SCOP :</w:t>
      </w:r>
      <w:r w:rsidRPr="00A556C3">
        <w:rPr>
          <w:b/>
          <w:bCs/>
        </w:rPr>
        <w:t>4,1</w:t>
      </w:r>
    </w:p>
    <w:p w14:paraId="74CAF8C7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>Helyiség méret :</w:t>
      </w:r>
      <w:r w:rsidRPr="00A556C3">
        <w:rPr>
          <w:b/>
          <w:bCs/>
        </w:rPr>
        <w:t>35 - 45 m2</w:t>
      </w:r>
    </w:p>
    <w:p w14:paraId="29B6F0A4" w14:textId="77777777" w:rsidR="00A556C3" w:rsidRPr="00A556C3" w:rsidRDefault="00A556C3" w:rsidP="00A556C3">
      <w:pPr>
        <w:numPr>
          <w:ilvl w:val="0"/>
          <w:numId w:val="1"/>
        </w:numPr>
      </w:pPr>
      <w:proofErr w:type="gramStart"/>
      <w:r w:rsidRPr="00A556C3">
        <w:t>Típus :</w:t>
      </w:r>
      <w:r w:rsidRPr="00A556C3">
        <w:rPr>
          <w:b/>
          <w:bCs/>
        </w:rPr>
        <w:t>Oldalfali</w:t>
      </w:r>
      <w:proofErr w:type="gramEnd"/>
      <w:r w:rsidRPr="00A556C3">
        <w:rPr>
          <w:b/>
          <w:bCs/>
        </w:rPr>
        <w:t xml:space="preserve"> </w:t>
      </w:r>
      <w:proofErr w:type="spellStart"/>
      <w:r w:rsidRPr="00A556C3">
        <w:rPr>
          <w:b/>
          <w:bCs/>
        </w:rPr>
        <w:t>split</w:t>
      </w:r>
      <w:proofErr w:type="spellEnd"/>
      <w:r w:rsidRPr="00A556C3">
        <w:rPr>
          <w:b/>
          <w:bCs/>
        </w:rPr>
        <w:t xml:space="preserve"> klíma</w:t>
      </w:r>
    </w:p>
    <w:p w14:paraId="6A3A9147" w14:textId="77777777" w:rsidR="00A556C3" w:rsidRPr="00A556C3" w:rsidRDefault="00A556C3" w:rsidP="00A556C3">
      <w:pPr>
        <w:numPr>
          <w:ilvl w:val="0"/>
          <w:numId w:val="1"/>
        </w:numPr>
      </w:pPr>
      <w:r w:rsidRPr="00A556C3">
        <w:t xml:space="preserve">Energiaosztály Hűtő / </w:t>
      </w:r>
      <w:proofErr w:type="gramStart"/>
      <w:r w:rsidRPr="00A556C3">
        <w:t>Fűtő :</w:t>
      </w:r>
      <w:r w:rsidRPr="00A556C3">
        <w:rPr>
          <w:b/>
          <w:bCs/>
        </w:rPr>
        <w:t>A</w:t>
      </w:r>
      <w:proofErr w:type="gramEnd"/>
      <w:r w:rsidRPr="00A556C3">
        <w:rPr>
          <w:b/>
          <w:bCs/>
        </w:rPr>
        <w:t>++ / A+</w:t>
      </w:r>
    </w:p>
    <w:p w14:paraId="63E4387E" w14:textId="77777777" w:rsidR="00A556C3" w:rsidRPr="00A556C3" w:rsidRDefault="00A556C3" w:rsidP="00A556C3">
      <w:pPr>
        <w:numPr>
          <w:ilvl w:val="0"/>
          <w:numId w:val="1"/>
        </w:numPr>
      </w:pPr>
      <w:proofErr w:type="gramStart"/>
      <w:r w:rsidRPr="00A556C3">
        <w:t>Levegőszűrő :</w:t>
      </w:r>
      <w:r w:rsidRPr="00A556C3">
        <w:rPr>
          <w:b/>
          <w:bCs/>
        </w:rPr>
        <w:t>Magas</w:t>
      </w:r>
      <w:proofErr w:type="gramEnd"/>
      <w:r w:rsidRPr="00A556C3">
        <w:rPr>
          <w:b/>
          <w:bCs/>
        </w:rPr>
        <w:t xml:space="preserve"> szűrési hatékonyság</w:t>
      </w:r>
    </w:p>
    <w:p w14:paraId="6A8F2E69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Fűtés, -20°C külső környezeti hőmérsékletig</w:t>
      </w:r>
    </w:p>
    <w:p w14:paraId="11F45ABF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24 órás időzítés</w:t>
      </w:r>
    </w:p>
    <w:p w14:paraId="664A1ABD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5 fokozatú ventilátorral rendelkezik</w:t>
      </w:r>
    </w:p>
    <w:p w14:paraId="43F0BE32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Alacsony hűtőközeg érzékelés</w:t>
      </w:r>
    </w:p>
    <w:p w14:paraId="05BD4F79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Automata tisztítás</w:t>
      </w:r>
    </w:p>
    <w:p w14:paraId="4A9E7720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Automata újraindítás</w:t>
      </w:r>
    </w:p>
    <w:p w14:paraId="3C4CD9DF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Automata üzemmódváltás</w:t>
      </w:r>
    </w:p>
    <w:p w14:paraId="6B4F1248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 xml:space="preserve">DC </w:t>
      </w:r>
      <w:proofErr w:type="spellStart"/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inverter</w:t>
      </w:r>
      <w:proofErr w:type="spellEnd"/>
    </w:p>
    <w:p w14:paraId="537D3EEE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Előszűrő</w:t>
      </w:r>
    </w:p>
    <w:p w14:paraId="06E40429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Gyermekzár</w:t>
      </w:r>
    </w:p>
    <w:p w14:paraId="7480483F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Hűtő - fűtő változat</w:t>
      </w:r>
    </w:p>
    <w:p w14:paraId="7860914B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Intelligens leolvasztás</w:t>
      </w:r>
    </w:p>
    <w:p w14:paraId="2BB2E68E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proofErr w:type="spellStart"/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Inverter</w:t>
      </w:r>
      <w:proofErr w:type="spellEnd"/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 xml:space="preserve"> technológia</w:t>
      </w:r>
    </w:p>
    <w:p w14:paraId="09439641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lastRenderedPageBreak/>
        <w:t xml:space="preserve">Kikapcsolható </w:t>
      </w:r>
      <w:proofErr w:type="spellStart"/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kijelzőpanel</w:t>
      </w:r>
      <w:proofErr w:type="spellEnd"/>
    </w:p>
    <w:p w14:paraId="00E7E5BA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Kompresszor karterfűtés</w:t>
      </w:r>
    </w:p>
    <w:p w14:paraId="5B64C731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Kültéri egység tálcafűtése</w:t>
      </w:r>
    </w:p>
    <w:p w14:paraId="443A8C9A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Öndiagnosztika funkció</w:t>
      </w:r>
    </w:p>
    <w:p w14:paraId="1530C12C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Online vezérlés okostelefonról</w:t>
      </w:r>
    </w:p>
    <w:p w14:paraId="0A6F6491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Párátlanítás</w:t>
      </w:r>
    </w:p>
    <w:p w14:paraId="6E71CF43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Plusz 8°C fűtési funkció</w:t>
      </w:r>
    </w:p>
    <w:p w14:paraId="1F292D36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Temperálási funkció</w:t>
      </w:r>
    </w:p>
    <w:p w14:paraId="09B82B71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TURBO üzemmód</w:t>
      </w:r>
    </w:p>
    <w:p w14:paraId="796731B7" w14:textId="77777777" w:rsidR="00A556C3" w:rsidRDefault="00A556C3" w:rsidP="00A556C3">
      <w:pPr>
        <w:pStyle w:val="list-description"/>
        <w:numPr>
          <w:ilvl w:val="0"/>
          <w:numId w:val="1"/>
        </w:numPr>
        <w:pBdr>
          <w:top w:val="single" w:sz="2" w:space="0" w:color="E5E7EB"/>
          <w:left w:val="single" w:sz="2" w:space="15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1"/>
          <w:szCs w:val="21"/>
        </w:rPr>
      </w:pPr>
      <w:r>
        <w:rPr>
          <w:rFonts w:ascii="Open Sans" w:hAnsi="Open Sans" w:cs="Open Sans"/>
          <w:color w:val="222222"/>
          <w:sz w:val="21"/>
          <w:szCs w:val="21"/>
          <w:bdr w:val="single" w:sz="2" w:space="0" w:color="E5E7EB" w:frame="1"/>
        </w:rPr>
        <w:t>Vészhelyzeti üzemmód</w:t>
      </w:r>
    </w:p>
    <w:p w14:paraId="450FFE24" w14:textId="77777777" w:rsidR="00764B0C" w:rsidRDefault="00764B0C"/>
    <w:p w14:paraId="647E0F4F" w14:textId="77777777" w:rsidR="00A556C3" w:rsidRDefault="00A556C3"/>
    <w:sectPr w:rsidR="00A55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5874"/>
    <w:multiLevelType w:val="multilevel"/>
    <w:tmpl w:val="24F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85119"/>
    <w:multiLevelType w:val="multilevel"/>
    <w:tmpl w:val="04B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90562">
    <w:abstractNumId w:val="0"/>
  </w:num>
  <w:num w:numId="2" w16cid:durableId="1379361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A5"/>
    <w:rsid w:val="002A4DFA"/>
    <w:rsid w:val="00764B0C"/>
    <w:rsid w:val="00903CCC"/>
    <w:rsid w:val="009531A5"/>
    <w:rsid w:val="00A556C3"/>
    <w:rsid w:val="00BF159C"/>
    <w:rsid w:val="00D3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AE257"/>
  <w15:chartTrackingRefBased/>
  <w15:docId w15:val="{E42CCEE2-64ED-4F65-B55D-07B320F4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31A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31A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31A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31A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31A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31A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31A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31A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31A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31A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31A5"/>
    <w:rPr>
      <w:b/>
      <w:bCs/>
      <w:smallCaps/>
      <w:color w:val="2F5496" w:themeColor="accent1" w:themeShade="BF"/>
      <w:spacing w:val="5"/>
    </w:rPr>
  </w:style>
  <w:style w:type="paragraph" w:customStyle="1" w:styleId="list-description">
    <w:name w:val="list-description"/>
    <w:basedOn w:val="Norml"/>
    <w:rsid w:val="00A5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2025-06-04T12:14:00Z</dcterms:created>
  <dcterms:modified xsi:type="dcterms:W3CDTF">2025-06-04T12:18:00Z</dcterms:modified>
</cp:coreProperties>
</file>