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CB" w:rsidRDefault="00CF1CCB" w:rsidP="00E24B6C">
      <w:pPr>
        <w:spacing w:after="0" w:line="240" w:lineRule="auto"/>
        <w:ind w:left="170"/>
        <w:jc w:val="center"/>
        <w:rPr>
          <w:b/>
          <w:u w:val="single"/>
        </w:rPr>
      </w:pPr>
      <w:r w:rsidRPr="00E24B6C">
        <w:rPr>
          <w:b/>
          <w:u w:val="single"/>
        </w:rPr>
        <w:t xml:space="preserve">Árbol de navegación </w:t>
      </w:r>
      <w:r w:rsidR="00E24B6C">
        <w:rPr>
          <w:b/>
          <w:u w:val="single"/>
        </w:rPr>
        <w:t>–</w:t>
      </w:r>
      <w:r w:rsidRPr="00E24B6C">
        <w:rPr>
          <w:b/>
          <w:u w:val="single"/>
        </w:rPr>
        <w:t xml:space="preserve"> Arquitectura</w:t>
      </w:r>
    </w:p>
    <w:p w:rsidR="00E24B6C" w:rsidRPr="00E24B6C" w:rsidRDefault="00E24B6C" w:rsidP="00E24B6C">
      <w:pPr>
        <w:spacing w:after="0" w:line="240" w:lineRule="auto"/>
        <w:ind w:left="170"/>
        <w:jc w:val="center"/>
        <w:rPr>
          <w:b/>
          <w:u w:val="single"/>
        </w:rPr>
      </w:pPr>
    </w:p>
    <w:p w:rsidR="00CF1CCB" w:rsidRDefault="00CF1CCB" w:rsidP="000253AF">
      <w:pPr>
        <w:spacing w:after="0" w:line="240" w:lineRule="auto"/>
        <w:ind w:left="170"/>
      </w:pPr>
      <w:r w:rsidRPr="00CF1CCB">
        <w:rPr>
          <w:b/>
        </w:rPr>
        <w:t xml:space="preserve">01. </w:t>
      </w:r>
      <w:proofErr w:type="spellStart"/>
      <w:r w:rsidRPr="00CF1CCB">
        <w:rPr>
          <w:b/>
        </w:rPr>
        <w:t>Auth</w:t>
      </w:r>
      <w:proofErr w:type="spellEnd"/>
      <w:r w:rsidRPr="00CF1CCB">
        <w:rPr>
          <w:b/>
        </w:rPr>
        <w:t xml:space="preserve"> (Hexagonal)</w:t>
      </w:r>
    </w:p>
    <w:p w:rsidR="00CF1CCB" w:rsidRDefault="00CF1CCB" w:rsidP="000253AF">
      <w:pPr>
        <w:spacing w:after="0" w:line="240" w:lineRule="auto"/>
        <w:ind w:left="170"/>
      </w:pPr>
      <w:r w:rsidRPr="00CF1CCB">
        <w:rPr>
          <w:b/>
        </w:rPr>
        <w:t>API (</w:t>
      </w:r>
      <w:proofErr w:type="spellStart"/>
      <w:r w:rsidRPr="00CF1CCB">
        <w:rPr>
          <w:b/>
        </w:rPr>
        <w:t>Presentation</w:t>
      </w:r>
      <w:proofErr w:type="spellEnd"/>
      <w:r w:rsidRPr="00CF1CCB">
        <w:rPr>
          <w:b/>
        </w:rPr>
        <w:t>)</w:t>
      </w:r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API's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Swagger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>- Middlewares</w:t>
      </w:r>
    </w:p>
    <w:p w:rsidR="00CF1CCB" w:rsidRDefault="00CF1CCB" w:rsidP="00E24B6C">
      <w:pPr>
        <w:spacing w:after="0" w:line="240" w:lineRule="auto"/>
        <w:ind w:left="170"/>
      </w:pPr>
      <w:r>
        <w:t xml:space="preserve">  - Global </w:t>
      </w:r>
      <w:proofErr w:type="spellStart"/>
      <w:r>
        <w:t>Exceptions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  - </w:t>
      </w:r>
      <w:proofErr w:type="spellStart"/>
      <w:r>
        <w:t>Fluent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  - </w:t>
      </w:r>
      <w:proofErr w:type="spellStart"/>
      <w:r>
        <w:t>Authentication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Logging</w:t>
      </w:r>
      <w:proofErr w:type="spellEnd"/>
      <w:r>
        <w:t xml:space="preserve"> - </w:t>
      </w:r>
      <w:proofErr w:type="spellStart"/>
      <w:r>
        <w:t>Tracing</w:t>
      </w:r>
      <w:proofErr w:type="spellEnd"/>
      <w:r>
        <w:t xml:space="preserve"> (</w:t>
      </w:r>
      <w:proofErr w:type="spellStart"/>
      <w:r>
        <w:t>NLog</w:t>
      </w:r>
      <w:proofErr w:type="spellEnd"/>
      <w:r>
        <w:t>)</w:t>
      </w:r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Metrics</w:t>
      </w:r>
      <w:proofErr w:type="spellEnd"/>
      <w:r>
        <w:t xml:space="preserve"> - </w:t>
      </w:r>
      <w:proofErr w:type="spellStart"/>
      <w:r>
        <w:t>Prometheus</w:t>
      </w:r>
      <w:proofErr w:type="spellEnd"/>
      <w:r>
        <w:t xml:space="preserve"> - </w:t>
      </w:r>
      <w:proofErr w:type="spellStart"/>
      <w:r>
        <w:t>Grafana</w:t>
      </w:r>
      <w:proofErr w:type="spellEnd"/>
      <w:r>
        <w:t>*</w:t>
      </w:r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RateLimiting</w:t>
      </w:r>
      <w:proofErr w:type="spellEnd"/>
    </w:p>
    <w:p w:rsidR="00CF1CCB" w:rsidRDefault="00CF1CCB" w:rsidP="00E24B6C">
      <w:pPr>
        <w:spacing w:after="0" w:line="240" w:lineRule="auto"/>
        <w:ind w:left="170"/>
      </w:pPr>
    </w:p>
    <w:p w:rsidR="00CF1CCB" w:rsidRDefault="00CF1CCB" w:rsidP="000253AF">
      <w:pPr>
        <w:spacing w:after="0" w:line="240" w:lineRule="auto"/>
        <w:ind w:left="170"/>
      </w:pPr>
      <w:proofErr w:type="spellStart"/>
      <w:r w:rsidRPr="00CF1CCB">
        <w:rPr>
          <w:b/>
        </w:rPr>
        <w:t>Application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>- CQRS (</w:t>
      </w:r>
      <w:proofErr w:type="spellStart"/>
      <w:r>
        <w:t>Commands</w:t>
      </w:r>
      <w:proofErr w:type="spellEnd"/>
      <w:r>
        <w:t>)</w:t>
      </w:r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Behavior</w:t>
      </w:r>
      <w:proofErr w:type="spellEnd"/>
    </w:p>
    <w:p w:rsidR="00CF1CCB" w:rsidRDefault="00CF1CCB" w:rsidP="00E24B6C">
      <w:pPr>
        <w:spacing w:after="0" w:line="240" w:lineRule="auto"/>
        <w:ind w:left="170"/>
      </w:pPr>
    </w:p>
    <w:p w:rsidR="00CF1CCB" w:rsidRDefault="00CF1CCB" w:rsidP="000253AF">
      <w:pPr>
        <w:spacing w:after="0" w:line="240" w:lineRule="auto"/>
        <w:ind w:left="170"/>
      </w:pPr>
      <w:proofErr w:type="spellStart"/>
      <w:r w:rsidRPr="00CF1CCB">
        <w:rPr>
          <w:b/>
        </w:rPr>
        <w:t>Domain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Entities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>- Interfaces</w:t>
      </w:r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Resources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Services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***</w:t>
      </w:r>
    </w:p>
    <w:p w:rsidR="00CF1CCB" w:rsidRDefault="00CF1CCB" w:rsidP="00E24B6C">
      <w:pPr>
        <w:spacing w:after="0" w:line="240" w:lineRule="auto"/>
        <w:ind w:left="170"/>
      </w:pPr>
    </w:p>
    <w:p w:rsidR="00CF1CCB" w:rsidRDefault="00CF1CCB" w:rsidP="000253AF">
      <w:pPr>
        <w:spacing w:after="0" w:line="240" w:lineRule="auto"/>
        <w:ind w:left="170"/>
      </w:pPr>
      <w:proofErr w:type="spellStart"/>
      <w:r w:rsidRPr="00CF1CCB">
        <w:rPr>
          <w:b/>
        </w:rPr>
        <w:t>Infrastructure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Configurations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Repositories</w:t>
      </w:r>
      <w:proofErr w:type="spellEnd"/>
    </w:p>
    <w:p w:rsidR="00DB2280" w:rsidRDefault="00DB2280" w:rsidP="00E24B6C">
      <w:pPr>
        <w:spacing w:after="0" w:line="240" w:lineRule="auto"/>
        <w:ind w:left="170"/>
      </w:pPr>
    </w:p>
    <w:p w:rsidR="00DB2280" w:rsidRDefault="00DB2280" w:rsidP="00DB2280">
      <w:pPr>
        <w:spacing w:after="0" w:line="240" w:lineRule="auto"/>
        <w:ind w:left="170"/>
      </w:pPr>
      <w:r>
        <w:rPr>
          <w:b/>
        </w:rPr>
        <w:t>02</w:t>
      </w:r>
      <w:r w:rsidRPr="00CF1CCB">
        <w:rPr>
          <w:b/>
        </w:rPr>
        <w:t xml:space="preserve">. </w:t>
      </w:r>
      <w:proofErr w:type="spellStart"/>
      <w:r w:rsidRPr="00CF1CCB">
        <w:rPr>
          <w:b/>
        </w:rPr>
        <w:t>VirtualCareCore</w:t>
      </w:r>
      <w:proofErr w:type="spellEnd"/>
      <w:r w:rsidRPr="00CF1CCB">
        <w:rPr>
          <w:b/>
        </w:rPr>
        <w:t xml:space="preserve"> (Hexagonal)</w:t>
      </w:r>
    </w:p>
    <w:p w:rsidR="00DB2280" w:rsidRDefault="00DB2280" w:rsidP="00DB2280">
      <w:pPr>
        <w:spacing w:after="0" w:line="240" w:lineRule="auto"/>
        <w:ind w:left="170"/>
      </w:pPr>
      <w:r w:rsidRPr="00CF1CCB">
        <w:rPr>
          <w:b/>
        </w:rPr>
        <w:t>API (</w:t>
      </w:r>
      <w:proofErr w:type="spellStart"/>
      <w:r w:rsidRPr="00CF1CCB">
        <w:rPr>
          <w:b/>
        </w:rPr>
        <w:t>Presentation</w:t>
      </w:r>
      <w:proofErr w:type="spellEnd"/>
      <w:r w:rsidRPr="00CF1CCB">
        <w:rPr>
          <w:b/>
        </w:rPr>
        <w:t>)</w:t>
      </w:r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API's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Swagger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>- Middlewares</w:t>
      </w:r>
    </w:p>
    <w:p w:rsidR="00DB2280" w:rsidRDefault="00DB2280" w:rsidP="00DB2280">
      <w:pPr>
        <w:spacing w:after="0" w:line="240" w:lineRule="auto"/>
        <w:ind w:left="170"/>
      </w:pPr>
      <w:r>
        <w:t xml:space="preserve">  -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  - Global </w:t>
      </w:r>
      <w:proofErr w:type="spellStart"/>
      <w:r>
        <w:t>Exceptions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  - </w:t>
      </w:r>
      <w:proofErr w:type="spellStart"/>
      <w:r>
        <w:t>Interceptors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SignalR</w:t>
      </w:r>
      <w:proofErr w:type="spellEnd"/>
      <w:r>
        <w:t>)</w:t>
      </w:r>
    </w:p>
    <w:p w:rsidR="00DB2280" w:rsidRDefault="00DB2280" w:rsidP="00DB2280">
      <w:pPr>
        <w:spacing w:after="0" w:line="240" w:lineRule="auto"/>
        <w:ind w:left="170"/>
      </w:pPr>
      <w:r>
        <w:t xml:space="preserve">  - </w:t>
      </w:r>
      <w:proofErr w:type="spellStart"/>
      <w:r>
        <w:t>Authorization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  - </w:t>
      </w:r>
      <w:proofErr w:type="spellStart"/>
      <w:r>
        <w:t>Localization</w:t>
      </w:r>
      <w:proofErr w:type="spellEnd"/>
      <w:r>
        <w:t xml:space="preserve"> (</w:t>
      </w:r>
      <w:proofErr w:type="spellStart"/>
      <w:r>
        <w:t>Resources</w:t>
      </w:r>
      <w:proofErr w:type="spellEnd"/>
      <w:r>
        <w:t>*)</w:t>
      </w:r>
    </w:p>
    <w:p w:rsidR="00DB2280" w:rsidRDefault="00DB2280" w:rsidP="00DB2280">
      <w:pPr>
        <w:spacing w:after="0" w:line="240" w:lineRule="auto"/>
        <w:ind w:left="170"/>
      </w:pPr>
    </w:p>
    <w:p w:rsidR="00DB2280" w:rsidRDefault="00DB2280" w:rsidP="00DB2280">
      <w:pPr>
        <w:spacing w:after="0" w:line="240" w:lineRule="auto"/>
        <w:ind w:left="170"/>
      </w:pPr>
      <w:proofErr w:type="spellStart"/>
      <w:r w:rsidRPr="00CF1CCB">
        <w:rPr>
          <w:b/>
        </w:rPr>
        <w:t>Application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>- Modules</w:t>
      </w:r>
    </w:p>
    <w:p w:rsidR="00DB2280" w:rsidRDefault="00DB2280" w:rsidP="00DB2280">
      <w:pPr>
        <w:spacing w:after="0" w:line="240" w:lineRule="auto"/>
        <w:ind w:left="170"/>
      </w:pPr>
      <w:r>
        <w:t xml:space="preserve">  - </w:t>
      </w:r>
      <w:proofErr w:type="spellStart"/>
      <w:r>
        <w:t>Commands</w:t>
      </w:r>
      <w:proofErr w:type="spellEnd"/>
      <w:r>
        <w:t xml:space="preserve"> (CQRS)</w:t>
      </w:r>
    </w:p>
    <w:p w:rsidR="00DB2280" w:rsidRDefault="00DB2280" w:rsidP="00DB2280">
      <w:pPr>
        <w:spacing w:after="0" w:line="240" w:lineRule="auto"/>
        <w:ind w:left="170"/>
      </w:pPr>
      <w:r>
        <w:t xml:space="preserve">  - </w:t>
      </w:r>
      <w:proofErr w:type="spellStart"/>
      <w:r>
        <w:t>Queries</w:t>
      </w:r>
      <w:proofErr w:type="spellEnd"/>
      <w:r>
        <w:t xml:space="preserve"> (CQRS)</w:t>
      </w:r>
    </w:p>
    <w:p w:rsidR="00DB2280" w:rsidRDefault="00DB2280" w:rsidP="00DB2280">
      <w:pPr>
        <w:spacing w:after="0" w:line="240" w:lineRule="auto"/>
        <w:ind w:left="170"/>
      </w:pPr>
      <w:r>
        <w:t xml:space="preserve">  - Responses</w:t>
      </w:r>
    </w:p>
    <w:p w:rsidR="00DB2280" w:rsidRDefault="00DB2280" w:rsidP="00DB2280">
      <w:pPr>
        <w:spacing w:after="0" w:line="240" w:lineRule="auto"/>
        <w:ind w:left="170"/>
      </w:pPr>
      <w:r>
        <w:t xml:space="preserve">  - </w:t>
      </w:r>
      <w:proofErr w:type="spellStart"/>
      <w:r>
        <w:t>Validators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Behavior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lastRenderedPageBreak/>
        <w:t xml:space="preserve">- </w:t>
      </w:r>
      <w:proofErr w:type="spellStart"/>
      <w:r>
        <w:t>Mappings</w:t>
      </w:r>
      <w:proofErr w:type="spellEnd"/>
    </w:p>
    <w:p w:rsidR="00DB2280" w:rsidRDefault="00DB2280" w:rsidP="00DB2280">
      <w:pPr>
        <w:spacing w:after="0" w:line="240" w:lineRule="auto"/>
        <w:ind w:left="170"/>
      </w:pPr>
    </w:p>
    <w:p w:rsidR="00DB2280" w:rsidRDefault="00DB2280" w:rsidP="00DB2280">
      <w:pPr>
        <w:spacing w:after="0" w:line="240" w:lineRule="auto"/>
        <w:ind w:left="170"/>
      </w:pPr>
      <w:proofErr w:type="spellStart"/>
      <w:r w:rsidRPr="00CF1CCB">
        <w:rPr>
          <w:b/>
        </w:rPr>
        <w:t>Domain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Entities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Enums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Helpers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>- Interfaces</w:t>
      </w:r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Primitives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Resources</w:t>
      </w:r>
      <w:proofErr w:type="spellEnd"/>
    </w:p>
    <w:p w:rsidR="00DB2280" w:rsidRDefault="00DB2280" w:rsidP="00DB2280">
      <w:pPr>
        <w:spacing w:after="0" w:line="240" w:lineRule="auto"/>
        <w:ind w:left="170"/>
      </w:pPr>
      <w:r>
        <w:t xml:space="preserve">- </w:t>
      </w:r>
      <w:proofErr w:type="spellStart"/>
      <w:r>
        <w:t>Services</w:t>
      </w:r>
      <w:proofErr w:type="spellEnd"/>
    </w:p>
    <w:p w:rsidR="00DB2280" w:rsidRDefault="00DB2280" w:rsidP="00E24B6C">
      <w:pPr>
        <w:spacing w:after="0" w:line="240" w:lineRule="auto"/>
        <w:ind w:left="170"/>
      </w:pPr>
    </w:p>
    <w:p w:rsidR="00DB2280" w:rsidRPr="00DB2280" w:rsidRDefault="00DB2280" w:rsidP="00E24B6C">
      <w:pPr>
        <w:spacing w:after="0" w:line="240" w:lineRule="auto"/>
        <w:ind w:left="170"/>
        <w:rPr>
          <w:b/>
        </w:rPr>
      </w:pPr>
      <w:proofErr w:type="spellStart"/>
      <w:r w:rsidRPr="00DB2280">
        <w:rPr>
          <w:b/>
        </w:rPr>
        <w:t>Shared</w:t>
      </w:r>
      <w:proofErr w:type="spellEnd"/>
    </w:p>
    <w:p w:rsidR="00CF1CCB" w:rsidRDefault="00CF1CCB" w:rsidP="00E24B6C">
      <w:pPr>
        <w:spacing w:after="0" w:line="240" w:lineRule="auto"/>
        <w:ind w:left="170"/>
      </w:pPr>
    </w:p>
    <w:p w:rsidR="00CF1CCB" w:rsidRDefault="00CF1CCB" w:rsidP="000253AF">
      <w:pPr>
        <w:spacing w:after="0" w:line="240" w:lineRule="auto"/>
        <w:ind w:left="170"/>
      </w:pPr>
      <w:proofErr w:type="spellStart"/>
      <w:r w:rsidRPr="00CF1CCB">
        <w:rPr>
          <w:b/>
        </w:rPr>
        <w:t>Notifications.Library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SignalR</w:t>
      </w:r>
      <w:proofErr w:type="spellEnd"/>
    </w:p>
    <w:p w:rsidR="00CF1CCB" w:rsidRDefault="00CF1CCB" w:rsidP="00E24B6C">
      <w:pPr>
        <w:spacing w:after="0" w:line="240" w:lineRule="auto"/>
        <w:ind w:left="170"/>
      </w:pPr>
    </w:p>
    <w:p w:rsidR="00CF1CCB" w:rsidRDefault="00CF1CCB" w:rsidP="000253AF">
      <w:pPr>
        <w:spacing w:after="0" w:line="240" w:lineRule="auto"/>
        <w:ind w:left="170"/>
      </w:pPr>
      <w:proofErr w:type="spellStart"/>
      <w:r w:rsidRPr="00CF1CCB">
        <w:rPr>
          <w:b/>
        </w:rPr>
        <w:t>StateMachine.Library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Patron</w:t>
      </w:r>
      <w:proofErr w:type="spellEnd"/>
      <w:r>
        <w:t xml:space="preserve"> Saga</w:t>
      </w:r>
    </w:p>
    <w:p w:rsidR="00CF1CCB" w:rsidRDefault="00CF1CCB" w:rsidP="00E24B6C">
      <w:pPr>
        <w:spacing w:after="0" w:line="240" w:lineRule="auto"/>
        <w:ind w:left="170"/>
      </w:pPr>
    </w:p>
    <w:p w:rsidR="00CF1CCB" w:rsidRDefault="00CF1CCB" w:rsidP="000253AF">
      <w:pPr>
        <w:spacing w:after="0" w:line="240" w:lineRule="auto"/>
        <w:ind w:left="170"/>
      </w:pPr>
      <w:proofErr w:type="spellStart"/>
      <w:r w:rsidRPr="00CF1CCB">
        <w:rPr>
          <w:b/>
        </w:rPr>
        <w:t>Queues.Library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RabbitMQ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>- Kafka</w:t>
      </w:r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AzureServiceBus</w:t>
      </w:r>
      <w:proofErr w:type="spellEnd"/>
    </w:p>
    <w:p w:rsidR="00CF1CCB" w:rsidRDefault="00CF1CCB" w:rsidP="00E24B6C">
      <w:pPr>
        <w:spacing w:after="0" w:line="240" w:lineRule="auto"/>
        <w:ind w:left="170"/>
      </w:pPr>
    </w:p>
    <w:p w:rsidR="00CF1CCB" w:rsidRDefault="00CF1CCB" w:rsidP="000253AF">
      <w:pPr>
        <w:spacing w:after="0" w:line="240" w:lineRule="auto"/>
        <w:ind w:left="170"/>
      </w:pPr>
      <w:proofErr w:type="spellStart"/>
      <w:r w:rsidRPr="00CF1CCB">
        <w:rPr>
          <w:b/>
        </w:rPr>
        <w:t>Shared</w:t>
      </w:r>
      <w:r w:rsidR="00DB2280">
        <w:rPr>
          <w:b/>
        </w:rPr>
        <w:t>Classes</w:t>
      </w:r>
      <w:proofErr w:type="spellEnd"/>
    </w:p>
    <w:p w:rsidR="00CF1CCB" w:rsidRDefault="00CF1CCB" w:rsidP="00E24B6C">
      <w:pPr>
        <w:spacing w:after="0" w:line="240" w:lineRule="auto"/>
        <w:ind w:left="170"/>
      </w:pPr>
      <w:r>
        <w:t xml:space="preserve">- </w:t>
      </w:r>
      <w:proofErr w:type="spellStart"/>
      <w:r>
        <w:t>RequestResult</w:t>
      </w:r>
      <w:proofErr w:type="spellEnd"/>
    </w:p>
    <w:p w:rsidR="00DB2280" w:rsidRDefault="00DB2280" w:rsidP="00E24B6C">
      <w:pPr>
        <w:spacing w:after="0" w:line="240" w:lineRule="auto"/>
        <w:ind w:left="170"/>
      </w:pPr>
      <w:r>
        <w:t>-</w:t>
      </w:r>
      <w:proofErr w:type="spellStart"/>
      <w:r>
        <w:t>DTOs</w:t>
      </w:r>
      <w:proofErr w:type="spellEnd"/>
    </w:p>
    <w:p w:rsidR="00DB2280" w:rsidRDefault="00DB2280" w:rsidP="00E24B6C">
      <w:pPr>
        <w:spacing w:after="0" w:line="240" w:lineRule="auto"/>
        <w:ind w:left="170"/>
      </w:pPr>
    </w:p>
    <w:p w:rsidR="00E24B6C" w:rsidRDefault="00DB2280" w:rsidP="00E24B6C">
      <w:pPr>
        <w:spacing w:after="0" w:line="240" w:lineRule="auto"/>
        <w:ind w:left="170"/>
        <w:rPr>
          <w:b/>
        </w:rPr>
      </w:pPr>
      <w:r>
        <w:t>-</w:t>
      </w:r>
      <w:proofErr w:type="spellStart"/>
      <w:r w:rsidR="00CF1CCB" w:rsidRPr="00DB2280">
        <w:rPr>
          <w:b/>
          <w:highlight w:val="yellow"/>
        </w:rPr>
        <w:t>HttpFunctions</w:t>
      </w:r>
      <w:proofErr w:type="spellEnd"/>
      <w:r>
        <w:rPr>
          <w:b/>
        </w:rPr>
        <w:t xml:space="preserve"> **</w:t>
      </w:r>
    </w:p>
    <w:p w:rsidR="00DB2280" w:rsidRDefault="00DB2280" w:rsidP="00E24B6C">
      <w:pPr>
        <w:spacing w:after="0" w:line="240" w:lineRule="auto"/>
        <w:ind w:left="170"/>
      </w:pPr>
      <w:r>
        <w:rPr>
          <w:b/>
        </w:rPr>
        <w:t>-</w:t>
      </w:r>
      <w:proofErr w:type="spellStart"/>
      <w:r w:rsidRPr="00DB2280">
        <w:t>HttpFunctions</w:t>
      </w:r>
      <w:proofErr w:type="spellEnd"/>
    </w:p>
    <w:p w:rsidR="000253AF" w:rsidRDefault="000253AF" w:rsidP="00E24B6C">
      <w:pPr>
        <w:spacing w:after="0" w:line="240" w:lineRule="auto"/>
        <w:ind w:left="170"/>
      </w:pPr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E24B6C">
        <w:rPr>
          <w:b/>
        </w:rPr>
        <w:t>Logging</w:t>
      </w:r>
      <w:proofErr w:type="spellEnd"/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E24B6C">
        <w:rPr>
          <w:b/>
        </w:rPr>
        <w:t>Tracing</w:t>
      </w:r>
      <w:proofErr w:type="spellEnd"/>
      <w:r>
        <w:rPr>
          <w:b/>
        </w:rPr>
        <w:t xml:space="preserve"> (Middleware – Catch </w:t>
      </w:r>
      <w:proofErr w:type="spellStart"/>
      <w:r>
        <w:rPr>
          <w:b/>
        </w:rPr>
        <w:t>Logs</w:t>
      </w:r>
      <w:proofErr w:type="spellEnd"/>
      <w:r>
        <w:rPr>
          <w:b/>
        </w:rPr>
        <w:t>)</w:t>
      </w:r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E24B6C">
        <w:rPr>
          <w:b/>
        </w:rPr>
        <w:t>Authentication</w:t>
      </w:r>
      <w:proofErr w:type="spellEnd"/>
      <w:r w:rsidRPr="00E24B6C">
        <w:rPr>
          <w:b/>
        </w:rPr>
        <w:t xml:space="preserve"> y </w:t>
      </w:r>
      <w:proofErr w:type="spellStart"/>
      <w:r w:rsidRPr="00E24B6C">
        <w:rPr>
          <w:b/>
        </w:rPr>
        <w:t>Authorization</w:t>
      </w:r>
      <w:proofErr w:type="spellEnd"/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E24B6C">
        <w:rPr>
          <w:b/>
        </w:rPr>
        <w:t>ApplicationInsights</w:t>
      </w:r>
      <w:proofErr w:type="spellEnd"/>
      <w:r w:rsidR="00DB2280">
        <w:rPr>
          <w:b/>
        </w:rPr>
        <w:t xml:space="preserve"> **</w:t>
      </w:r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E24B6C">
        <w:rPr>
          <w:b/>
        </w:rPr>
        <w:t>HealthChecks</w:t>
      </w:r>
      <w:proofErr w:type="spellEnd"/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E24B6C">
        <w:rPr>
          <w:b/>
        </w:rPr>
        <w:t>Metrics</w:t>
      </w:r>
      <w:proofErr w:type="spellEnd"/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 w:rsidRPr="00E24B6C">
        <w:rPr>
          <w:b/>
        </w:rPr>
        <w:t>Warnings</w:t>
      </w:r>
      <w:proofErr w:type="spellEnd"/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E24B6C">
        <w:rPr>
          <w:b/>
        </w:rPr>
        <w:t>CQRS</w:t>
      </w:r>
    </w:p>
    <w:p w:rsidR="00E24B6C" w:rsidRPr="00E24B6C" w:rsidRDefault="00E24B6C" w:rsidP="00E24B6C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proofErr w:type="spellStart"/>
      <w:r>
        <w:rPr>
          <w:b/>
        </w:rPr>
        <w:t>XUnit</w:t>
      </w:r>
      <w:proofErr w:type="spellEnd"/>
      <w:r>
        <w:rPr>
          <w:b/>
        </w:rPr>
        <w:t xml:space="preserve"> ** </w:t>
      </w:r>
    </w:p>
    <w:p w:rsidR="00E24B6C" w:rsidRPr="000666E2" w:rsidRDefault="00E24B6C" w:rsidP="00E24B6C">
      <w:pPr>
        <w:spacing w:after="0" w:line="240" w:lineRule="auto"/>
        <w:ind w:left="170"/>
        <w:rPr>
          <w:b/>
        </w:rPr>
      </w:pPr>
      <w:proofErr w:type="spellStart"/>
      <w:r w:rsidRPr="000666E2">
        <w:rPr>
          <w:b/>
        </w:rPr>
        <w:t>SignalR</w:t>
      </w:r>
      <w:proofErr w:type="spellEnd"/>
    </w:p>
    <w:p w:rsidR="00E24B6C" w:rsidRDefault="00E24B6C" w:rsidP="00E24B6C">
      <w:pPr>
        <w:spacing w:after="0" w:line="240" w:lineRule="auto"/>
        <w:ind w:left="170"/>
      </w:pPr>
      <w:proofErr w:type="spellStart"/>
      <w:r>
        <w:t>MessageOrchestator</w:t>
      </w:r>
      <w:proofErr w:type="spellEnd"/>
      <w:r>
        <w:t xml:space="preserve"> (</w:t>
      </w:r>
      <w:bookmarkStart w:id="0" w:name="_GoBack"/>
      <w:proofErr w:type="spellStart"/>
      <w:r>
        <w:t>RabbitMQ</w:t>
      </w:r>
      <w:bookmarkEnd w:id="0"/>
      <w:proofErr w:type="spellEnd"/>
      <w:r>
        <w:t>)</w:t>
      </w:r>
    </w:p>
    <w:p w:rsidR="000666E2" w:rsidRDefault="000666E2" w:rsidP="00E24B6C">
      <w:pPr>
        <w:spacing w:after="0" w:line="240" w:lineRule="auto"/>
        <w:ind w:left="170"/>
      </w:pPr>
    </w:p>
    <w:p w:rsidR="000666E2" w:rsidRDefault="000666E2" w:rsidP="00E24B6C">
      <w:pPr>
        <w:spacing w:after="0" w:line="240" w:lineRule="auto"/>
        <w:ind w:left="170"/>
      </w:pPr>
    </w:p>
    <w:p w:rsidR="00DB2280" w:rsidRDefault="00DB2280" w:rsidP="00E24B6C">
      <w:pPr>
        <w:spacing w:after="0" w:line="240" w:lineRule="auto"/>
        <w:ind w:left="170"/>
      </w:pPr>
    </w:p>
    <w:p w:rsidR="00DB2280" w:rsidRDefault="00DB2280" w:rsidP="00E24B6C">
      <w:pPr>
        <w:spacing w:after="0" w:line="240" w:lineRule="auto"/>
        <w:ind w:left="170"/>
      </w:pPr>
    </w:p>
    <w:p w:rsidR="00DB2280" w:rsidRDefault="00DB2280" w:rsidP="00E24B6C">
      <w:pPr>
        <w:spacing w:after="0" w:line="240" w:lineRule="auto"/>
        <w:ind w:left="170"/>
      </w:pPr>
    </w:p>
    <w:p w:rsidR="00DB2280" w:rsidRDefault="00DB2280" w:rsidP="00E24B6C">
      <w:pPr>
        <w:spacing w:after="0" w:line="240" w:lineRule="auto"/>
        <w:ind w:left="170"/>
      </w:pPr>
    </w:p>
    <w:p w:rsidR="00DB2280" w:rsidRPr="00DB2280" w:rsidRDefault="00DB2280" w:rsidP="00E24B6C">
      <w:pPr>
        <w:spacing w:after="0" w:line="240" w:lineRule="auto"/>
        <w:ind w:left="170"/>
        <w:rPr>
          <w:b/>
          <w:u w:val="single"/>
        </w:rPr>
      </w:pPr>
      <w:r w:rsidRPr="00DB2280">
        <w:rPr>
          <w:b/>
          <w:u w:val="single"/>
        </w:rPr>
        <w:lastRenderedPageBreak/>
        <w:t>Diagrama Arquitectura</w:t>
      </w:r>
    </w:p>
    <w:p w:rsidR="00DB2280" w:rsidRPr="00DB2280" w:rsidRDefault="00DB2280" w:rsidP="00E24B6C">
      <w:pPr>
        <w:spacing w:after="0" w:line="240" w:lineRule="auto"/>
        <w:ind w:left="170"/>
        <w:rPr>
          <w:b/>
          <w:u w:val="single"/>
        </w:rPr>
      </w:pPr>
    </w:p>
    <w:p w:rsidR="000666E2" w:rsidRDefault="000666E2" w:rsidP="00E24B6C">
      <w:pPr>
        <w:spacing w:after="0" w:line="240" w:lineRule="auto"/>
        <w:ind w:left="170"/>
      </w:pPr>
      <w:r w:rsidRPr="000666E2">
        <w:rPr>
          <w:noProof/>
          <w:lang w:eastAsia="es-CO"/>
        </w:rPr>
        <w:drawing>
          <wp:inline distT="0" distB="0" distL="0" distR="0" wp14:anchorId="261BBA01" wp14:editId="69E003E9">
            <wp:extent cx="5291667" cy="514953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8374" cy="526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6C" w:rsidRDefault="00E24B6C">
      <w:r>
        <w:br w:type="page"/>
      </w:r>
    </w:p>
    <w:p w:rsidR="00CF1CCB" w:rsidRPr="00CF1CCB" w:rsidRDefault="00CF1CCB" w:rsidP="00CF1CCB">
      <w:p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24292F"/>
          <w:sz w:val="26"/>
          <w:szCs w:val="26"/>
          <w:lang w:eastAsia="es-CO"/>
        </w:rPr>
      </w:pPr>
      <w:r w:rsidRPr="00CF1CCB">
        <w:rPr>
          <w:rFonts w:ascii="Arial" w:eastAsia="Times New Roman" w:hAnsi="Arial" w:cs="Arial"/>
          <w:b/>
          <w:bCs/>
          <w:color w:val="24292F"/>
          <w:sz w:val="26"/>
          <w:szCs w:val="26"/>
          <w:lang w:eastAsia="es-CO"/>
        </w:rPr>
        <w:lastRenderedPageBreak/>
        <w:t>Resumen</w:t>
      </w:r>
    </w:p>
    <w:p w:rsidR="00CF1CCB" w:rsidRPr="00CF1CCB" w:rsidRDefault="00CF1CCB" w:rsidP="00CF1CCB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4292F"/>
          <w:sz w:val="21"/>
          <w:szCs w:val="21"/>
          <w:lang w:eastAsia="es-CO"/>
        </w:rPr>
      </w:pPr>
      <w:proofErr w:type="spellStart"/>
      <w:r w:rsidRPr="00CF1CCB">
        <w:rPr>
          <w:rFonts w:ascii="Arial" w:eastAsia="Times New Roman" w:hAnsi="Arial" w:cs="Arial"/>
          <w:b/>
          <w:bCs/>
          <w:color w:val="24292F"/>
          <w:sz w:val="21"/>
          <w:szCs w:val="21"/>
          <w:bdr w:val="single" w:sz="2" w:space="0" w:color="auto" w:frame="1"/>
          <w:lang w:eastAsia="es-CO"/>
        </w:rPr>
        <w:t>Auth</w:t>
      </w:r>
      <w:proofErr w:type="spellEnd"/>
      <w:r w:rsidRPr="00CF1CCB">
        <w:rPr>
          <w:rFonts w:ascii="Arial" w:eastAsia="Times New Roman" w:hAnsi="Arial" w:cs="Arial"/>
          <w:b/>
          <w:bCs/>
          <w:color w:val="24292F"/>
          <w:sz w:val="21"/>
          <w:szCs w:val="21"/>
          <w:bdr w:val="single" w:sz="2" w:space="0" w:color="auto" w:frame="1"/>
          <w:lang w:eastAsia="es-CO"/>
        </w:rPr>
        <w:t xml:space="preserve"> (DDD - Hexagonal)</w:t>
      </w:r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: Contiene la API con sus middlewares,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logging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, métricas,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rate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limiting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, la capa de aplicación con CQRS y validación, la capa de dominio con entidades, interfaces, recursos, servicios, objetos de valor y raíces agregadas, y la infraestructura con configuraciones y repositorios.</w:t>
      </w:r>
    </w:p>
    <w:p w:rsidR="00CF1CCB" w:rsidRPr="00CF1CCB" w:rsidRDefault="00CF1CCB" w:rsidP="00CF1CCB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F"/>
          <w:sz w:val="21"/>
          <w:szCs w:val="21"/>
          <w:lang w:eastAsia="es-CO"/>
        </w:rPr>
      </w:pPr>
      <w:proofErr w:type="spellStart"/>
      <w:r w:rsidRPr="00CF1CCB">
        <w:rPr>
          <w:rFonts w:ascii="Arial" w:eastAsia="Times New Roman" w:hAnsi="Arial" w:cs="Arial"/>
          <w:b/>
          <w:bCs/>
          <w:color w:val="24292F"/>
          <w:sz w:val="21"/>
          <w:szCs w:val="21"/>
          <w:bdr w:val="single" w:sz="2" w:space="0" w:color="auto" w:frame="1"/>
          <w:lang w:eastAsia="es-CO"/>
        </w:rPr>
        <w:t>Notifications.Library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: Contiene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SignalR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.</w:t>
      </w:r>
    </w:p>
    <w:p w:rsidR="00CF1CCB" w:rsidRPr="00CF1CCB" w:rsidRDefault="00CF1CCB" w:rsidP="00CF1CCB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F"/>
          <w:sz w:val="21"/>
          <w:szCs w:val="21"/>
          <w:lang w:eastAsia="es-CO"/>
        </w:rPr>
      </w:pPr>
      <w:proofErr w:type="spellStart"/>
      <w:r w:rsidRPr="00CF1CCB">
        <w:rPr>
          <w:rFonts w:ascii="Arial" w:eastAsia="Times New Roman" w:hAnsi="Arial" w:cs="Arial"/>
          <w:b/>
          <w:bCs/>
          <w:color w:val="24292F"/>
          <w:sz w:val="21"/>
          <w:szCs w:val="21"/>
          <w:bdr w:val="single" w:sz="2" w:space="0" w:color="auto" w:frame="1"/>
          <w:lang w:eastAsia="es-CO"/>
        </w:rPr>
        <w:t>StateMachine.Library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: Contiene el patrón Saga.</w:t>
      </w:r>
    </w:p>
    <w:p w:rsidR="00CF1CCB" w:rsidRPr="00CF1CCB" w:rsidRDefault="00CF1CCB" w:rsidP="00CF1CCB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F"/>
          <w:sz w:val="21"/>
          <w:szCs w:val="21"/>
          <w:lang w:eastAsia="es-CO"/>
        </w:rPr>
      </w:pPr>
      <w:proofErr w:type="spellStart"/>
      <w:r w:rsidRPr="00CF1CCB">
        <w:rPr>
          <w:rFonts w:ascii="Arial" w:eastAsia="Times New Roman" w:hAnsi="Arial" w:cs="Arial"/>
          <w:b/>
          <w:bCs/>
          <w:color w:val="24292F"/>
          <w:sz w:val="21"/>
          <w:szCs w:val="21"/>
          <w:bdr w:val="single" w:sz="2" w:space="0" w:color="auto" w:frame="1"/>
          <w:lang w:eastAsia="es-CO"/>
        </w:rPr>
        <w:t>Queues.Library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: Contiene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RabbitMQ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, Kafka y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AzureServiceBus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.</w:t>
      </w:r>
    </w:p>
    <w:p w:rsidR="00CF1CCB" w:rsidRPr="00CF1CCB" w:rsidRDefault="00CF1CCB" w:rsidP="00CF1CCB">
      <w:pPr>
        <w:numPr>
          <w:ilvl w:val="1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F"/>
          <w:sz w:val="21"/>
          <w:szCs w:val="21"/>
          <w:lang w:eastAsia="es-CO"/>
        </w:rPr>
      </w:pPr>
      <w:proofErr w:type="spellStart"/>
      <w:r w:rsidRPr="00CF1CCB">
        <w:rPr>
          <w:rFonts w:ascii="Arial" w:eastAsia="Times New Roman" w:hAnsi="Arial" w:cs="Arial"/>
          <w:b/>
          <w:bCs/>
          <w:color w:val="24292F"/>
          <w:sz w:val="21"/>
          <w:szCs w:val="21"/>
          <w:bdr w:val="single" w:sz="2" w:space="0" w:color="auto" w:frame="1"/>
          <w:lang w:eastAsia="es-CO"/>
        </w:rPr>
        <w:t>VirtualCareCore</w:t>
      </w:r>
      <w:proofErr w:type="spellEnd"/>
      <w:r w:rsidRPr="00CF1CCB">
        <w:rPr>
          <w:rFonts w:ascii="Arial" w:eastAsia="Times New Roman" w:hAnsi="Arial" w:cs="Arial"/>
          <w:b/>
          <w:bCs/>
          <w:color w:val="24292F"/>
          <w:sz w:val="21"/>
          <w:szCs w:val="21"/>
          <w:bdr w:val="single" w:sz="2" w:space="0" w:color="auto" w:frame="1"/>
          <w:lang w:eastAsia="es-CO"/>
        </w:rPr>
        <w:t xml:space="preserve"> (DDD - Hexagonal)</w:t>
      </w:r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: Contiene la API con sus middlewares, la capa de aplicación con módulos, CQRS, respuestas, validadores, comportamiento de validación y mapeos, la capa de dominio con entidades,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enums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 xml:space="preserve">, </w:t>
      </w:r>
      <w:proofErr w:type="spellStart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helpers</w:t>
      </w:r>
      <w:proofErr w:type="spellEnd"/>
      <w:r w:rsidRPr="00CF1CCB">
        <w:rPr>
          <w:rFonts w:ascii="Arial" w:eastAsia="Times New Roman" w:hAnsi="Arial" w:cs="Arial"/>
          <w:color w:val="24292F"/>
          <w:sz w:val="21"/>
          <w:szCs w:val="21"/>
          <w:lang w:eastAsia="es-CO"/>
        </w:rPr>
        <w:t>, interfaces, primitivas, recursos y servicios.</w:t>
      </w:r>
    </w:p>
    <w:p w:rsidR="00CF1CCB" w:rsidRDefault="00927E7D" w:rsidP="00CF1CCB">
      <w:r>
        <w:rPr>
          <w:rFonts w:ascii="Arial" w:hAnsi="Arial" w:cs="Arial"/>
          <w:color w:val="24292F"/>
          <w:sz w:val="21"/>
          <w:szCs w:val="21"/>
          <w:shd w:val="clear" w:color="auto" w:fill="FFFFFF"/>
        </w:rPr>
        <w:t>Esta estructura sigue los principios de DDD (</w:t>
      </w:r>
      <w:proofErr w:type="spellStart"/>
      <w:r>
        <w:rPr>
          <w:rFonts w:ascii="Arial" w:hAnsi="Arial" w:cs="Arial"/>
          <w:color w:val="24292F"/>
          <w:sz w:val="21"/>
          <w:szCs w:val="21"/>
          <w:shd w:val="clear" w:color="auto" w:fill="FFFFFF"/>
        </w:rPr>
        <w:t>Domain-Driven</w:t>
      </w:r>
      <w:proofErr w:type="spellEnd"/>
      <w:r>
        <w:rPr>
          <w:rFonts w:ascii="Arial" w:hAnsi="Arial" w:cs="Arial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z w:val="21"/>
          <w:szCs w:val="21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24292F"/>
          <w:sz w:val="21"/>
          <w:szCs w:val="21"/>
          <w:shd w:val="clear" w:color="auto" w:fill="FFFFFF"/>
        </w:rPr>
        <w:t>) y la arquitectura hexagonal, organizando el proyecto en capas bien definidas y separando las preocupaciones de cada componente.</w:t>
      </w:r>
    </w:p>
    <w:sectPr w:rsidR="00CF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3BE2"/>
    <w:multiLevelType w:val="multilevel"/>
    <w:tmpl w:val="FD5E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46B98"/>
    <w:multiLevelType w:val="multilevel"/>
    <w:tmpl w:val="D62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05A1C"/>
    <w:multiLevelType w:val="hybridMultilevel"/>
    <w:tmpl w:val="7758FF62"/>
    <w:lvl w:ilvl="0" w:tplc="240A000F">
      <w:start w:val="1"/>
      <w:numFmt w:val="decimal"/>
      <w:lvlText w:val="%1."/>
      <w:lvlJc w:val="left"/>
      <w:pPr>
        <w:ind w:left="890" w:hanging="360"/>
      </w:pPr>
    </w:lvl>
    <w:lvl w:ilvl="1" w:tplc="240A0019" w:tentative="1">
      <w:start w:val="1"/>
      <w:numFmt w:val="lowerLetter"/>
      <w:lvlText w:val="%2."/>
      <w:lvlJc w:val="left"/>
      <w:pPr>
        <w:ind w:left="1610" w:hanging="360"/>
      </w:pPr>
    </w:lvl>
    <w:lvl w:ilvl="2" w:tplc="240A001B" w:tentative="1">
      <w:start w:val="1"/>
      <w:numFmt w:val="lowerRoman"/>
      <w:lvlText w:val="%3."/>
      <w:lvlJc w:val="right"/>
      <w:pPr>
        <w:ind w:left="2330" w:hanging="180"/>
      </w:pPr>
    </w:lvl>
    <w:lvl w:ilvl="3" w:tplc="240A000F" w:tentative="1">
      <w:start w:val="1"/>
      <w:numFmt w:val="decimal"/>
      <w:lvlText w:val="%4."/>
      <w:lvlJc w:val="left"/>
      <w:pPr>
        <w:ind w:left="3050" w:hanging="360"/>
      </w:pPr>
    </w:lvl>
    <w:lvl w:ilvl="4" w:tplc="240A0019" w:tentative="1">
      <w:start w:val="1"/>
      <w:numFmt w:val="lowerLetter"/>
      <w:lvlText w:val="%5."/>
      <w:lvlJc w:val="left"/>
      <w:pPr>
        <w:ind w:left="3770" w:hanging="360"/>
      </w:pPr>
    </w:lvl>
    <w:lvl w:ilvl="5" w:tplc="240A001B" w:tentative="1">
      <w:start w:val="1"/>
      <w:numFmt w:val="lowerRoman"/>
      <w:lvlText w:val="%6."/>
      <w:lvlJc w:val="right"/>
      <w:pPr>
        <w:ind w:left="4490" w:hanging="180"/>
      </w:pPr>
    </w:lvl>
    <w:lvl w:ilvl="6" w:tplc="240A000F" w:tentative="1">
      <w:start w:val="1"/>
      <w:numFmt w:val="decimal"/>
      <w:lvlText w:val="%7."/>
      <w:lvlJc w:val="left"/>
      <w:pPr>
        <w:ind w:left="5210" w:hanging="360"/>
      </w:pPr>
    </w:lvl>
    <w:lvl w:ilvl="7" w:tplc="240A0019" w:tentative="1">
      <w:start w:val="1"/>
      <w:numFmt w:val="lowerLetter"/>
      <w:lvlText w:val="%8."/>
      <w:lvlJc w:val="left"/>
      <w:pPr>
        <w:ind w:left="5930" w:hanging="360"/>
      </w:pPr>
    </w:lvl>
    <w:lvl w:ilvl="8" w:tplc="240A001B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CB"/>
    <w:rsid w:val="000253AF"/>
    <w:rsid w:val="000666E2"/>
    <w:rsid w:val="0039143C"/>
    <w:rsid w:val="00747677"/>
    <w:rsid w:val="00927E7D"/>
    <w:rsid w:val="00A477FF"/>
    <w:rsid w:val="00A80F08"/>
    <w:rsid w:val="00CF1CCB"/>
    <w:rsid w:val="00DB2280"/>
    <w:rsid w:val="00DD11F7"/>
    <w:rsid w:val="00E24B6C"/>
    <w:rsid w:val="00F9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5D85"/>
  <w15:chartTrackingRefBased/>
  <w15:docId w15:val="{329419DC-77A4-48E7-A287-E238CA37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1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F1CC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F1CC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F1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2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6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415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9807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8387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53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894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06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700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927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5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027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808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251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4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 Enrique Acosta Rodriguez</dc:creator>
  <cp:keywords/>
  <dc:description/>
  <cp:lastModifiedBy>Jozsef Enrique Acosta Rodriguez</cp:lastModifiedBy>
  <cp:revision>4</cp:revision>
  <dcterms:created xsi:type="dcterms:W3CDTF">2025-03-18T19:51:00Z</dcterms:created>
  <dcterms:modified xsi:type="dcterms:W3CDTF">2025-03-21T17:24:00Z</dcterms:modified>
</cp:coreProperties>
</file>