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1" w:lineRule="auto"/>
        <w:rPr>
          <w:rFonts w:ascii="Arial"/>
          <w:sz w:val="21"/>
        </w:rPr>
      </w:pPr>
      <w:r/>
    </w:p>
    <w:p>
      <w:pPr>
        <w:ind w:left="2875"/>
        <w:spacing w:before="97" w:line="459" w:lineRule="exac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position w:val="6"/>
        </w:rPr>
        <w:t>Statement</w:t>
      </w:r>
      <w:r>
        <w:rPr>
          <w:rFonts w:ascii="Times New Roman" w:hAnsi="Times New Roman" w:eastAsia="Times New Roman" w:cs="Times New Roman"/>
          <w:sz w:val="34"/>
          <w:szCs w:val="34"/>
          <w:spacing w:val="11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position w:val="6"/>
        </w:rPr>
        <w:t>of</w:t>
      </w:r>
      <w:r>
        <w:rPr>
          <w:rFonts w:ascii="Times New Roman" w:hAnsi="Times New Roman" w:eastAsia="Times New Roman" w:cs="Times New Roman"/>
          <w:sz w:val="34"/>
          <w:szCs w:val="34"/>
          <w:spacing w:val="10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position w:val="6"/>
        </w:rPr>
        <w:t>Purpose</w:t>
      </w:r>
    </w:p>
    <w:p>
      <w:pPr>
        <w:ind w:firstLine="16"/>
        <w:spacing w:before="207" w:line="47" w:lineRule="exact"/>
        <w:textAlignment w:val="center"/>
        <w:rPr/>
      </w:pPr>
      <w:r>
        <w:pict>
          <v:group id="_x0000_s1" style="mso-position-vertical-relative:line;mso-position-horizontal-relative:char;width:441.95pt;height:2.4pt;" filled="false" stroked="false" coordsize="8839,48" coordorigin="0,0">
            <v:shape id="_x0000_s2" style="position:absolute;left:0;top:0;width:8839;height:8;" filled="false" strokecolor="#000000" strokeweight="0.40pt" coordsize="8839,8" coordorigin="0,0" path="m0,3l8838,3e">
              <v:stroke joinstyle="miter" miterlimit="10"/>
            </v:shape>
            <v:shape id="_x0000_s3" style="position:absolute;left:0;top:27;width:8839;height:20;" filled="false" strokecolor="#000000" strokeweight="1.00pt" coordsize="8839,20" coordorigin="0,0" path="m0,9l8838,9e">
              <v:stroke joinstyle="miter" miterlimit="10"/>
            </v:shape>
          </v:group>
        </w:pict>
      </w:r>
    </w:p>
    <w:p>
      <w:pPr>
        <w:spacing w:line="322" w:lineRule="auto"/>
        <w:rPr>
          <w:rFonts w:ascii="Arial"/>
          <w:sz w:val="21"/>
        </w:rPr>
      </w:pPr>
      <w:r/>
    </w:p>
    <w:p>
      <w:pPr>
        <w:ind w:left="16" w:firstLine="352"/>
        <w:spacing w:before="60" w:line="27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Simply</w:t>
      </w:r>
      <w:r>
        <w:rPr>
          <w:rFonts w:ascii="Times New Roman" w:hAnsi="Times New Roman" w:eastAsia="Times New Roman" w:cs="Times New Roman"/>
          <w:sz w:val="21"/>
          <w:szCs w:val="21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some</w:t>
      </w:r>
      <w:r>
        <w:rPr>
          <w:rFonts w:ascii="Times New Roman" w:hAnsi="Times New Roman" w:eastAsia="Times New Roman" w:cs="Times New Roman"/>
          <w:sz w:val="21"/>
          <w:szCs w:val="21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configurations</w:t>
      </w:r>
      <w:r>
        <w:rPr>
          <w:rFonts w:ascii="Times New Roman" w:hAnsi="Times New Roman" w:eastAsia="Times New Roman" w:cs="Times New Roman"/>
          <w:sz w:val="21"/>
          <w:szCs w:val="21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just</w:t>
      </w:r>
      <w:r>
        <w:rPr>
          <w:rFonts w:ascii="Times New Roman" w:hAnsi="Times New Roman" w:eastAsia="Times New Roman" w:cs="Times New Roman"/>
          <w:sz w:val="21"/>
          <w:szCs w:val="21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one</w:t>
      </w:r>
      <w:r>
        <w:rPr>
          <w:rFonts w:ascii="Times New Roman" w:hAnsi="Times New Roman" w:eastAsia="Times New Roman" w:cs="Times New Roman"/>
          <w:sz w:val="21"/>
          <w:szCs w:val="21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single</w:t>
      </w:r>
      <w:r>
        <w:rPr>
          <w:rFonts w:ascii="Times New Roman" w:hAnsi="Times New Roman" w:eastAsia="Times New Roman" w:cs="Times New Roman"/>
          <w:sz w:val="21"/>
          <w:szCs w:val="21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command</w:t>
      </w:r>
      <w:r>
        <w:rPr>
          <w:rFonts w:ascii="Times New Roman" w:hAnsi="Times New Roman" w:eastAsia="Times New Roman" w:cs="Times New Roman"/>
          <w:sz w:val="21"/>
          <w:szCs w:val="21"/>
          <w:spacing w:val="41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thousands</w:t>
      </w:r>
      <w:r>
        <w:rPr>
          <w:rFonts w:ascii="Times New Roman" w:hAnsi="Times New Roman" w:eastAsia="Times New Roman" w:cs="Times New Roman"/>
          <w:sz w:val="21"/>
          <w:szCs w:val="21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remote</w:t>
      </w:r>
      <w:r>
        <w:rPr>
          <w:rFonts w:ascii="Times New Roman" w:hAnsi="Times New Roman" w:eastAsia="Times New Roman" w:cs="Times New Roman"/>
          <w:sz w:val="21"/>
          <w:szCs w:val="21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machines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distributed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all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over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world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will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running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your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applications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concurrently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Thanks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distributed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cloud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infrastructures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all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machines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can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run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if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were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same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rack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enabling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easily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access</w:t>
      </w:r>
      <w:r>
        <w:rPr>
          <w:rFonts w:ascii="Times New Roman" w:hAnsi="Times New Roman" w:eastAsia="Times New Roman" w:cs="Times New Roman"/>
          <w:sz w:val="21"/>
          <w:szCs w:val="21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remote</w:t>
      </w:r>
      <w:r>
        <w:rPr>
          <w:rFonts w:ascii="Times New Roman" w:hAnsi="Times New Roman" w:eastAsia="Times New Roman" w:cs="Times New Roman"/>
          <w:sz w:val="21"/>
          <w:szCs w:val="21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physical</w:t>
      </w:r>
      <w:r>
        <w:rPr>
          <w:rFonts w:ascii="Times New Roman" w:hAnsi="Times New Roman" w:eastAsia="Times New Roman" w:cs="Times New Roman"/>
          <w:sz w:val="21"/>
          <w:szCs w:val="21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resources</w:t>
      </w:r>
      <w:r>
        <w:rPr>
          <w:rFonts w:ascii="Times New Roman" w:hAnsi="Times New Roman" w:eastAsia="Times New Roman" w:cs="Times New Roman"/>
          <w:sz w:val="21"/>
          <w:szCs w:val="21"/>
          <w:spacing w:val="4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4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z w:val="21"/>
          <w:szCs w:val="21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always</w:t>
      </w:r>
      <w:r>
        <w:rPr>
          <w:rFonts w:ascii="Times New Roman" w:hAnsi="Times New Roman" w:eastAsia="Times New Roman" w:cs="Times New Roman"/>
          <w:sz w:val="21"/>
          <w:szCs w:val="21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been</w:t>
      </w:r>
      <w:r>
        <w:rPr>
          <w:rFonts w:ascii="Times New Roman" w:hAnsi="Times New Roman" w:eastAsia="Times New Roman" w:cs="Times New Roman"/>
          <w:sz w:val="21"/>
          <w:szCs w:val="21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fascinated</w:t>
      </w:r>
      <w:r>
        <w:rPr>
          <w:rFonts w:ascii="Times New Roman" w:hAnsi="Times New Roman" w:eastAsia="Times New Roman" w:cs="Times New Roman"/>
          <w:sz w:val="21"/>
          <w:szCs w:val="21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theories</w:t>
      </w:r>
      <w:r>
        <w:rPr>
          <w:rFonts w:ascii="Times New Roman" w:hAnsi="Times New Roman" w:eastAsia="Times New Roman" w:cs="Times New Roman"/>
          <w:sz w:val="21"/>
          <w:szCs w:val="21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underlying</w:t>
      </w:r>
      <w:r>
        <w:rPr>
          <w:rFonts w:ascii="Times New Roman" w:hAnsi="Times New Roman" w:eastAsia="Times New Roman" w:cs="Times New Roman"/>
          <w:sz w:val="21"/>
          <w:szCs w:val="21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these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systems</w:t>
      </w:r>
      <w:r>
        <w:rPr>
          <w:rFonts w:ascii="Times New Roman" w:hAnsi="Times New Roman" w:eastAsia="Times New Roman" w:cs="Times New Roman"/>
          <w:sz w:val="21"/>
          <w:szCs w:val="21"/>
          <w:spacing w:val="45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craving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learn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about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their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seemingly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>“</w:t>
      </w:r>
      <w:r>
        <w:rPr>
          <w:rFonts w:ascii="Times New Roman" w:hAnsi="Times New Roman" w:eastAsia="Times New Roman" w:cs="Times New Roman"/>
          <w:sz w:val="21"/>
          <w:szCs w:val="21"/>
        </w:rPr>
        <w:t>magical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>”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abilities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Computer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Science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undergraduate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passionate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about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learning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building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these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systems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built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standalone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distributed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systems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worked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top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level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cloud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company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collaborated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rewriting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entire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code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base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renowned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open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source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cloud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infrastructure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these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experiences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realized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need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advanced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knowledge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achieve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future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goal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>: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become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extinguished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engineer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focusing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building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large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scale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cloud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infrastructure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general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public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am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therefore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applying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well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famed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Carnegie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Mellon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University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MSCS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program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equip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myself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advanced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knowledge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further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contribute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insight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world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>.</w:t>
      </w:r>
    </w:p>
    <w:p>
      <w:pPr>
        <w:ind w:right="20" w:firstLine="359"/>
        <w:spacing w:before="209" w:line="27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interest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large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scale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systems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was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sparked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when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took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Computer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Network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course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during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second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year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at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Shanghai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Jiao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Tong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University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additional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class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project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built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peer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peer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chunk</w:t>
      </w:r>
      <w:r>
        <w:rPr>
          <w:rFonts w:ascii="Times New Roman" w:hAnsi="Times New Roman" w:eastAsia="Times New Roman" w:cs="Times New Roman"/>
          <w:sz w:val="21"/>
          <w:szCs w:val="21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network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Distributed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Hash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Table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profiled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performance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After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observed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dramatically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increased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efficiency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curiosity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learn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about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machine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cooperation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was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awakened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Therefore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audited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MIT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6.824,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which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was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advanced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graduate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course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Distributed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Systems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Throughout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course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read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10+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papers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distributed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theory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real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world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designs</w:t>
      </w:r>
      <w:r>
        <w:rPr>
          <w:rFonts w:ascii="Times New Roman" w:hAnsi="Times New Roman" w:eastAsia="Times New Roman" w:cs="Times New Roman"/>
          <w:sz w:val="21"/>
          <w:szCs w:val="21"/>
          <w:spacing w:val="4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Learning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about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great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theories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like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Paxos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Chain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Replication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brilliant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architectural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designs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like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Spanner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got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inspired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build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distributed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own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test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out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newly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acquired</w:t>
      </w:r>
      <w:r>
        <w:rPr>
          <w:rFonts w:ascii="Times New Roman" w:hAnsi="Times New Roman" w:eastAsia="Times New Roman" w:cs="Times New Roman"/>
          <w:sz w:val="21"/>
          <w:szCs w:val="21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knowledge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developed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fault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tolerant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key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value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storage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enforced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strong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consistency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under</w:t>
      </w:r>
      <w:r>
        <w:rPr>
          <w:rFonts w:ascii="Times New Roman" w:hAnsi="Times New Roman" w:eastAsia="Times New Roman" w:cs="Times New Roman"/>
          <w:sz w:val="21"/>
          <w:szCs w:val="21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machine</w:t>
      </w:r>
      <w:r>
        <w:rPr>
          <w:rFonts w:ascii="Times New Roman" w:hAnsi="Times New Roman" w:eastAsia="Times New Roman" w:cs="Times New Roman"/>
          <w:sz w:val="21"/>
          <w:szCs w:val="21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failures</w:t>
      </w:r>
      <w:r>
        <w:rPr>
          <w:rFonts w:ascii="Times New Roman" w:hAnsi="Times New Roman" w:eastAsia="Times New Roman" w:cs="Times New Roman"/>
          <w:sz w:val="21"/>
          <w:szCs w:val="21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supported</w:t>
      </w:r>
      <w:r>
        <w:rPr>
          <w:rFonts w:ascii="Times New Roman" w:hAnsi="Times New Roman" w:eastAsia="Times New Roman" w:cs="Times New Roman"/>
          <w:sz w:val="21"/>
          <w:szCs w:val="21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distributed</w:t>
      </w:r>
      <w:r>
        <w:rPr>
          <w:rFonts w:ascii="Times New Roman" w:hAnsi="Times New Roman" w:eastAsia="Times New Roman" w:cs="Times New Roman"/>
          <w:sz w:val="21"/>
          <w:szCs w:val="21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transactions</w:t>
      </w:r>
      <w:r>
        <w:rPr>
          <w:rFonts w:ascii="Times New Roman" w:hAnsi="Times New Roman" w:eastAsia="Times New Roman" w:cs="Times New Roman"/>
          <w:sz w:val="21"/>
          <w:szCs w:val="21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based</w:t>
      </w:r>
      <w:r>
        <w:rPr>
          <w:rFonts w:ascii="Times New Roman" w:hAnsi="Times New Roman" w:eastAsia="Times New Roman" w:cs="Times New Roman"/>
          <w:sz w:val="21"/>
          <w:szCs w:val="21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Raft</w:t>
      </w:r>
      <w:r>
        <w:rPr>
          <w:rFonts w:ascii="Times New Roman" w:hAnsi="Times New Roman" w:eastAsia="Times New Roman" w:cs="Times New Roman"/>
          <w:sz w:val="21"/>
          <w:szCs w:val="21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Percolator</w:t>
      </w:r>
      <w:r>
        <w:rPr>
          <w:rFonts w:ascii="Times New Roman" w:hAnsi="Times New Roman" w:eastAsia="Times New Roman" w:cs="Times New Roman"/>
          <w:sz w:val="21"/>
          <w:szCs w:val="21"/>
          <w:spacing w:val="46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project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not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only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helped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improve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programming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logical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reasoning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skills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but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also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fueled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passion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large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scale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systems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even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further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However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quickly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realized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wanted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than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just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build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systems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learning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purposed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wanted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apply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knowledge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real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world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systems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make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tangible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impact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>.</w:t>
      </w:r>
    </w:p>
    <w:p>
      <w:pPr>
        <w:ind w:left="17" w:right="20" w:firstLine="341"/>
        <w:spacing w:before="206" w:line="27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journey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cloud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engineer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started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when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joined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Operating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Group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ibaba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Cloud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>&amp;</w:t>
      </w:r>
      <w:r>
        <w:rPr>
          <w:rFonts w:ascii="Times New Roman" w:hAnsi="Times New Roman" w:eastAsia="Times New Roman" w:cs="Times New Roman"/>
          <w:sz w:val="21"/>
          <w:szCs w:val="21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intern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During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internship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was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responsible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optimizing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cloud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kernel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memory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footprint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our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team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secure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container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runtime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most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challenging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prob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lems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faced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was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related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Linux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Kernel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Virtual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Machine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KVM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>).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observed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guest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pages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were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mostly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tagged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inactive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host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side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forcing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stop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reclaiming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guest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anonymous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page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avoid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performance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degradation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brought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kswap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first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challenge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was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identify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its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root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cause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which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was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particularly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difficult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due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complexity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code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After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carefully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analyzing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about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thirty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thousand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lines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Linux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Kernel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KVM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source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code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discovered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issue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was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rooted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Extended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Page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Table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5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EPT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5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two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dimensional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paging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mechanism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was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causing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host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ker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nel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evaluate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guest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working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set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incorrectly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Once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had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identified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root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cause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designed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kernel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daemon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periodically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synchronizing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access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dirty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bits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between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guest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EPT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host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page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table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reduced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daemon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overhead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also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proposed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optimization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took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advantage</w:t>
      </w:r>
      <w:r>
        <w:rPr>
          <w:rFonts w:ascii="Times New Roman" w:hAnsi="Times New Roman" w:eastAsia="Times New Roman" w:cs="Times New Roman"/>
          <w:sz w:val="21"/>
          <w:szCs w:val="21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access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patterns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guest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memory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solution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significantly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alleviated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problem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reduced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guest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memory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footprint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12%.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experience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was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first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time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when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realized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cloud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systems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could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optimized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incorporating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knowledge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multiple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fields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Computer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Science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such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Operating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Systems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Virtualization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After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realized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potential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incorporating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cross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disciplinary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approaches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became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interested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applying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them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future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work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field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exploring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these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connections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further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future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graduate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study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>.</w:t>
      </w:r>
    </w:p>
    <w:p>
      <w:pPr>
        <w:sectPr>
          <w:headerReference w:type="default" r:id="rId1"/>
          <w:footerReference w:type="default" r:id="rId2"/>
          <w:pgSz w:w="12240" w:h="15840"/>
          <w:pgMar w:top="653" w:right="1677" w:bottom="685" w:left="1684" w:header="366" w:footer="490" w:gutter="0"/>
        </w:sectPr>
        <w:rPr/>
      </w:pPr>
    </w:p>
    <w:p>
      <w:pPr>
        <w:spacing w:line="419" w:lineRule="auto"/>
        <w:rPr>
          <w:rFonts w:ascii="Arial"/>
          <w:sz w:val="21"/>
        </w:rPr>
      </w:pPr>
      <w:r/>
    </w:p>
    <w:p>
      <w:pPr>
        <w:ind w:right="21" w:firstLine="357"/>
        <w:spacing w:before="61" w:line="27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After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previous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experiences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cloud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systems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became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eager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gain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comprehensive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derstanding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mature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cloud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systems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real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world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clusters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overarching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goal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mind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joined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renowned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community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Kata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Containers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top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level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open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source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project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under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Open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Infra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Foundation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worked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well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companies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like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Intel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AMD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IBM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During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time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community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had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opportunity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design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build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almost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entire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cloud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infrastructure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team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rebuilt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architecture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Kata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Containers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migrated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project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entire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codebase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Rust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programming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language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higher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performance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maintainability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one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main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contributors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took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up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responsibility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not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only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implement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than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ten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indispensable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core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features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but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also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fre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quently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assist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other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community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members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their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tasks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such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supporting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QEMU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After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adopting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Rust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codebase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new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architecture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which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utilized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built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virtual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machine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eliminated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overhead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extra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process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Golang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Runtime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significantly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reduced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boot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time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>700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ms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>340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ms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ensured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consistent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performance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when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scaling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vertically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horizontally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Working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open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source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project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developers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diverse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backgrounds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various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skill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sets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learned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how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build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large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project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scratch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collaborate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effectively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diverse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interfocus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settings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became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especially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apparent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when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interacting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commu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nities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like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Kubernetes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Containerd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Throughout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time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community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also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learned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how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interactions</w:t>
      </w:r>
      <w:r>
        <w:rPr>
          <w:rFonts w:ascii="Times New Roman" w:hAnsi="Times New Roman" w:eastAsia="Times New Roman" w:cs="Times New Roman"/>
          <w:sz w:val="21"/>
          <w:szCs w:val="21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between</w:t>
      </w:r>
      <w:r>
        <w:rPr>
          <w:rFonts w:ascii="Times New Roman" w:hAnsi="Times New Roman" w:eastAsia="Times New Roman" w:cs="Times New Roman"/>
          <w:sz w:val="21"/>
          <w:szCs w:val="21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communities</w:t>
      </w:r>
      <w:r>
        <w:rPr>
          <w:rFonts w:ascii="Times New Roman" w:hAnsi="Times New Roman" w:eastAsia="Times New Roman" w:cs="Times New Roman"/>
          <w:sz w:val="21"/>
          <w:szCs w:val="21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can</w:t>
      </w:r>
      <w:r>
        <w:rPr>
          <w:rFonts w:ascii="Times New Roman" w:hAnsi="Times New Roman" w:eastAsia="Times New Roman" w:cs="Times New Roman"/>
          <w:sz w:val="21"/>
          <w:szCs w:val="21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strengthen</w:t>
      </w:r>
      <w:r>
        <w:rPr>
          <w:rFonts w:ascii="Times New Roman" w:hAnsi="Times New Roman" w:eastAsia="Times New Roman" w:cs="Times New Roman"/>
          <w:sz w:val="21"/>
          <w:szCs w:val="21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mutual</w:t>
      </w:r>
      <w:r>
        <w:rPr>
          <w:rFonts w:ascii="Times New Roman" w:hAnsi="Times New Roman" w:eastAsia="Times New Roman" w:cs="Times New Roman"/>
          <w:sz w:val="21"/>
          <w:szCs w:val="21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outcomes</w:t>
      </w:r>
      <w:r>
        <w:rPr>
          <w:rFonts w:ascii="Times New Roman" w:hAnsi="Times New Roman" w:eastAsia="Times New Roman" w:cs="Times New Roman"/>
          <w:sz w:val="21"/>
          <w:szCs w:val="21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brought</w:t>
      </w:r>
      <w:r>
        <w:rPr>
          <w:rFonts w:ascii="Times New Roman" w:hAnsi="Times New Roman" w:eastAsia="Times New Roman" w:cs="Times New Roman"/>
          <w:sz w:val="21"/>
          <w:szCs w:val="21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knowledge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various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fields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encouraged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seek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environments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like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CMU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which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offers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flexible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curriculum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bring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together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talented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individuals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collaborate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>.</w:t>
      </w:r>
    </w:p>
    <w:p>
      <w:pPr>
        <w:ind w:left="17" w:firstLine="351"/>
        <w:spacing w:before="201" w:line="27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Seeing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impacts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previous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work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had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companies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>’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workflows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filled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sense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purpose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led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goal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becoming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engineer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focusing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building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cloud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infrastruc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tures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related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systems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believe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cloud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systems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will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shape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future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diagram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computation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continue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change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way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people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access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remote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resources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push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boundaries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cloud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systems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wish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incorporate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knowledge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various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fields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CS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into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cloud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systems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Therefore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want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learn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advanced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designs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cloud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systems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already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such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Kubernetes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which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utilizes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Distributed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Systems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Krustlet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which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utilizes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WebAssembly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cloud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industry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has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unlimited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possibilities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continuously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being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invigorated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emerging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ideas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different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areas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Computer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Science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Over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next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couple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years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hope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acquire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advanced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knowledge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MSCS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help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achieve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career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vision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>.</w:t>
      </w:r>
    </w:p>
    <w:p>
      <w:pPr>
        <w:ind w:left="18" w:firstLine="343"/>
        <w:spacing w:before="201" w:line="27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MSCS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program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at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Carnegie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Mellon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University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perfect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place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do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exactly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expand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knowledge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thus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preparing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enter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succeed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cloud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industry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flexibility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curriculum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MSCS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provides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especially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appealing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96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units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core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courses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can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not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only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learn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how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design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build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large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scale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systems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through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courses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including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Advanced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Cloud</w:t>
      </w:r>
      <w:r>
        <w:rPr>
          <w:rFonts w:ascii="Times New Roman" w:hAnsi="Times New Roman" w:eastAsia="Times New Roman" w:cs="Times New Roman"/>
          <w:sz w:val="21"/>
          <w:szCs w:val="21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Computing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but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also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gain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valuable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interfocus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insights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needed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optimize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complex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cloud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tems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taking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modules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including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Intro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Machine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Learning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Working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excellent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academics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engineers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CMU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will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inspire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explore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outside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comfort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zone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develop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diverse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skill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sets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develop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excellent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collaboration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capabilities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What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>’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MSCS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variant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will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allow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formalize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academic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coursework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through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real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world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application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during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summer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applied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study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experience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further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help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make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thoughtful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decisions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professional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future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.</w:t>
      </w:r>
    </w:p>
    <w:p>
      <w:pPr>
        <w:ind w:left="16" w:right="22" w:firstLine="342"/>
        <w:spacing w:before="203" w:line="27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robust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quantitative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skillset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significant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experience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strong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interest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expanding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knowledge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computer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systems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hold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strong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belief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am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excellent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candidate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MSCS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program</w:t>
      </w:r>
      <w:r>
        <w:rPr>
          <w:rFonts w:ascii="Times New Roman" w:hAnsi="Times New Roman" w:eastAsia="Times New Roman" w:cs="Times New Roman"/>
          <w:sz w:val="21"/>
          <w:szCs w:val="21"/>
          <w:spacing w:val="4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believe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after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journey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at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Carnegie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Mellon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University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will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fully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prepared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apply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insights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into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cloud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industry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finally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contribute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back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community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at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CMU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.</w:t>
      </w:r>
    </w:p>
    <w:sectPr>
      <w:headerReference w:type="default" r:id="rId3"/>
      <w:footerReference w:type="default" r:id="rId4"/>
      <w:pgSz w:w="12240" w:h="15840"/>
      <w:pgMar w:top="653" w:right="1677" w:bottom="685" w:left="1684" w:header="366" w:footer="49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06"/>
      <w:spacing w:line="193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85"/>
      <w:spacing w:line="193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284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i/>
        <w:iCs/>
        <w:u w:val="single" w:color="auto"/>
      </w:rPr>
      <w:t>Xinyou</w:t>
    </w:r>
    <w:r>
      <w:rPr>
        <w:rFonts w:ascii="Times New Roman" w:hAnsi="Times New Roman" w:eastAsia="Times New Roman" w:cs="Times New Roman"/>
        <w:sz w:val="21"/>
        <w:szCs w:val="21"/>
        <w:u w:val="single" w:color="auto"/>
        <w:spacing w:val="12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i/>
        <w:iCs/>
        <w:u w:val="single" w:color="auto"/>
      </w:rPr>
      <w:t>Ji</w:t>
    </w:r>
    <w:r>
      <w:rPr>
        <w:rFonts w:ascii="Times New Roman" w:hAnsi="Times New Roman" w:eastAsia="Times New Roman" w:cs="Times New Roman"/>
        <w:sz w:val="21"/>
        <w:szCs w:val="21"/>
        <w:i/>
        <w:iCs/>
        <w:u w:val="single" w:color="auto"/>
        <w:spacing w:val="12"/>
      </w:rPr>
      <w:t>,</w:t>
    </w:r>
    <w:r>
      <w:rPr>
        <w:rFonts w:ascii="Times New Roman" w:hAnsi="Times New Roman" w:eastAsia="Times New Roman" w:cs="Times New Roman"/>
        <w:sz w:val="21"/>
        <w:szCs w:val="21"/>
        <w:i/>
        <w:iCs/>
        <w:u w:val="single" w:color="auto"/>
      </w:rPr>
      <w:t>jerryji</w:t>
    </w:r>
    <w:r>
      <w:rPr>
        <w:rFonts w:ascii="Times New Roman" w:hAnsi="Times New Roman" w:eastAsia="Times New Roman" w:cs="Times New Roman"/>
        <w:sz w:val="21"/>
        <w:szCs w:val="21"/>
        <w:i/>
        <w:iCs/>
        <w:u w:val="single" w:color="auto"/>
        <w:spacing w:val="6"/>
      </w:rPr>
      <w:t>0414@</w:t>
    </w:r>
    <w:r>
      <w:rPr>
        <w:rFonts w:ascii="Times New Roman" w:hAnsi="Times New Roman" w:eastAsia="Times New Roman" w:cs="Times New Roman"/>
        <w:sz w:val="21"/>
        <w:szCs w:val="21"/>
        <w:i/>
        <w:iCs/>
        <w:u w:val="single" w:color="auto"/>
      </w:rPr>
      <w:t>outlook</w:t>
    </w:r>
    <w:r>
      <w:rPr>
        <w:rFonts w:ascii="Times New Roman" w:hAnsi="Times New Roman" w:eastAsia="Times New Roman" w:cs="Times New Roman"/>
        <w:sz w:val="21"/>
        <w:szCs w:val="21"/>
        <w:i/>
        <w:iCs/>
        <w:u w:val="single" w:color="auto"/>
        <w:spacing w:val="6"/>
      </w:rPr>
      <w:t>.</w:t>
    </w:r>
    <w:r>
      <w:rPr>
        <w:rFonts w:ascii="Times New Roman" w:hAnsi="Times New Roman" w:eastAsia="Times New Roman" w:cs="Times New Roman"/>
        <w:sz w:val="21"/>
        <w:szCs w:val="21"/>
        <w:i/>
        <w:iCs/>
        <w:u w:val="single" w:color="auto"/>
      </w:rPr>
      <w:t>com</w:t>
    </w:r>
    <w:r>
      <w:rPr>
        <w:rFonts w:ascii="Times New Roman" w:hAnsi="Times New Roman" w:eastAsia="Times New Roman" w:cs="Times New Roman"/>
        <w:sz w:val="21"/>
        <w:szCs w:val="21"/>
        <w:u w:val="single" w:color="auto"/>
        <w:spacing w:val="6"/>
      </w:rPr>
      <w:t xml:space="preserve">                                            </w:t>
    </w:r>
    <w:r>
      <w:rPr>
        <w:rFonts w:ascii="Times New Roman" w:hAnsi="Times New Roman" w:eastAsia="Times New Roman" w:cs="Times New Roman"/>
        <w:sz w:val="21"/>
        <w:szCs w:val="21"/>
        <w:u w:val="single" w:color="auto"/>
      </w:rPr>
      <w:t>MSCS</w:t>
    </w:r>
    <w:r>
      <w:rPr>
        <w:rFonts w:ascii="Times New Roman" w:hAnsi="Times New Roman" w:eastAsia="Times New Roman" w:cs="Times New Roman"/>
        <w:sz w:val="21"/>
        <w:szCs w:val="21"/>
        <w:u w:val="single" w:color="auto"/>
        <w:spacing w:val="6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u w:val="single" w:color="auto"/>
      </w:rPr>
      <w:t>at</w:t>
    </w:r>
    <w:r>
      <w:rPr>
        <w:rFonts w:ascii="Times New Roman" w:hAnsi="Times New Roman" w:eastAsia="Times New Roman" w:cs="Times New Roman"/>
        <w:sz w:val="21"/>
        <w:szCs w:val="21"/>
        <w:u w:val="single" w:color="auto"/>
        <w:spacing w:val="6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u w:val="single" w:color="auto"/>
      </w:rPr>
      <w:t>Cargenie</w:t>
    </w:r>
    <w:r>
      <w:rPr>
        <w:rFonts w:ascii="Times New Roman" w:hAnsi="Times New Roman" w:eastAsia="Times New Roman" w:cs="Times New Roman"/>
        <w:sz w:val="21"/>
        <w:szCs w:val="21"/>
        <w:u w:val="single" w:color="auto"/>
        <w:spacing w:val="6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u w:val="single" w:color="auto"/>
      </w:rPr>
      <w:t>Mellon</w:t>
    </w:r>
    <w:r>
      <w:rPr>
        <w:rFonts w:ascii="Times New Roman" w:hAnsi="Times New Roman" w:eastAsia="Times New Roman" w:cs="Times New Roman"/>
        <w:sz w:val="21"/>
        <w:szCs w:val="21"/>
        <w:u w:val="single" w:color="auto"/>
        <w:spacing w:val="6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u w:val="single" w:color="auto"/>
      </w:rPr>
      <w:t>University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284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i/>
        <w:iCs/>
        <w:u w:val="single" w:color="auto"/>
      </w:rPr>
      <w:t>Xinyou</w:t>
    </w:r>
    <w:r>
      <w:rPr>
        <w:rFonts w:ascii="Times New Roman" w:hAnsi="Times New Roman" w:eastAsia="Times New Roman" w:cs="Times New Roman"/>
        <w:sz w:val="21"/>
        <w:szCs w:val="21"/>
        <w:u w:val="single" w:color="auto"/>
        <w:spacing w:val="12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i/>
        <w:iCs/>
        <w:u w:val="single" w:color="auto"/>
      </w:rPr>
      <w:t>Ji</w:t>
    </w:r>
    <w:r>
      <w:rPr>
        <w:rFonts w:ascii="Times New Roman" w:hAnsi="Times New Roman" w:eastAsia="Times New Roman" w:cs="Times New Roman"/>
        <w:sz w:val="21"/>
        <w:szCs w:val="21"/>
        <w:i/>
        <w:iCs/>
        <w:u w:val="single" w:color="auto"/>
        <w:spacing w:val="12"/>
      </w:rPr>
      <w:t>,</w:t>
    </w:r>
    <w:r>
      <w:rPr>
        <w:rFonts w:ascii="Times New Roman" w:hAnsi="Times New Roman" w:eastAsia="Times New Roman" w:cs="Times New Roman"/>
        <w:sz w:val="21"/>
        <w:szCs w:val="21"/>
        <w:i/>
        <w:iCs/>
        <w:u w:val="single" w:color="auto"/>
      </w:rPr>
      <w:t>jerryji</w:t>
    </w:r>
    <w:r>
      <w:rPr>
        <w:rFonts w:ascii="Times New Roman" w:hAnsi="Times New Roman" w:eastAsia="Times New Roman" w:cs="Times New Roman"/>
        <w:sz w:val="21"/>
        <w:szCs w:val="21"/>
        <w:i/>
        <w:iCs/>
        <w:u w:val="single" w:color="auto"/>
        <w:spacing w:val="6"/>
      </w:rPr>
      <w:t>0414@</w:t>
    </w:r>
    <w:r>
      <w:rPr>
        <w:rFonts w:ascii="Times New Roman" w:hAnsi="Times New Roman" w:eastAsia="Times New Roman" w:cs="Times New Roman"/>
        <w:sz w:val="21"/>
        <w:szCs w:val="21"/>
        <w:i/>
        <w:iCs/>
        <w:u w:val="single" w:color="auto"/>
      </w:rPr>
      <w:t>outlook</w:t>
    </w:r>
    <w:r>
      <w:rPr>
        <w:rFonts w:ascii="Times New Roman" w:hAnsi="Times New Roman" w:eastAsia="Times New Roman" w:cs="Times New Roman"/>
        <w:sz w:val="21"/>
        <w:szCs w:val="21"/>
        <w:i/>
        <w:iCs/>
        <w:u w:val="single" w:color="auto"/>
        <w:spacing w:val="6"/>
      </w:rPr>
      <w:t>.</w:t>
    </w:r>
    <w:r>
      <w:rPr>
        <w:rFonts w:ascii="Times New Roman" w:hAnsi="Times New Roman" w:eastAsia="Times New Roman" w:cs="Times New Roman"/>
        <w:sz w:val="21"/>
        <w:szCs w:val="21"/>
        <w:i/>
        <w:iCs/>
        <w:u w:val="single" w:color="auto"/>
      </w:rPr>
      <w:t>com</w:t>
    </w:r>
    <w:r>
      <w:rPr>
        <w:rFonts w:ascii="Times New Roman" w:hAnsi="Times New Roman" w:eastAsia="Times New Roman" w:cs="Times New Roman"/>
        <w:sz w:val="21"/>
        <w:szCs w:val="21"/>
        <w:u w:val="single" w:color="auto"/>
        <w:spacing w:val="6"/>
      </w:rPr>
      <w:t xml:space="preserve">                                            </w:t>
    </w:r>
    <w:r>
      <w:rPr>
        <w:rFonts w:ascii="Times New Roman" w:hAnsi="Times New Roman" w:eastAsia="Times New Roman" w:cs="Times New Roman"/>
        <w:sz w:val="21"/>
        <w:szCs w:val="21"/>
        <w:u w:val="single" w:color="auto"/>
      </w:rPr>
      <w:t>MSCS</w:t>
    </w:r>
    <w:r>
      <w:rPr>
        <w:rFonts w:ascii="Times New Roman" w:hAnsi="Times New Roman" w:eastAsia="Times New Roman" w:cs="Times New Roman"/>
        <w:sz w:val="21"/>
        <w:szCs w:val="21"/>
        <w:u w:val="single" w:color="auto"/>
        <w:spacing w:val="6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u w:val="single" w:color="auto"/>
      </w:rPr>
      <w:t>at</w:t>
    </w:r>
    <w:r>
      <w:rPr>
        <w:rFonts w:ascii="Times New Roman" w:hAnsi="Times New Roman" w:eastAsia="Times New Roman" w:cs="Times New Roman"/>
        <w:sz w:val="21"/>
        <w:szCs w:val="21"/>
        <w:u w:val="single" w:color="auto"/>
        <w:spacing w:val="6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u w:val="single" w:color="auto"/>
      </w:rPr>
      <w:t>Cargenie</w:t>
    </w:r>
    <w:r>
      <w:rPr>
        <w:rFonts w:ascii="Times New Roman" w:hAnsi="Times New Roman" w:eastAsia="Times New Roman" w:cs="Times New Roman"/>
        <w:sz w:val="21"/>
        <w:szCs w:val="21"/>
        <w:u w:val="single" w:color="auto"/>
        <w:spacing w:val="6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u w:val="single" w:color="auto"/>
      </w:rPr>
      <w:t>Mellon</w:t>
    </w:r>
    <w:r>
      <w:rPr>
        <w:rFonts w:ascii="Times New Roman" w:hAnsi="Times New Roman" w:eastAsia="Times New Roman" w:cs="Times New Roman"/>
        <w:sz w:val="21"/>
        <w:szCs w:val="21"/>
        <w:u w:val="single" w:color="auto"/>
        <w:spacing w:val="6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u w:val="single" w:color="auto"/>
      </w:rPr>
      <w:t>University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openxmlformats.org/officeDocument/2006/relationships/footer" Target="footer2.xml"/><Relationship Id="rId3" Type="http://schemas.openxmlformats.org/officeDocument/2006/relationships/header" Target="header2.xml"/><Relationship Id="rId2" Type="http://schemas.openxmlformats.org/officeDocument/2006/relationships/footer" Target="footer1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 XeTeX output 2022.12.08:2250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2022-12-08T22:50:49Z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2023-10-23T14:24:21</vt:filetime>
  </op:property>
</op:Properties>
</file>