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5"/>
        <w:tblW w:w="1035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rHeight w:val="3723.98437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14">
            <w:pPr>
              <w:pStyle w:val="Heading2"/>
              <w:rPr>
                <w:sz w:val="24"/>
                <w:szCs w:val="24"/>
              </w:rPr>
            </w:pPr>
            <w:bookmarkStart w:colFirst="0" w:colLast="0" w:name="_lqtm2bljr3ch" w:id="1"/>
            <w:bookmarkEnd w:id="1"/>
            <w:r w:rsidDel="00000000" w:rsidR="00000000" w:rsidRPr="00000000">
              <w:rPr>
                <w:b w:val="1"/>
                <w:bCs w:val="1"/>
                <w:sz w:val="24"/>
                <w:szCs w:val="24"/>
                <w:rtl w:val="0"/>
              </w:rPr>
              <w:t xml:space="preserve">How to use this template</w:t>
            </w:r>
            <w:r w:rsidDel="00000000" w:rsidR="00000000" w:rsidRPr="00000000">
              <w:rPr>
                <w:sz w:val="24"/>
                <w:szCs w:val="24"/>
                <w:rtl w:val="0"/>
              </w:rPr>
              <w:t xml:space="preserve">: Replace the </w:t>
            </w:r>
            <w:r w:rsidDel="00000000" w:rsidR="00000000" w:rsidRPr="00000000">
              <w:rPr>
                <w:i w:val="1"/>
                <w:iCs w:val="1"/>
                <w:sz w:val="24"/>
                <w:szCs w:val="24"/>
                <w:rtl w:val="0"/>
              </w:rPr>
              <w:t xml:space="preserve">italicized guidance text</w:t>
            </w:r>
            <w:r w:rsidDel="00000000" w:rsidR="00000000" w:rsidRPr="00000000">
              <w:rPr>
                <w:sz w:val="24"/>
                <w:szCs w:val="24"/>
                <w:rtl w:val="0"/>
              </w:rPr>
              <w:t xml:space="preserve"> under each section with your content. The section structure is strong guidance but not rigid. If your project requires a different organization, feel free to adapt. </w:t>
            </w:r>
            <w:r w:rsidDel="00000000" w:rsidR="00000000" w:rsidRPr="00000000">
              <w:rPr>
                <w:sz w:val="24"/>
                <w:szCs w:val="24"/>
                <w:u w:val="single"/>
                <w:rtl w:val="0"/>
              </w:rPr>
              <w:t xml:space="preserve">Delete all guidance text including this info box before submitting</w:t>
            </w:r>
            <w:r w:rsidDel="00000000" w:rsidR="00000000" w:rsidRPr="00000000">
              <w:rPr>
                <w:sz w:val="24"/>
                <w:szCs w:val="24"/>
                <w:rtl w:val="0"/>
              </w:rPr>
              <w:t xml:space="preserve">.</w:t>
            </w:r>
            <w:r w:rsidDel="00000000" w:rsidR="00000000" w:rsidRPr="00000000">
              <w:rPr>
                <w:sz w:val="24"/>
                <w:szCs w:val="24"/>
                <w:rtl w:val="0"/>
              </w:rPr>
              <w:t xml:space="preserve"> Make sure the project title and author information above are up to date.</w:t>
            </w:r>
          </w:p>
          <w:p w:rsidR="00000000" w:rsidDel="00000000" w:rsidP="00000000" w:rsidRDefault="00000000" w:rsidRPr="00000000" w14:paraId="00000015">
            <w:pPr>
              <w:pStyle w:val="Heading2"/>
              <w:rPr>
                <w:sz w:val="24"/>
                <w:szCs w:val="24"/>
              </w:rPr>
            </w:pPr>
            <w:bookmarkStart w:colFirst="0" w:colLast="0" w:name="_t5m2vdka0rx1" w:id="2"/>
            <w:bookmarkEnd w:id="2"/>
            <w:r w:rsidDel="00000000" w:rsidR="00000000" w:rsidRPr="00000000">
              <w:rPr>
                <w:b w:val="1"/>
                <w:bCs w:val="1"/>
                <w:sz w:val="24"/>
                <w:szCs w:val="24"/>
                <w:rtl w:val="0"/>
              </w:rPr>
              <w:t xml:space="preserve">How your submission will be evaluated</w:t>
            </w:r>
            <w:r w:rsidDel="00000000" w:rsidR="00000000" w:rsidRPr="00000000">
              <w:rPr>
                <w:sz w:val="24"/>
                <w:szCs w:val="24"/>
                <w:rtl w:val="0"/>
              </w:rPr>
              <w:t xml:space="preserve">: Your project will be judged on the quality of this written report. To understand what we look for, see our </w:t>
            </w:r>
            <w:hyperlink r:id="rId7">
              <w:r w:rsidDel="00000000" w:rsidR="00000000" w:rsidRPr="00000000">
                <w:rPr>
                  <w:color w:val="1155cc"/>
                  <w:sz w:val="24"/>
                  <w:szCs w:val="24"/>
                  <w:u w:val="single"/>
                  <w:rtl w:val="0"/>
                </w:rPr>
                <w:t xml:space="preserve">Evaluation Rubric</w:t>
              </w:r>
            </w:hyperlink>
            <w:r w:rsidDel="00000000" w:rsidR="00000000" w:rsidRPr="00000000">
              <w:rPr>
                <w:sz w:val="24"/>
                <w:szCs w:val="24"/>
                <w:rtl w:val="0"/>
              </w:rPr>
              <w:t xml:space="preserve">.</w:t>
            </w:r>
          </w:p>
          <w:p w:rsidR="00000000" w:rsidDel="00000000" w:rsidP="00000000" w:rsidRDefault="00000000" w:rsidRPr="00000000" w14:paraId="00000016">
            <w:pPr>
              <w:pStyle w:val="Heading2"/>
              <w:rPr>
                <w:sz w:val="24"/>
                <w:szCs w:val="24"/>
              </w:rPr>
            </w:pPr>
            <w:bookmarkStart w:colFirst="0" w:colLast="0" w:name="_83rhpowjfp5r" w:id="3"/>
            <w:bookmarkEnd w:id="3"/>
            <w:r w:rsidDel="00000000" w:rsidR="00000000" w:rsidRPr="00000000">
              <w:rPr>
                <w:b w:val="1"/>
                <w:bCs w:val="1"/>
                <w:sz w:val="24"/>
                <w:szCs w:val="24"/>
                <w:rtl w:val="0"/>
              </w:rPr>
              <w:t xml:space="preserve">Recommended length</w:t>
            </w:r>
            <w:r w:rsidDel="00000000" w:rsidR="00000000" w:rsidRPr="00000000">
              <w:rPr>
                <w:sz w:val="24"/>
                <w:szCs w:val="24"/>
                <w:rtl w:val="0"/>
              </w:rPr>
              <w:t xml:space="preserve">: 4 pages excluding references and appendix. </w:t>
              <w:br w:type="textWrapping"/>
              <w:t xml:space="preserve">Rough guide: Intro &amp; Related Work 1p, Methods and Results: 2.5p, Discussion 0.5p.</w:t>
            </w:r>
          </w:p>
        </w:tc>
      </w:tr>
    </w:tbl>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sz w:val="28"/>
          <w:szCs w:val="28"/>
        </w:rPr>
      </w:pPr>
      <w:bookmarkStart w:colFirst="0" w:colLast="0" w:name="_8qbcgd4mhnir" w:id="4"/>
      <w:bookmarkEnd w:id="4"/>
      <w:r w:rsidDel="00000000" w:rsidR="00000000" w:rsidRPr="00000000">
        <w:rPr>
          <w:rFonts w:ascii="Old Standard TT" w:cs="Old Standard TT" w:eastAsia="Old Standard TT" w:hAnsi="Old Standard TT"/>
          <w:b w:val="1"/>
          <w:bCs w:val="1"/>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problem are you addressing and why does it matter? </w:t>
      </w:r>
    </w:p>
    <w:p w:rsidR="00000000" w:rsidDel="00000000" w:rsidP="00000000" w:rsidRDefault="00000000" w:rsidRPr="00000000" w14:paraId="00000019">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Connect it to your work: we want to know why your work is practically valuable. </w:t>
      </w:r>
    </w:p>
    <w:p w:rsidR="00000000" w:rsidDel="00000000" w:rsidP="00000000" w:rsidRDefault="00000000" w:rsidRPr="00000000" w14:paraId="0000001A">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Provide enough background for readers to understand your work. </w:t>
      </w:r>
    </w:p>
    <w:p w:rsidR="00000000" w:rsidDel="00000000" w:rsidP="00000000" w:rsidRDefault="00000000" w:rsidRPr="00000000" w14:paraId="0000001C">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relevant, briefly describe the threat model or failure mode you're addressing; reference prior work that motivates why it is worth addressing, or explain it yourself. </w:t>
      </w:r>
    </w:p>
    <w:p w:rsidR="00000000" w:rsidDel="00000000" w:rsidP="00000000" w:rsidRDefault="00000000" w:rsidRPr="00000000" w14:paraId="0000001D">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1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Aspire to clearly list your most important contributions that go beyond what exists today.</w:t>
      </w:r>
    </w:p>
    <w:p w:rsidR="00000000" w:rsidDel="00000000" w:rsidP="00000000" w:rsidRDefault="00000000" w:rsidRPr="00000000" w14:paraId="0000001F">
      <w:pPr>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Our main contributions are:</w:t>
      </w:r>
      <w:r w:rsidDel="00000000" w:rsidR="00000000" w:rsidRPr="00000000">
        <w:rPr>
          <w:rtl w:val="0"/>
        </w:rPr>
      </w:r>
    </w:p>
    <w:p w:rsidR="00000000" w:rsidDel="00000000" w:rsidP="00000000" w:rsidRDefault="00000000" w:rsidRPr="00000000" w14:paraId="00000020">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1">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[First contribution — what new thing did you create, discover, or demonstrate?]</w:t>
      </w:r>
    </w:p>
    <w:p w:rsidR="00000000" w:rsidDel="00000000" w:rsidP="00000000" w:rsidRDefault="00000000" w:rsidRPr="00000000" w14:paraId="00000022">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[Second contribution]</w:t>
      </w:r>
    </w:p>
    <w:p w:rsidR="00000000" w:rsidDel="00000000" w:rsidP="00000000" w:rsidRDefault="00000000" w:rsidRPr="00000000" w14:paraId="00000023">
      <w:pPr>
        <w:numPr>
          <w:ilvl w:val="0"/>
          <w:numId w:val="5"/>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[Third contribution, if applicable]</w:t>
      </w:r>
    </w:p>
    <w:p w:rsidR="00000000" w:rsidDel="00000000" w:rsidP="00000000" w:rsidRDefault="00000000" w:rsidRPr="00000000" w14:paraId="00000024">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5">
      <w:pPr>
        <w:pStyle w:val="Heading2"/>
        <w:spacing w:after="0" w:before="200" w:line="360" w:lineRule="auto"/>
        <w:rPr>
          <w:rFonts w:ascii="Old Standard TT" w:cs="Old Standard TT" w:eastAsia="Old Standard TT" w:hAnsi="Old Standard TT"/>
          <w:b w:val="1"/>
          <w:bCs w:val="1"/>
          <w:sz w:val="28"/>
          <w:szCs w:val="28"/>
        </w:rPr>
      </w:pPr>
      <w:bookmarkStart w:colFirst="0" w:colLast="0" w:name="_vzobftj4w235" w:id="5"/>
      <w:bookmarkEnd w:id="5"/>
      <w:r w:rsidDel="00000000" w:rsidR="00000000" w:rsidRPr="00000000">
        <w:rPr>
          <w:rFonts w:ascii="Old Standard TT" w:cs="Old Standard TT" w:eastAsia="Old Standard TT" w:hAnsi="Old Standard TT"/>
          <w:b w:val="1"/>
          <w:bCs w:val="1"/>
          <w:sz w:val="28"/>
          <w:szCs w:val="28"/>
          <w:rtl w:val="0"/>
        </w:rPr>
        <w:t xml:space="preserve">2. Related Work</w:t>
      </w:r>
    </w:p>
    <w:p w:rsidR="00000000" w:rsidDel="00000000" w:rsidP="00000000" w:rsidRDefault="00000000" w:rsidRPr="00000000" w14:paraId="00000026">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prior work is most similar, and how does your work differ? </w:t>
      </w:r>
    </w:p>
    <w:p w:rsidR="00000000" w:rsidDel="00000000" w:rsidP="00000000" w:rsidRDefault="00000000" w:rsidRPr="00000000" w14:paraId="00000027">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Cite the most relevant papers, tools, or projects. Explain what gap your work addresses.</w:t>
      </w:r>
    </w:p>
    <w:p w:rsidR="00000000" w:rsidDel="00000000" w:rsidP="00000000" w:rsidRDefault="00000000" w:rsidRPr="00000000" w14:paraId="0000002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29">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Some questions which may help:</w:t>
      </w:r>
    </w:p>
    <w:p w:rsidR="00000000" w:rsidDel="00000000" w:rsidP="00000000" w:rsidRDefault="00000000" w:rsidRPr="00000000" w14:paraId="0000002A">
      <w:pPr>
        <w:numPr>
          <w:ilvl w:val="0"/>
          <w:numId w:val="4"/>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When and why would someone use your method over the existing state-of-the-art?</w:t>
      </w:r>
    </w:p>
    <w:p w:rsidR="00000000" w:rsidDel="00000000" w:rsidP="00000000" w:rsidRDefault="00000000" w:rsidRPr="00000000" w14:paraId="0000002B">
      <w:pPr>
        <w:numPr>
          <w:ilvl w:val="0"/>
          <w:numId w:val="4"/>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information/insight does your method provide which we did not have before?</w:t>
      </w:r>
    </w:p>
    <w:p w:rsidR="00000000" w:rsidDel="00000000" w:rsidP="00000000" w:rsidRDefault="00000000" w:rsidRPr="00000000" w14:paraId="0000002C">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2D">
      <w:pPr>
        <w:pStyle w:val="Heading2"/>
        <w:spacing w:after="0" w:before="200" w:line="360" w:lineRule="auto"/>
        <w:rPr>
          <w:rFonts w:ascii="Old Standard TT" w:cs="Old Standard TT" w:eastAsia="Old Standard TT" w:hAnsi="Old Standard TT"/>
          <w:b w:val="1"/>
          <w:bCs w:val="1"/>
          <w:sz w:val="28"/>
          <w:szCs w:val="28"/>
        </w:rPr>
      </w:pPr>
      <w:bookmarkStart w:colFirst="0" w:colLast="0" w:name="_ylbu4j4ljvkd" w:id="6"/>
      <w:bookmarkEnd w:id="6"/>
      <w:r w:rsidDel="00000000" w:rsidR="00000000" w:rsidRPr="00000000">
        <w:rPr>
          <w:rFonts w:ascii="Old Standard TT" w:cs="Old Standard TT" w:eastAsia="Old Standard TT" w:hAnsi="Old Standard TT"/>
          <w:b w:val="1"/>
          <w:bCs w:val="1"/>
          <w:sz w:val="28"/>
          <w:szCs w:val="28"/>
          <w:rtl w:val="0"/>
        </w:rPr>
        <w:t xml:space="preserve">3. Methods</w:t>
      </w:r>
    </w:p>
    <w:p w:rsidR="00000000" w:rsidDel="00000000" w:rsidP="00000000" w:rsidRDefault="00000000" w:rsidRPr="00000000" w14:paraId="0000002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Describe your approach clearly enough that someone could replicate it. Include key design choices and justify them where relevant (hint: the more you can back up your design choices by referencing prior work, the better).</w:t>
      </w:r>
    </w:p>
    <w:p w:rsidR="00000000" w:rsidDel="00000000" w:rsidP="00000000" w:rsidRDefault="00000000" w:rsidRPr="00000000" w14:paraId="0000002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0">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models/datasets/tools did you use and why? What were key parameters or design decisions? What did you try that didn't work? Could someone reproduce your work from this description?</w:t>
      </w:r>
    </w:p>
    <w:p w:rsidR="00000000" w:rsidDel="00000000" w:rsidP="00000000" w:rsidRDefault="00000000" w:rsidRPr="00000000" w14:paraId="00000031">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32">
      <w:pPr>
        <w:pStyle w:val="Heading2"/>
        <w:spacing w:after="0" w:before="200" w:line="360" w:lineRule="auto"/>
        <w:rPr>
          <w:rFonts w:ascii="Old Standard TT" w:cs="Old Standard TT" w:eastAsia="Old Standard TT" w:hAnsi="Old Standard TT"/>
          <w:b w:val="1"/>
          <w:bCs w:val="1"/>
          <w:sz w:val="28"/>
          <w:szCs w:val="28"/>
        </w:rPr>
      </w:pPr>
      <w:bookmarkStart w:colFirst="0" w:colLast="0" w:name="_6bk7befxzvsr" w:id="7"/>
      <w:bookmarkEnd w:id="7"/>
      <w:r w:rsidDel="00000000" w:rsidR="00000000" w:rsidRPr="00000000">
        <w:rPr>
          <w:rFonts w:ascii="Old Standard TT" w:cs="Old Standard TT" w:eastAsia="Old Standard TT" w:hAnsi="Old Standard TT"/>
          <w:b w:val="1"/>
          <w:bCs w:val="1"/>
          <w:sz w:val="28"/>
          <w:szCs w:val="28"/>
          <w:rtl w:val="0"/>
        </w:rPr>
        <w:t xml:space="preserve">4. Results</w:t>
      </w:r>
    </w:p>
    <w:p w:rsidR="00000000" w:rsidDel="00000000" w:rsidP="00000000" w:rsidRDefault="00000000" w:rsidRPr="00000000" w14:paraId="00000033">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Present your main findings with appropriate evidence. Use figures and tables where appropriate (we strongly encourage at least one figure, see tips below). Distinguish between observations and interpretations. </w:t>
      </w:r>
    </w:p>
    <w:p w:rsidR="00000000" w:rsidDel="00000000" w:rsidP="00000000" w:rsidRDefault="00000000" w:rsidRPr="00000000" w14:paraId="0000003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Argue why your claims are robust. E.g., if your approach “performs better” than alternatives:</w:t>
      </w:r>
    </w:p>
    <w:p w:rsidR="00000000" w:rsidDel="00000000" w:rsidP="00000000" w:rsidRDefault="00000000" w:rsidRPr="00000000" w14:paraId="00000036">
      <w:pPr>
        <w:numPr>
          <w:ilvl w:val="0"/>
          <w:numId w:val="2"/>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Do you have enough data? Is the difference statistically significant?</w:t>
      </w:r>
    </w:p>
    <w:p w:rsidR="00000000" w:rsidDel="00000000" w:rsidP="00000000" w:rsidRDefault="00000000" w:rsidRPr="00000000" w14:paraId="00000037">
      <w:pPr>
        <w:numPr>
          <w:ilvl w:val="0"/>
          <w:numId w:val="2"/>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Is it robust? Or do small changes to your setup cause substantial changes to your results?</w:t>
      </w:r>
    </w:p>
    <w:p w:rsidR="00000000" w:rsidDel="00000000" w:rsidP="00000000" w:rsidRDefault="00000000" w:rsidRPr="00000000" w14:paraId="00000038">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9">
      <w:pPr>
        <w:ind w:left="600" w:right="600" w:firstLine="0"/>
        <w:rPr>
          <w:rFonts w:ascii="Old Standard TT" w:cs="Old Standard TT" w:eastAsia="Old Standard TT" w:hAnsi="Old Standard TT"/>
        </w:rPr>
      </w:pPr>
      <w:r w:rsidDel="00000000" w:rsidR="00000000" w:rsidRPr="00000000">
        <w:rPr>
          <w:rFonts w:ascii="Old Standard TT" w:cs="Old Standard TT" w:eastAsia="Old Standard TT" w:hAnsi="Old Standard TT"/>
          <w:b w:val="1"/>
          <w:bCs w:val="1"/>
          <w:rtl w:val="0"/>
        </w:rPr>
        <w:t xml:space="preserve">Tips for figures and tables:</w:t>
      </w:r>
      <w:r w:rsidDel="00000000" w:rsidR="00000000" w:rsidRPr="00000000">
        <w:rPr>
          <w:rtl w:val="0"/>
        </w:rPr>
      </w:r>
    </w:p>
    <w:p w:rsidR="00000000" w:rsidDel="00000000" w:rsidP="00000000" w:rsidRDefault="00000000" w:rsidRPr="00000000" w14:paraId="0000003A">
      <w:pPr>
        <w:ind w:left="600" w:firstLine="0"/>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3B">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Number all figures (Figure 1, Figure 2...) and tables (Table 1, Table 2...)</w:t>
      </w:r>
    </w:p>
    <w:p w:rsidR="00000000" w:rsidDel="00000000" w:rsidP="00000000" w:rsidRDefault="00000000" w:rsidRPr="00000000" w14:paraId="0000003C">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descriptive captions that can be understood without the main text</w:t>
      </w:r>
    </w:p>
    <w:p w:rsidR="00000000" w:rsidDel="00000000" w:rsidP="00000000" w:rsidRDefault="00000000" w:rsidRPr="00000000" w14:paraId="0000003D">
      <w:pPr>
        <w:numPr>
          <w:ilvl w:val="0"/>
          <w:numId w:val="3"/>
        </w:numPr>
        <w:ind w:left="1320" w:right="60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Place figures/tables near where they're first referenced</w:t>
      </w:r>
    </w:p>
    <w:p w:rsidR="00000000" w:rsidDel="00000000" w:rsidP="00000000" w:rsidRDefault="00000000" w:rsidRPr="00000000" w14:paraId="0000003E">
      <w:pPr>
        <w:numPr>
          <w:ilvl w:val="0"/>
          <w:numId w:val="3"/>
        </w:numPr>
        <w:ind w:left="1320" w:right="600" w:hanging="360"/>
        <w:rPr>
          <w:rFonts w:ascii="Old Standard TT" w:cs="Old Standard TT" w:eastAsia="Old Standard TT" w:hAnsi="Old Standard TT"/>
          <w:b w:val="1"/>
          <w:bCs w:val="1"/>
        </w:rPr>
      </w:pPr>
      <w:r w:rsidDel="00000000" w:rsidR="00000000" w:rsidRPr="00000000">
        <w:rPr>
          <w:rFonts w:ascii="Old Standard TT" w:cs="Old Standard TT" w:eastAsia="Old Standard TT" w:hAnsi="Old Standard TT"/>
          <w:b w:val="1"/>
          <w:bCs w:val="1"/>
          <w:rtl w:val="0"/>
        </w:rPr>
        <w:t xml:space="preserve">Ensure text in figures is legible!</w:t>
      </w:r>
    </w:p>
    <w:p w:rsidR="00000000" w:rsidDel="00000000" w:rsidP="00000000" w:rsidRDefault="00000000" w:rsidRPr="00000000" w14:paraId="0000003F">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0">
      <w:pPr>
        <w:pStyle w:val="Heading2"/>
        <w:spacing w:after="0" w:before="200" w:line="360" w:lineRule="auto"/>
        <w:rPr>
          <w:rFonts w:ascii="Old Standard TT" w:cs="Old Standard TT" w:eastAsia="Old Standard TT" w:hAnsi="Old Standard TT"/>
          <w:b w:val="1"/>
          <w:bCs w:val="1"/>
          <w:sz w:val="28"/>
          <w:szCs w:val="28"/>
        </w:rPr>
      </w:pPr>
      <w:bookmarkStart w:colFirst="0" w:colLast="0" w:name="_ppzvk7gh0zyc" w:id="8"/>
      <w:bookmarkEnd w:id="8"/>
      <w:r w:rsidDel="00000000" w:rsidR="00000000" w:rsidRPr="00000000">
        <w:rPr>
          <w:rFonts w:ascii="Old Standard TT" w:cs="Old Standard TT" w:eastAsia="Old Standard TT" w:hAnsi="Old Standard TT"/>
          <w:b w:val="1"/>
          <w:bCs w:val="1"/>
          <w:sz w:val="28"/>
          <w:szCs w:val="28"/>
          <w:rtl w:val="0"/>
        </w:rPr>
        <w:t xml:space="preserve">5. Discussion and Limitations</w:t>
      </w:r>
    </w:p>
    <w:p w:rsidR="00000000" w:rsidDel="00000000" w:rsidP="00000000" w:rsidRDefault="00000000" w:rsidRPr="00000000" w14:paraId="0000004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Discuss the broader implications for AI safety. </w:t>
      </w:r>
    </w:p>
    <w:p w:rsidR="00000000" w:rsidDel="00000000" w:rsidP="00000000" w:rsidRDefault="00000000" w:rsidRPr="00000000" w14:paraId="00000042">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do your results mean? What trends do you notice and what might they indicate?  </w:t>
      </w:r>
    </w:p>
    <w:p w:rsidR="00000000" w:rsidDel="00000000" w:rsidP="00000000" w:rsidRDefault="00000000" w:rsidRPr="00000000" w14:paraId="00000043">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4">
      <w:pPr>
        <w:pStyle w:val="Heading3"/>
        <w:spacing w:before="200" w:lineRule="auto"/>
        <w:rPr>
          <w:rFonts w:ascii="Old Standard TT" w:cs="Old Standard TT" w:eastAsia="Old Standard TT" w:hAnsi="Old Standard TT"/>
          <w:b w:val="1"/>
          <w:bCs w:val="1"/>
          <w:color w:val="000000"/>
          <w:sz w:val="26"/>
          <w:szCs w:val="26"/>
        </w:rPr>
      </w:pPr>
      <w:bookmarkStart w:colFirst="0" w:colLast="0" w:name="_mt2hai21ycmy" w:id="9"/>
      <w:bookmarkEnd w:id="9"/>
      <w:r w:rsidDel="00000000" w:rsidR="00000000" w:rsidRPr="00000000">
        <w:rPr>
          <w:rFonts w:ascii="Old Standard TT" w:cs="Old Standard TT" w:eastAsia="Old Standard TT" w:hAnsi="Old Standard TT"/>
          <w:b w:val="1"/>
          <w:bCs w:val="1"/>
          <w:color w:val="000000"/>
          <w:sz w:val="26"/>
          <w:szCs w:val="26"/>
          <w:rtl w:val="0"/>
        </w:rPr>
        <w:t xml:space="preserve">Limitations</w:t>
      </w:r>
    </w:p>
    <w:p w:rsidR="00000000" w:rsidDel="00000000" w:rsidP="00000000" w:rsidRDefault="00000000" w:rsidRPr="00000000" w14:paraId="0000004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are the limitations of your work? What threat models or failure modes did you not address? Be honest about constraints — methodological limitations, scope limitations, or aspects you couldn't fully address in the hackathon timeframe. Explicitly note the assumptions you made, whether implicitly or explicitly, and how the interpretation of your results would change if a given assumption did not hold.</w:t>
      </w:r>
    </w:p>
    <w:p w:rsidR="00000000" w:rsidDel="00000000" w:rsidP="00000000" w:rsidRDefault="00000000" w:rsidRPr="00000000" w14:paraId="00000046">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7">
      <w:pPr>
        <w:pStyle w:val="Heading3"/>
        <w:spacing w:before="200" w:lineRule="auto"/>
        <w:rPr>
          <w:rFonts w:ascii="Old Standard TT" w:cs="Old Standard TT" w:eastAsia="Old Standard TT" w:hAnsi="Old Standard TT"/>
          <w:b w:val="1"/>
          <w:bCs w:val="1"/>
          <w:color w:val="000000"/>
          <w:sz w:val="26"/>
          <w:szCs w:val="26"/>
        </w:rPr>
      </w:pPr>
      <w:bookmarkStart w:colFirst="0" w:colLast="0" w:name="_8557errvyjvx" w:id="10"/>
      <w:bookmarkEnd w:id="10"/>
      <w:r w:rsidDel="00000000" w:rsidR="00000000" w:rsidRPr="00000000">
        <w:rPr>
          <w:rFonts w:ascii="Old Standard TT" w:cs="Old Standard TT" w:eastAsia="Old Standard TT" w:hAnsi="Old Standard TT"/>
          <w:b w:val="1"/>
          <w:bCs w:val="1"/>
          <w:color w:val="000000"/>
          <w:sz w:val="26"/>
          <w:szCs w:val="26"/>
          <w:rtl w:val="0"/>
        </w:rPr>
        <w:t xml:space="preserve">Future Work</w:t>
      </w:r>
    </w:p>
    <w:p w:rsidR="00000000" w:rsidDel="00000000" w:rsidP="00000000" w:rsidRDefault="00000000" w:rsidRPr="00000000" w14:paraId="0000004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What are the natural next steps? How could this work be extended?</w:t>
      </w:r>
    </w:p>
    <w:p w:rsidR="00000000" w:rsidDel="00000000" w:rsidP="00000000" w:rsidRDefault="00000000" w:rsidRPr="00000000" w14:paraId="00000049">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4A">
      <w:pPr>
        <w:pStyle w:val="Heading2"/>
        <w:spacing w:after="0" w:before="200" w:line="360" w:lineRule="auto"/>
        <w:rPr>
          <w:rFonts w:ascii="Old Standard TT" w:cs="Old Standard TT" w:eastAsia="Old Standard TT" w:hAnsi="Old Standard TT"/>
          <w:b w:val="1"/>
          <w:bCs w:val="1"/>
          <w:sz w:val="28"/>
          <w:szCs w:val="28"/>
        </w:rPr>
      </w:pPr>
      <w:bookmarkStart w:colFirst="0" w:colLast="0" w:name="_g0zphsq5kocm" w:id="11"/>
      <w:bookmarkEnd w:id="11"/>
      <w:r w:rsidDel="00000000" w:rsidR="00000000" w:rsidRPr="00000000">
        <w:rPr>
          <w:rFonts w:ascii="Old Standard TT" w:cs="Old Standard TT" w:eastAsia="Old Standard TT" w:hAnsi="Old Standard TT"/>
          <w:b w:val="1"/>
          <w:bCs w:val="1"/>
          <w:sz w:val="28"/>
          <w:szCs w:val="28"/>
          <w:rtl w:val="0"/>
        </w:rPr>
        <w:t xml:space="preserve">6. Conclusion</w:t>
      </w:r>
    </w:p>
    <w:p w:rsidR="00000000" w:rsidDel="00000000" w:rsidP="00000000" w:rsidRDefault="00000000" w:rsidRPr="00000000" w14:paraId="0000004B">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Briefly summarize your main findings and their implications (1–2 paragraphs).</w:t>
      </w:r>
    </w:p>
    <w:p w:rsidR="00000000" w:rsidDel="00000000" w:rsidP="00000000" w:rsidRDefault="00000000" w:rsidRPr="00000000" w14:paraId="0000004C">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4D">
      <w:pPr>
        <w:pStyle w:val="Heading2"/>
        <w:spacing w:after="0" w:before="200" w:line="360" w:lineRule="auto"/>
        <w:rPr>
          <w:rFonts w:ascii="Old Standard TT" w:cs="Old Standard TT" w:eastAsia="Old Standard TT" w:hAnsi="Old Standard TT"/>
          <w:b w:val="1"/>
          <w:bCs w:val="1"/>
          <w:sz w:val="28"/>
          <w:szCs w:val="28"/>
        </w:rPr>
      </w:pPr>
      <w:bookmarkStart w:colFirst="0" w:colLast="0" w:name="_mr10dpvy1fo3" w:id="12"/>
      <w:bookmarkEnd w:id="12"/>
      <w:r w:rsidDel="00000000" w:rsidR="00000000" w:rsidRPr="00000000">
        <w:rPr>
          <w:rFonts w:ascii="Old Standard TT" w:cs="Old Standard TT" w:eastAsia="Old Standard TT" w:hAnsi="Old Standard TT"/>
          <w:b w:val="1"/>
          <w:bCs w:val="1"/>
          <w:sz w:val="28"/>
          <w:szCs w:val="28"/>
          <w:rtl w:val="0"/>
        </w:rPr>
        <w:t xml:space="preserve">Code and Data</w:t>
      </w:r>
    </w:p>
    <w:p w:rsidR="00000000" w:rsidDel="00000000" w:rsidP="00000000" w:rsidRDefault="00000000" w:rsidRPr="00000000" w14:paraId="0000004E">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Include links if applicable. If your project doesn't involve code (e.g., policy analysis) or if there are info-hazard considerations, note that here.</w:t>
      </w:r>
    </w:p>
    <w:p w:rsidR="00000000" w:rsidDel="00000000" w:rsidP="00000000" w:rsidRDefault="00000000" w:rsidRPr="00000000" w14:paraId="0000004F">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0">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Code repository</w:t>
      </w:r>
      <w:r w:rsidDel="00000000" w:rsidR="00000000" w:rsidRPr="00000000">
        <w:rPr>
          <w:rFonts w:ascii="Old Standard TT" w:cs="Old Standard TT" w:eastAsia="Old Standard TT" w:hAnsi="Old Standard TT"/>
          <w:rtl w:val="0"/>
        </w:rPr>
        <w:t xml:space="preserve">: [Link to GitHub/GitLab if applicable]</w:t>
      </w:r>
    </w:p>
    <w:p w:rsidR="00000000" w:rsidDel="00000000" w:rsidP="00000000" w:rsidRDefault="00000000" w:rsidRPr="00000000" w14:paraId="00000051">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Data/Datasets</w:t>
      </w:r>
      <w:r w:rsidDel="00000000" w:rsidR="00000000" w:rsidRPr="00000000">
        <w:rPr>
          <w:rFonts w:ascii="Old Standard TT" w:cs="Old Standard TT" w:eastAsia="Old Standard TT" w:hAnsi="Old Standard TT"/>
          <w:rtl w:val="0"/>
        </w:rPr>
        <w:t xml:space="preserve">: [Link if applicable]</w:t>
      </w:r>
    </w:p>
    <w:p w:rsidR="00000000" w:rsidDel="00000000" w:rsidP="00000000" w:rsidRDefault="00000000" w:rsidRPr="00000000" w14:paraId="00000052">
      <w:pPr>
        <w:numPr>
          <w:ilvl w:val="0"/>
          <w:numId w:val="3"/>
        </w:numPr>
        <w:ind w:left="720" w:hanging="360"/>
      </w:pPr>
      <w:r w:rsidDel="00000000" w:rsidR="00000000" w:rsidRPr="00000000">
        <w:rPr>
          <w:rFonts w:ascii="Old Standard TT" w:cs="Old Standard TT" w:eastAsia="Old Standard TT" w:hAnsi="Old Standard TT"/>
          <w:b w:val="1"/>
          <w:bCs w:val="1"/>
          <w:rtl w:val="0"/>
        </w:rPr>
        <w:t xml:space="preserve">Other artifacts</w:t>
      </w:r>
      <w:r w:rsidDel="00000000" w:rsidR="00000000" w:rsidRPr="00000000">
        <w:rPr>
          <w:rFonts w:ascii="Old Standard TT" w:cs="Old Standard TT" w:eastAsia="Old Standard TT" w:hAnsi="Old Standard TT"/>
          <w:rtl w:val="0"/>
        </w:rPr>
        <w:t xml:space="preserve"> (optional): [Demo link, video walkthrough, Hugging Face Space, etc.]</w:t>
      </w:r>
    </w:p>
    <w:p w:rsidR="00000000" w:rsidDel="00000000" w:rsidP="00000000" w:rsidRDefault="00000000" w:rsidRPr="00000000" w14:paraId="00000053">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4">
      <w:pPr>
        <w:pStyle w:val="Heading2"/>
        <w:spacing w:after="0" w:before="200" w:line="360" w:lineRule="auto"/>
        <w:rPr>
          <w:rFonts w:ascii="Old Standard TT" w:cs="Old Standard TT" w:eastAsia="Old Standard TT" w:hAnsi="Old Standard TT"/>
          <w:b w:val="1"/>
          <w:bCs w:val="1"/>
          <w:sz w:val="28"/>
          <w:szCs w:val="28"/>
        </w:rPr>
      </w:pPr>
      <w:bookmarkStart w:colFirst="0" w:colLast="0" w:name="_e0a27xxh95z" w:id="13"/>
      <w:bookmarkEnd w:id="13"/>
      <w:r w:rsidDel="00000000" w:rsidR="00000000" w:rsidRPr="00000000">
        <w:rPr>
          <w:rFonts w:ascii="Old Standard TT" w:cs="Old Standard TT" w:eastAsia="Old Standard TT" w:hAnsi="Old Standard TT"/>
          <w:b w:val="1"/>
          <w:bCs w:val="1"/>
          <w:sz w:val="28"/>
          <w:szCs w:val="28"/>
          <w:rtl w:val="0"/>
        </w:rPr>
        <w:t xml:space="preserve">Author Contributions (optional) </w:t>
      </w:r>
    </w:p>
    <w:p w:rsidR="00000000" w:rsidDel="00000000" w:rsidP="00000000" w:rsidRDefault="00000000" w:rsidRPr="00000000" w14:paraId="0000005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[e.g., "A.B. led the project and designed experiments. C.D. implemented the code. All authors contributed to writing and reviewed the final manuscript."]</w:t>
      </w:r>
    </w:p>
    <w:p w:rsidR="00000000" w:rsidDel="00000000" w:rsidP="00000000" w:rsidRDefault="00000000" w:rsidRPr="00000000" w14:paraId="00000056">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7">
      <w:pPr>
        <w:pStyle w:val="Heading2"/>
        <w:spacing w:after="0" w:before="200" w:line="360" w:lineRule="auto"/>
        <w:rPr>
          <w:rFonts w:ascii="Old Standard TT" w:cs="Old Standard TT" w:eastAsia="Old Standard TT" w:hAnsi="Old Standard TT"/>
          <w:b w:val="1"/>
          <w:bCs w:val="1"/>
          <w:sz w:val="28"/>
          <w:szCs w:val="28"/>
        </w:rPr>
      </w:pPr>
      <w:bookmarkStart w:colFirst="0" w:colLast="0" w:name="_clnaj6i6c2pc" w:id="14"/>
      <w:bookmarkEnd w:id="14"/>
      <w:r w:rsidDel="00000000" w:rsidR="00000000" w:rsidRPr="00000000">
        <w:rPr>
          <w:rFonts w:ascii="Old Standard TT" w:cs="Old Standard TT" w:eastAsia="Old Standard TT" w:hAnsi="Old Standard TT"/>
          <w:b w:val="1"/>
          <w:bCs w:val="1"/>
          <w:sz w:val="28"/>
          <w:szCs w:val="28"/>
          <w:rtl w:val="0"/>
        </w:rPr>
        <w:t xml:space="preserve">References</w:t>
      </w:r>
    </w:p>
    <w:p w:rsidR="00000000" w:rsidDel="00000000" w:rsidP="00000000" w:rsidRDefault="00000000" w:rsidRPr="00000000" w14:paraId="00000058">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Use a consistent citation format. Include: Author(s), Year, Title, Venue/Publisher, and URL or DOI where available.</w:t>
      </w:r>
    </w:p>
    <w:p w:rsidR="00000000" w:rsidDel="00000000" w:rsidP="00000000" w:rsidRDefault="00000000" w:rsidRPr="00000000" w14:paraId="00000059">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5A">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[Reference 1]</w:t>
      </w:r>
    </w:p>
    <w:p w:rsidR="00000000" w:rsidDel="00000000" w:rsidP="00000000" w:rsidRDefault="00000000" w:rsidRPr="00000000" w14:paraId="0000005B">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[Reference 2]</w:t>
      </w:r>
    </w:p>
    <w:p w:rsidR="00000000" w:rsidDel="00000000" w:rsidP="00000000" w:rsidRDefault="00000000" w:rsidRPr="00000000" w14:paraId="0000005C">
      <w:pPr>
        <w:numPr>
          <w:ilvl w:val="0"/>
          <w:numId w:val="1"/>
        </w:numPr>
        <w:ind w:left="720" w:hanging="360"/>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w:t>
      </w:r>
    </w:p>
    <w:p w:rsidR="00000000" w:rsidDel="00000000" w:rsidP="00000000" w:rsidRDefault="00000000" w:rsidRPr="00000000" w14:paraId="0000005D">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5E">
      <w:pPr>
        <w:pStyle w:val="Heading2"/>
        <w:spacing w:after="0" w:before="200" w:line="360" w:lineRule="auto"/>
        <w:rPr>
          <w:rFonts w:ascii="Old Standard TT" w:cs="Old Standard TT" w:eastAsia="Old Standard TT" w:hAnsi="Old Standard TT"/>
          <w:b w:val="1"/>
          <w:bCs w:val="1"/>
          <w:sz w:val="28"/>
          <w:szCs w:val="28"/>
        </w:rPr>
      </w:pPr>
      <w:bookmarkStart w:colFirst="0" w:colLast="0" w:name="_q3i2vokodzdm" w:id="15"/>
      <w:bookmarkEnd w:id="15"/>
      <w:r w:rsidDel="00000000" w:rsidR="00000000" w:rsidRPr="00000000">
        <w:rPr>
          <w:rFonts w:ascii="Old Standard TT" w:cs="Old Standard TT" w:eastAsia="Old Standard TT" w:hAnsi="Old Standard TT"/>
          <w:b w:val="1"/>
          <w:bCs w:val="1"/>
          <w:sz w:val="28"/>
          <w:szCs w:val="28"/>
          <w:rtl w:val="0"/>
        </w:rPr>
        <w:t xml:space="preserve">Appendix (optional)</w:t>
      </w:r>
    </w:p>
    <w:p w:rsidR="00000000" w:rsidDel="00000000" w:rsidP="00000000" w:rsidRDefault="00000000" w:rsidRPr="00000000" w14:paraId="0000005F">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Supplementary material such as additional figures, detailed methodology, prompts used, extended results, etc.</w:t>
      </w:r>
    </w:p>
    <w:p w:rsidR="00000000" w:rsidDel="00000000" w:rsidP="00000000" w:rsidRDefault="00000000" w:rsidRPr="00000000" w14:paraId="00000060">
      <w:pPr>
        <w:pStyle w:val="Heading2"/>
        <w:spacing w:after="0" w:before="200" w:line="360" w:lineRule="auto"/>
        <w:rPr>
          <w:rFonts w:ascii="Old Standard TT" w:cs="Old Standard TT" w:eastAsia="Old Standard TT" w:hAnsi="Old Standard TT"/>
          <w:b w:val="1"/>
          <w:bCs w:val="1"/>
          <w:sz w:val="28"/>
          <w:szCs w:val="28"/>
        </w:rPr>
      </w:pPr>
      <w:bookmarkStart w:colFirst="0" w:colLast="0" w:name="_pqm421e0rdhv" w:id="16"/>
      <w:bookmarkEnd w:id="16"/>
      <w:r w:rsidDel="00000000" w:rsidR="00000000" w:rsidRPr="00000000">
        <w:rPr>
          <w:rFonts w:ascii="Old Standard TT" w:cs="Old Standard TT" w:eastAsia="Old Standard TT" w:hAnsi="Old Standard TT"/>
          <w:b w:val="1"/>
          <w:bCs w:val="1"/>
          <w:sz w:val="28"/>
          <w:szCs w:val="28"/>
          <w:rtl w:val="0"/>
        </w:rPr>
        <w:t xml:space="preserve">LLM Usage Statement</w:t>
      </w:r>
    </w:p>
    <w:p w:rsidR="00000000" w:rsidDel="00000000" w:rsidP="00000000" w:rsidRDefault="00000000" w:rsidRPr="00000000" w14:paraId="00000061">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If you used LLM assistance in developing your project or writing this report, briefly note how. Ensure all claims and results have been verified.</w:t>
      </w:r>
    </w:p>
    <w:p w:rsidR="00000000" w:rsidDel="00000000" w:rsidP="00000000" w:rsidRDefault="00000000" w:rsidRPr="00000000" w14:paraId="00000062">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63">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NOTE: We strongly encourage that the final version of the submission is primarily written by your team. </w:t>
      </w:r>
    </w:p>
    <w:p w:rsidR="00000000" w:rsidDel="00000000" w:rsidP="00000000" w:rsidRDefault="00000000" w:rsidRPr="00000000" w14:paraId="00000064">
      <w:pPr>
        <w:rPr>
          <w:rFonts w:ascii="Old Standard TT" w:cs="Old Standard TT" w:eastAsia="Old Standard TT" w:hAnsi="Old Standard TT"/>
        </w:rPr>
      </w:pPr>
      <w:r w:rsidDel="00000000" w:rsidR="00000000" w:rsidRPr="00000000">
        <w:rPr>
          <w:rtl w:val="0"/>
        </w:rPr>
      </w:r>
    </w:p>
    <w:p w:rsidR="00000000" w:rsidDel="00000000" w:rsidP="00000000" w:rsidRDefault="00000000" w:rsidRPr="00000000" w14:paraId="00000065">
      <w:pP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[e.g., "We used Claude to brainstorm approaches and help draft sections. All results and claims were independently verified."]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Old Standard TT" w:cs="Old Standard TT" w:eastAsia="Old Standard TT" w:hAnsi="Old Standard TT"/>
          <w:i w:val="1"/>
          <w:i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