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BF9D2" w14:textId="662EBF71" w:rsidR="00C45FA2" w:rsidRPr="0009607B" w:rsidRDefault="0009607B">
      <w:pPr>
        <w:rPr>
          <w:b/>
          <w:bCs/>
          <w:lang w:val="es-ES"/>
        </w:rPr>
      </w:pPr>
      <w:r w:rsidRPr="0009607B">
        <w:rPr>
          <w:b/>
          <w:bCs/>
          <w:lang w:val="es-ES"/>
        </w:rPr>
        <w:t>Participación en reunión informativa del evento Hackathon 2025, para 15 Universidades Privadas de Nicaragua.</w:t>
      </w:r>
    </w:p>
    <w:p w14:paraId="2A733063" w14:textId="1B1C9EB1" w:rsidR="0009607B" w:rsidRDefault="0009607B" w:rsidP="0009607B">
      <w:pPr>
        <w:spacing w:after="0" w:line="240" w:lineRule="auto"/>
        <w:rPr>
          <w:lang w:val="es-ES"/>
        </w:rPr>
      </w:pPr>
      <w:r w:rsidRPr="0009607B">
        <w:rPr>
          <w:b/>
          <w:bCs/>
          <w:lang w:val="es-ES"/>
        </w:rPr>
        <w:t xml:space="preserve">Fecha: </w:t>
      </w:r>
      <w:r w:rsidR="006B3973">
        <w:rPr>
          <w:lang w:val="es-ES"/>
        </w:rPr>
        <w:t>31</w:t>
      </w:r>
      <w:r>
        <w:rPr>
          <w:lang w:val="es-ES"/>
        </w:rPr>
        <w:t xml:space="preserve"> Julio 2924</w:t>
      </w:r>
    </w:p>
    <w:p w14:paraId="0270140C" w14:textId="38C5C4D0" w:rsidR="0009607B" w:rsidRDefault="0009607B" w:rsidP="0009607B">
      <w:pPr>
        <w:spacing w:after="0" w:line="240" w:lineRule="auto"/>
        <w:rPr>
          <w:lang w:val="es-ES"/>
        </w:rPr>
      </w:pPr>
      <w:r w:rsidRPr="0009607B">
        <w:rPr>
          <w:b/>
          <w:bCs/>
          <w:lang w:val="es-ES"/>
        </w:rPr>
        <w:t>Lugar:</w:t>
      </w:r>
      <w:r>
        <w:rPr>
          <w:lang w:val="es-ES"/>
        </w:rPr>
        <w:t xml:space="preserve"> Centro de Innovación El Chele Moreno</w:t>
      </w:r>
    </w:p>
    <w:p w14:paraId="161C3B47" w14:textId="3762BFCA" w:rsidR="00D607EC" w:rsidRDefault="00D607EC" w:rsidP="0009607B">
      <w:pPr>
        <w:spacing w:after="0" w:line="240" w:lineRule="auto"/>
        <w:rPr>
          <w:lang w:val="es-ES"/>
        </w:rPr>
      </w:pPr>
      <w:r w:rsidRPr="00D607EC">
        <w:rPr>
          <w:b/>
          <w:bCs/>
          <w:lang w:val="es-ES"/>
        </w:rPr>
        <w:t>Hora:</w:t>
      </w:r>
      <w:r>
        <w:rPr>
          <w:lang w:val="es-ES"/>
        </w:rPr>
        <w:t xml:space="preserve"> 10:00AM -11:15:AM</w:t>
      </w:r>
    </w:p>
    <w:p w14:paraId="11BC531F" w14:textId="00CD94B9" w:rsidR="0009607B" w:rsidRDefault="0009607B" w:rsidP="0009607B">
      <w:pPr>
        <w:spacing w:after="0" w:line="240" w:lineRule="auto"/>
        <w:rPr>
          <w:lang w:val="es-ES"/>
        </w:rPr>
      </w:pPr>
    </w:p>
    <w:p w14:paraId="69CF231E" w14:textId="3B0FBE5E" w:rsidR="0009607B" w:rsidRDefault="0009607B" w:rsidP="0009607B">
      <w:pPr>
        <w:spacing w:after="0" w:line="240" w:lineRule="auto"/>
        <w:rPr>
          <w:lang w:val="es-ES"/>
        </w:rPr>
      </w:pPr>
      <w:r>
        <w:rPr>
          <w:lang w:val="es-ES"/>
        </w:rPr>
        <w:t>En la reunión se informó por parte de INATEC y el MINJUVE a 15 Universidades Privadas de Nicaragua, acerca de la Ruta Creativa HN25 Novena Edición.</w:t>
      </w:r>
    </w:p>
    <w:p w14:paraId="61E5C9D9" w14:textId="477D85B1" w:rsidR="0009607B" w:rsidRDefault="0009607B" w:rsidP="0009607B">
      <w:pPr>
        <w:spacing w:after="0" w:line="240" w:lineRule="auto"/>
        <w:rPr>
          <w:lang w:val="es-ES"/>
        </w:rPr>
      </w:pPr>
    </w:p>
    <w:p w14:paraId="357EAB72" w14:textId="2FDA93E1" w:rsidR="0009607B" w:rsidRDefault="0009607B" w:rsidP="0009607B">
      <w:pPr>
        <w:spacing w:after="0" w:line="240" w:lineRule="auto"/>
        <w:rPr>
          <w:lang w:val="es-ES"/>
        </w:rPr>
      </w:pPr>
      <w:r>
        <w:rPr>
          <w:lang w:val="es-ES"/>
        </w:rPr>
        <w:t>En la reunión se indicaron fechas y actividades que se realizarán desde el inicio hasta el final del evento Hackathon.</w:t>
      </w:r>
    </w:p>
    <w:p w14:paraId="6F67EA0A" w14:textId="008A7088" w:rsidR="0009607B" w:rsidRDefault="0009607B" w:rsidP="0009607B">
      <w:pPr>
        <w:spacing w:after="0" w:line="240" w:lineRule="auto"/>
        <w:rPr>
          <w:lang w:val="es-ES"/>
        </w:rPr>
      </w:pPr>
    </w:p>
    <w:p w14:paraId="5A0BBE49" w14:textId="5607347E" w:rsidR="0009607B" w:rsidRDefault="0009607B" w:rsidP="0009607B">
      <w:pPr>
        <w:spacing w:after="0" w:line="240" w:lineRule="auto"/>
        <w:rPr>
          <w:lang w:val="es-ES"/>
        </w:rPr>
      </w:pPr>
      <w:r>
        <w:rPr>
          <w:lang w:val="es-ES"/>
        </w:rPr>
        <w:t xml:space="preserve">Se informó que este año 2025 las Universidades tendrán un rol activo en la realización y apoyo al evento </w:t>
      </w:r>
      <w:r w:rsidR="008432FB">
        <w:rPr>
          <w:lang w:val="es-ES"/>
        </w:rPr>
        <w:t>HACKATHON:</w:t>
      </w:r>
    </w:p>
    <w:p w14:paraId="6D75A23C" w14:textId="54DDB72E" w:rsidR="008432FB" w:rsidRDefault="008432FB" w:rsidP="0009607B">
      <w:pPr>
        <w:spacing w:after="0" w:line="240" w:lineRule="auto"/>
        <w:rPr>
          <w:lang w:val="es-ES"/>
        </w:rPr>
      </w:pPr>
    </w:p>
    <w:p w14:paraId="3664EDF9" w14:textId="2E315CD8" w:rsidR="000D09A0" w:rsidRDefault="000D09A0" w:rsidP="008432FB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Fechas de realización de Hackathon: 16 y 17 de </w:t>
      </w:r>
      <w:proofErr w:type="gramStart"/>
      <w:r>
        <w:rPr>
          <w:lang w:val="es-ES"/>
        </w:rPr>
        <w:t>Octubre</w:t>
      </w:r>
      <w:proofErr w:type="gramEnd"/>
      <w:r>
        <w:rPr>
          <w:lang w:val="es-ES"/>
        </w:rPr>
        <w:t xml:space="preserve"> de 2025</w:t>
      </w:r>
    </w:p>
    <w:p w14:paraId="10597236" w14:textId="5FE6DACE" w:rsidR="008432FB" w:rsidRDefault="008432FB" w:rsidP="008432FB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El Lanzamiento oficial del Hackathon es el día 12 de agosto del 2025.</w:t>
      </w:r>
    </w:p>
    <w:p w14:paraId="79E7029B" w14:textId="3E5566EE" w:rsidR="008432FB" w:rsidRPr="00D44210" w:rsidRDefault="008432FB" w:rsidP="008432FB">
      <w:pPr>
        <w:pStyle w:val="Prrafodelista"/>
        <w:numPr>
          <w:ilvl w:val="0"/>
          <w:numId w:val="1"/>
        </w:numPr>
        <w:spacing w:after="0" w:line="240" w:lineRule="auto"/>
        <w:rPr>
          <w:b/>
          <w:bCs/>
          <w:lang w:val="es-ES"/>
        </w:rPr>
      </w:pPr>
      <w:r w:rsidRPr="00D44210">
        <w:rPr>
          <w:b/>
          <w:bCs/>
          <w:lang w:val="es-ES"/>
        </w:rPr>
        <w:t>El 12 de agosto a partir de las 2:00PM se deben inscribir todos los equipos conformados en cada Universidad, a partir de las 3:00PM, lo cual se debe realizar en la Plataforma Hackathon.</w:t>
      </w:r>
    </w:p>
    <w:p w14:paraId="6D5A9226" w14:textId="6D0ED0B0" w:rsidR="008432FB" w:rsidRDefault="008432FB" w:rsidP="008432FB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INATEC y el MINJUVE espera que </w:t>
      </w:r>
      <w:r w:rsidRPr="001365CD">
        <w:rPr>
          <w:b/>
          <w:bCs/>
          <w:lang w:val="es-ES"/>
        </w:rPr>
        <w:t xml:space="preserve">cada Universidad </w:t>
      </w:r>
      <w:r w:rsidR="00D607EC" w:rsidRPr="001365CD">
        <w:rPr>
          <w:b/>
          <w:bCs/>
          <w:lang w:val="es-ES"/>
        </w:rPr>
        <w:t>cree como mínimo 5 quipos multidisciplinarios</w:t>
      </w:r>
      <w:r w:rsidR="00D607EC">
        <w:rPr>
          <w:lang w:val="es-ES"/>
        </w:rPr>
        <w:t>, en la que por cada equipo debe</w:t>
      </w:r>
      <w:r w:rsidR="001365CD">
        <w:rPr>
          <w:lang w:val="es-ES"/>
        </w:rPr>
        <w:t xml:space="preserve"> contar de manera obligatoria con </w:t>
      </w:r>
      <w:r w:rsidR="00D607EC">
        <w:rPr>
          <w:lang w:val="es-ES"/>
        </w:rPr>
        <w:t>una mujer</w:t>
      </w:r>
      <w:r w:rsidR="001365CD">
        <w:rPr>
          <w:lang w:val="es-ES"/>
        </w:rPr>
        <w:t xml:space="preserve"> como mínimo</w:t>
      </w:r>
      <w:r w:rsidR="00D607EC">
        <w:rPr>
          <w:lang w:val="es-ES"/>
        </w:rPr>
        <w:t>.</w:t>
      </w:r>
    </w:p>
    <w:p w14:paraId="0476C387" w14:textId="7EB9C58D" w:rsidR="00D607EC" w:rsidRDefault="00D607EC" w:rsidP="008432FB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1365CD">
        <w:rPr>
          <w:b/>
          <w:bCs/>
          <w:lang w:val="es-ES"/>
        </w:rPr>
        <w:t xml:space="preserve">Luego de las inscripciones del 12 de agosto, INATEC y el MINJUVE, </w:t>
      </w:r>
      <w:r w:rsidR="00E519B1" w:rsidRPr="001365CD">
        <w:rPr>
          <w:b/>
          <w:bCs/>
          <w:lang w:val="es-ES"/>
        </w:rPr>
        <w:t xml:space="preserve">realizará visitas a las universidades entre las fechas del 15 de agosto al 30 de </w:t>
      </w:r>
      <w:proofErr w:type="gramStart"/>
      <w:r w:rsidR="00E519B1" w:rsidRPr="001365CD">
        <w:rPr>
          <w:b/>
          <w:bCs/>
          <w:lang w:val="es-ES"/>
        </w:rPr>
        <w:t>Agosto</w:t>
      </w:r>
      <w:proofErr w:type="gramEnd"/>
      <w:r w:rsidR="00E519B1" w:rsidRPr="001365CD">
        <w:rPr>
          <w:b/>
          <w:bCs/>
          <w:lang w:val="es-ES"/>
        </w:rPr>
        <w:t xml:space="preserve"> de 2025</w:t>
      </w:r>
      <w:r w:rsidR="00D44210" w:rsidRPr="001365CD">
        <w:rPr>
          <w:b/>
          <w:bCs/>
          <w:lang w:val="es-ES"/>
        </w:rPr>
        <w:t xml:space="preserve"> a las 10:00AM</w:t>
      </w:r>
      <w:r w:rsidR="00E519B1">
        <w:rPr>
          <w:lang w:val="es-ES"/>
        </w:rPr>
        <w:t>.</w:t>
      </w:r>
    </w:p>
    <w:p w14:paraId="3D3DFF43" w14:textId="534E1D3A" w:rsidR="00D44210" w:rsidRPr="00D44210" w:rsidRDefault="00E519B1" w:rsidP="00D44210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734B00">
        <w:rPr>
          <w:b/>
          <w:bCs/>
          <w:lang w:val="es-ES"/>
        </w:rPr>
        <w:t>UAM tiene planificado esperar la llegada del INATEC y el MINJUVE el 29 de agosto de 2025 a las 10:00AM, con una participación esperada de 50 jóvenes</w:t>
      </w:r>
      <w:r w:rsidR="00D44210">
        <w:rPr>
          <w:b/>
          <w:bCs/>
          <w:lang w:val="es-ES"/>
        </w:rPr>
        <w:t xml:space="preserve"> como mínimo</w:t>
      </w:r>
      <w:r>
        <w:rPr>
          <w:lang w:val="es-ES"/>
        </w:rPr>
        <w:t>.</w:t>
      </w:r>
    </w:p>
    <w:p w14:paraId="1B21E180" w14:textId="56C750F5" w:rsidR="00851B8A" w:rsidRDefault="00851B8A" w:rsidP="008432FB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Las Temáticas que se abordarán en Hackathon 2025 son: </w:t>
      </w:r>
      <w:r w:rsidR="00C371FC">
        <w:rPr>
          <w:b/>
          <w:bCs/>
          <w:lang w:val="es-ES"/>
        </w:rPr>
        <w:t xml:space="preserve">Educación, </w:t>
      </w:r>
      <w:r w:rsidR="00691FAD">
        <w:rPr>
          <w:b/>
          <w:bCs/>
          <w:lang w:val="es-ES"/>
        </w:rPr>
        <w:t>Salud, Emprendimiento, Turismo, social Agropecuario/Medio ambiente</w:t>
      </w:r>
      <w:r>
        <w:rPr>
          <w:lang w:val="es-ES"/>
        </w:rPr>
        <w:t xml:space="preserve">. </w:t>
      </w:r>
      <w:r w:rsidRPr="00851B8A">
        <w:rPr>
          <w:b/>
          <w:bCs/>
          <w:lang w:val="es-ES"/>
        </w:rPr>
        <w:t>Los Retos específicos por cada Temática, serán notificados el día que se inscriban los grupos,</w:t>
      </w:r>
      <w:r>
        <w:rPr>
          <w:lang w:val="es-ES"/>
        </w:rPr>
        <w:t xml:space="preserve"> </w:t>
      </w:r>
      <w:r w:rsidRPr="00851B8A">
        <w:rPr>
          <w:b/>
          <w:bCs/>
          <w:lang w:val="es-ES"/>
        </w:rPr>
        <w:t>12 de agosto 3:00PM</w:t>
      </w:r>
      <w:r>
        <w:rPr>
          <w:lang w:val="es-ES"/>
        </w:rPr>
        <w:t>.</w:t>
      </w:r>
    </w:p>
    <w:p w14:paraId="7840BA77" w14:textId="52536C78" w:rsidR="00851B8A" w:rsidRDefault="00851B8A" w:rsidP="008432FB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Solamente </w:t>
      </w:r>
      <w:r w:rsidR="00DE41E9">
        <w:rPr>
          <w:lang w:val="es-ES"/>
        </w:rPr>
        <w:t>habrá</w:t>
      </w:r>
      <w:r>
        <w:rPr>
          <w:lang w:val="es-ES"/>
        </w:rPr>
        <w:t xml:space="preserve"> 10 cupos</w:t>
      </w:r>
      <w:r w:rsidR="00DE41E9">
        <w:rPr>
          <w:lang w:val="es-ES"/>
        </w:rPr>
        <w:t xml:space="preserve"> de Temáticas</w:t>
      </w:r>
      <w:r>
        <w:rPr>
          <w:lang w:val="es-ES"/>
        </w:rPr>
        <w:t xml:space="preserve"> </w:t>
      </w:r>
      <w:r w:rsidR="00DE41E9">
        <w:rPr>
          <w:lang w:val="es-ES"/>
        </w:rPr>
        <w:t>L</w:t>
      </w:r>
      <w:r>
        <w:rPr>
          <w:lang w:val="es-ES"/>
        </w:rPr>
        <w:t>ibre</w:t>
      </w:r>
      <w:r w:rsidR="00DE41E9">
        <w:rPr>
          <w:lang w:val="es-ES"/>
        </w:rPr>
        <w:t>s</w:t>
      </w:r>
      <w:r>
        <w:rPr>
          <w:lang w:val="es-ES"/>
        </w:rPr>
        <w:t xml:space="preserve"> por cada Categoría para el desarrollo de temas que no estén bajo las temáticas antes mencionadas. O sea, </w:t>
      </w:r>
      <w:r w:rsidR="00DE41E9">
        <w:rPr>
          <w:lang w:val="es-ES"/>
        </w:rPr>
        <w:t xml:space="preserve">que a nivel Nacional se dejan 10 temáticas libres para Aficionados, 10 temáticas libres para Avanzados, y 10 Temáticas libres para </w:t>
      </w:r>
      <w:proofErr w:type="spellStart"/>
      <w:r w:rsidR="00DE41E9">
        <w:rPr>
          <w:lang w:val="es-ES"/>
        </w:rPr>
        <w:t>StartUp</w:t>
      </w:r>
      <w:proofErr w:type="spellEnd"/>
      <w:r w:rsidR="00DE41E9">
        <w:rPr>
          <w:lang w:val="es-ES"/>
        </w:rPr>
        <w:t>.</w:t>
      </w:r>
    </w:p>
    <w:p w14:paraId="73B86B53" w14:textId="37799F92" w:rsidR="00DE41E9" w:rsidRDefault="00DE41E9" w:rsidP="008432FB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871DDF">
        <w:rPr>
          <w:b/>
          <w:bCs/>
          <w:lang w:val="es-ES"/>
        </w:rPr>
        <w:t>Para que nuestros equipos UAM puedan participar en temáticas libres, deben estar pendientes el 12 de agosto a las 3:00PM para poder inscribirse, teniendo presente que a nivel nacional otros equipos estarán en la misma búsqueda</w:t>
      </w:r>
      <w:r>
        <w:rPr>
          <w:lang w:val="es-ES"/>
        </w:rPr>
        <w:t>, por lo que los equipos deben tener lista la información de Su propuesta de manera resumida y clara, así como el impacto que se espera por cada propuesta. La información de cada miembro la deben tener lista: Nombres y Apellidos, Carrera que curs</w:t>
      </w:r>
      <w:r w:rsidR="00871DDF">
        <w:rPr>
          <w:lang w:val="es-ES"/>
        </w:rPr>
        <w:t>a (esto aplica para personas que no son de UAM pero que trabajarán con equipos UAM), Año que cursa, Mail, CIF o número de cédula para el caso que sean personas ya no están estudiando, que sean graduados o no.</w:t>
      </w:r>
    </w:p>
    <w:p w14:paraId="4FEB7257" w14:textId="1A1BD8DA" w:rsidR="00691FAD" w:rsidRDefault="00691FAD" w:rsidP="008432FB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b/>
          <w:bCs/>
          <w:lang w:val="es-ES"/>
        </w:rPr>
        <w:t xml:space="preserve">Se aclara </w:t>
      </w:r>
      <w:r w:rsidR="00695095">
        <w:rPr>
          <w:b/>
          <w:bCs/>
          <w:lang w:val="es-ES"/>
        </w:rPr>
        <w:t>que,</w:t>
      </w:r>
      <w:r>
        <w:rPr>
          <w:b/>
          <w:bCs/>
          <w:lang w:val="es-ES"/>
        </w:rPr>
        <w:t xml:space="preserve"> aunque logren entrar en Temática Libre, deben encajar en una de las Temáticas previamente definidas:</w:t>
      </w:r>
      <w:r w:rsidR="00695095">
        <w:rPr>
          <w:b/>
          <w:bCs/>
          <w:lang w:val="es-ES"/>
        </w:rPr>
        <w:t xml:space="preserve"> </w:t>
      </w:r>
      <w:r w:rsidR="00695095">
        <w:rPr>
          <w:b/>
          <w:bCs/>
          <w:lang w:val="es-ES"/>
        </w:rPr>
        <w:t>Educación, Salud, Emprendimiento, Turismo, social Agropecuario/Medio ambiente</w:t>
      </w:r>
      <w:r w:rsidR="00695095">
        <w:rPr>
          <w:lang w:val="es-ES"/>
        </w:rPr>
        <w:t>.</w:t>
      </w:r>
      <w:r w:rsidR="00695095">
        <w:rPr>
          <w:lang w:val="es-ES"/>
        </w:rPr>
        <w:t xml:space="preserve"> </w:t>
      </w:r>
      <w:r w:rsidR="00695095" w:rsidRPr="00695095">
        <w:rPr>
          <w:b/>
          <w:bCs/>
          <w:lang w:val="es-ES"/>
        </w:rPr>
        <w:t>Lo único que sucederá, es que el reto de cada equipo si encaja en una de las temáticas, será el que ya tienen escogido y/o adelantado.</w:t>
      </w:r>
    </w:p>
    <w:p w14:paraId="6F4C96BC" w14:textId="6891FF69" w:rsidR="00C371FC" w:rsidRDefault="00C371FC" w:rsidP="008432FB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lastRenderedPageBreak/>
        <w:t xml:space="preserve">Para el caso de los equipos que se inscriban en categoría de </w:t>
      </w:r>
      <w:proofErr w:type="spellStart"/>
      <w:r>
        <w:rPr>
          <w:lang w:val="es-ES"/>
        </w:rPr>
        <w:t>StartUp</w:t>
      </w:r>
      <w:proofErr w:type="spellEnd"/>
      <w:r w:rsidR="00695095">
        <w:rPr>
          <w:lang w:val="es-ES"/>
        </w:rPr>
        <w:t xml:space="preserve"> (lo cual es evaluado las instituciones nates mencionadas si calzan como </w:t>
      </w:r>
      <w:proofErr w:type="spellStart"/>
      <w:r w:rsidR="00695095">
        <w:rPr>
          <w:lang w:val="es-ES"/>
        </w:rPr>
        <w:t>StartUp</w:t>
      </w:r>
      <w:proofErr w:type="spellEnd"/>
      <w:r w:rsidR="00695095">
        <w:rPr>
          <w:lang w:val="es-ES"/>
        </w:rPr>
        <w:t>)</w:t>
      </w:r>
      <w:r>
        <w:rPr>
          <w:lang w:val="es-ES"/>
        </w:rPr>
        <w:t>, INATEC y MINJUVE, pretende incluirlos en un proceso de Incubación</w:t>
      </w:r>
      <w:r w:rsidR="00695095">
        <w:rPr>
          <w:lang w:val="es-ES"/>
        </w:rPr>
        <w:t>, para darles la oportunidad de llevar su iniciativa a un nivel de implementación para su comercialización de ser posible.</w:t>
      </w:r>
    </w:p>
    <w:p w14:paraId="1192A5D7" w14:textId="77777777" w:rsidR="00871DDF" w:rsidRDefault="00871DDF" w:rsidP="00871DDF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4E535D">
        <w:rPr>
          <w:b/>
          <w:bCs/>
          <w:highlight w:val="yellow"/>
          <w:lang w:val="es-ES"/>
        </w:rPr>
        <w:t>El 8 de agosto 2025, UAM debe enviar los datos de los 3 Mentores que tendrá la Universidad para realizar el Hackathon 2025</w:t>
      </w:r>
      <w:r w:rsidRPr="004E535D">
        <w:rPr>
          <w:highlight w:val="yellow"/>
          <w:lang w:val="es-ES"/>
        </w:rPr>
        <w:t xml:space="preserve">: </w:t>
      </w:r>
      <w:r w:rsidRPr="004E535D">
        <w:rPr>
          <w:b/>
          <w:bCs/>
          <w:highlight w:val="yellow"/>
          <w:lang w:val="es-ES"/>
        </w:rPr>
        <w:t>1 de Marketing</w:t>
      </w:r>
      <w:r w:rsidRPr="004E535D">
        <w:rPr>
          <w:highlight w:val="yellow"/>
          <w:lang w:val="es-ES"/>
        </w:rPr>
        <w:t xml:space="preserve">, </w:t>
      </w:r>
      <w:r w:rsidRPr="004E535D">
        <w:rPr>
          <w:b/>
          <w:bCs/>
          <w:highlight w:val="yellow"/>
          <w:lang w:val="es-ES"/>
        </w:rPr>
        <w:t>1 de Diseño Gráfico</w:t>
      </w:r>
      <w:r w:rsidRPr="004E535D">
        <w:rPr>
          <w:highlight w:val="yellow"/>
          <w:lang w:val="es-ES"/>
        </w:rPr>
        <w:t xml:space="preserve"> y </w:t>
      </w:r>
      <w:r w:rsidRPr="004E535D">
        <w:rPr>
          <w:b/>
          <w:bCs/>
          <w:highlight w:val="yellow"/>
          <w:lang w:val="es-ES"/>
        </w:rPr>
        <w:t>1 de Sistemas</w:t>
      </w:r>
      <w:r w:rsidRPr="004E535D">
        <w:rPr>
          <w:highlight w:val="yellow"/>
          <w:lang w:val="es-ES"/>
        </w:rPr>
        <w:t>. Estos Mentores darán colaboración a los equipos conformados que participarán en Hackathon 2025</w:t>
      </w:r>
      <w:r>
        <w:rPr>
          <w:lang w:val="es-ES"/>
        </w:rPr>
        <w:t>.</w:t>
      </w:r>
    </w:p>
    <w:p w14:paraId="1E24B66E" w14:textId="3165A752" w:rsidR="007A22BF" w:rsidRDefault="007A22BF" w:rsidP="008432FB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El 27 de agosto 2025, </w:t>
      </w:r>
      <w:r w:rsidR="00871DDF">
        <w:rPr>
          <w:lang w:val="es-ES"/>
        </w:rPr>
        <w:t xml:space="preserve">INATEC y MINJUVE </w:t>
      </w:r>
      <w:r>
        <w:rPr>
          <w:lang w:val="es-ES"/>
        </w:rPr>
        <w:t>realizará una inducción de lo que tienen que realizar los 3 Mentores de cada Universidad.</w:t>
      </w:r>
    </w:p>
    <w:p w14:paraId="79B13E79" w14:textId="4C54434A" w:rsidR="008432FB" w:rsidRDefault="007A22BF" w:rsidP="008432FB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695095">
        <w:rPr>
          <w:b/>
          <w:bCs/>
          <w:lang w:val="es-ES"/>
        </w:rPr>
        <w:t xml:space="preserve">El 5 de </w:t>
      </w:r>
      <w:proofErr w:type="gramStart"/>
      <w:r w:rsidRPr="00695095">
        <w:rPr>
          <w:b/>
          <w:bCs/>
          <w:lang w:val="es-ES"/>
        </w:rPr>
        <w:t>Septiembre</w:t>
      </w:r>
      <w:proofErr w:type="gramEnd"/>
      <w:r w:rsidRPr="00695095">
        <w:rPr>
          <w:b/>
          <w:bCs/>
          <w:lang w:val="es-ES"/>
        </w:rPr>
        <w:t xml:space="preserve"> de 2025</w:t>
      </w:r>
      <w:r>
        <w:rPr>
          <w:lang w:val="es-ES"/>
        </w:rPr>
        <w:t xml:space="preserve">, luego de la Inducción que se les dé por parte de INATEC y MINJUVE a </w:t>
      </w:r>
      <w:r w:rsidRPr="000D09A0">
        <w:rPr>
          <w:b/>
          <w:bCs/>
          <w:lang w:val="es-ES"/>
        </w:rPr>
        <w:t>los Mentores de Marketing, Sistemas y Diseño Gráfico</w:t>
      </w:r>
      <w:r w:rsidR="00695095">
        <w:rPr>
          <w:lang w:val="es-ES"/>
        </w:rPr>
        <w:t xml:space="preserve"> (el 27 de agosto 2025)</w:t>
      </w:r>
      <w:r>
        <w:rPr>
          <w:lang w:val="es-ES"/>
        </w:rPr>
        <w:t xml:space="preserve">, </w:t>
      </w:r>
      <w:r w:rsidRPr="000D09A0">
        <w:rPr>
          <w:b/>
          <w:bCs/>
          <w:lang w:val="es-ES"/>
        </w:rPr>
        <w:t>deberán remitir a INATEC y MINJUVE las propuestas o entregables que sean solicitadas por las instituciones antes mencionadas</w:t>
      </w:r>
      <w:r>
        <w:rPr>
          <w:lang w:val="es-ES"/>
        </w:rPr>
        <w:t>.</w:t>
      </w:r>
    </w:p>
    <w:p w14:paraId="06D25435" w14:textId="7FEC75F4" w:rsidR="007A22BF" w:rsidRDefault="007A22BF" w:rsidP="008432FB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0D09A0">
        <w:rPr>
          <w:b/>
          <w:bCs/>
          <w:lang w:val="es-ES"/>
        </w:rPr>
        <w:t>Los días 25 y 26 de septiembre de 2025, INATEC y MINJUVE evaluarán los entregables remitidos por parte de los Mentores de UAM</w:t>
      </w:r>
      <w:r w:rsidR="009A6CC9">
        <w:rPr>
          <w:b/>
          <w:bCs/>
          <w:lang w:val="es-ES"/>
        </w:rPr>
        <w:t xml:space="preserve"> (Sistemas, Marketing, Diseño Gráfico)</w:t>
      </w:r>
      <w:r w:rsidR="00C371FC">
        <w:rPr>
          <w:lang w:val="es-ES"/>
        </w:rPr>
        <w:t>.</w:t>
      </w:r>
    </w:p>
    <w:p w14:paraId="66E27830" w14:textId="54D986C4" w:rsidR="00C371FC" w:rsidRDefault="00C54208" w:rsidP="008432FB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El 03 de octubre de 2025 se da el a</w:t>
      </w:r>
      <w:r w:rsidR="009A6CC9">
        <w:rPr>
          <w:lang w:val="es-ES"/>
        </w:rPr>
        <w:t>nuncio de Equipos que han clasificado para ir a las finales para participar en Hackathon 2025.</w:t>
      </w:r>
    </w:p>
    <w:p w14:paraId="7C486A11" w14:textId="4EB446D8" w:rsidR="009A6CC9" w:rsidRPr="00C54208" w:rsidRDefault="00C54208" w:rsidP="008432FB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Los días 23, 25, 27 y 30 de </w:t>
      </w:r>
      <w:proofErr w:type="gramStart"/>
      <w:r>
        <w:rPr>
          <w:lang w:val="es-ES"/>
        </w:rPr>
        <w:t>Septiembre</w:t>
      </w:r>
      <w:proofErr w:type="gramEnd"/>
      <w:r>
        <w:rPr>
          <w:lang w:val="es-ES"/>
        </w:rPr>
        <w:t xml:space="preserve"> de 2025 se realizarán sesiones de </w:t>
      </w:r>
      <w:proofErr w:type="spellStart"/>
      <w:r>
        <w:rPr>
          <w:lang w:val="es-ES"/>
        </w:rPr>
        <w:t>Ideathones</w:t>
      </w:r>
      <w:proofErr w:type="spellEnd"/>
      <w:r>
        <w:rPr>
          <w:lang w:val="es-ES"/>
        </w:rPr>
        <w:t xml:space="preserve"> en los departamentos de Managua, Carazo, León, Estelí, Chontales y Bilwi. Estos son e</w:t>
      </w:r>
      <w:r>
        <w:t>vento</w:t>
      </w:r>
      <w:r>
        <w:t>s</w:t>
      </w:r>
      <w:r>
        <w:t xml:space="preserve"> donde se presentan </w:t>
      </w:r>
      <w:r w:rsidR="00A473F1">
        <w:t xml:space="preserve">por parte de los equipos de cada Universidad, </w:t>
      </w:r>
      <w:r>
        <w:t>las propuestas de valor innovadora y avances de la aplicación en desarrollo ante un jurado evaluador, en un tiempo determinado de tres minutos</w:t>
      </w:r>
      <w:r w:rsidR="00A473F1">
        <w:t>, en este momento no solamente se debe presentar el avance del Sistema desarrollado, sino que también se presenta el código fuente</w:t>
      </w:r>
      <w:r>
        <w:t>.</w:t>
      </w:r>
    </w:p>
    <w:p w14:paraId="41C3A483" w14:textId="2389AF1E" w:rsidR="00C54208" w:rsidRDefault="00C54208" w:rsidP="00A473F1">
      <w:pPr>
        <w:pStyle w:val="Prrafodelista"/>
        <w:spacing w:after="0" w:line="240" w:lineRule="auto"/>
        <w:rPr>
          <w:lang w:val="es-ES"/>
        </w:rPr>
      </w:pPr>
    </w:p>
    <w:p w14:paraId="3123EA06" w14:textId="4F5B8DA4" w:rsidR="00A473F1" w:rsidRDefault="00A473F1" w:rsidP="00A473F1">
      <w:pPr>
        <w:spacing w:after="0" w:line="240" w:lineRule="auto"/>
        <w:rPr>
          <w:lang w:val="es-ES"/>
        </w:rPr>
      </w:pPr>
      <w:r>
        <w:rPr>
          <w:lang w:val="es-ES"/>
        </w:rPr>
        <w:t>Presentación de la Ruta Creativa Hackathon 2025 de manera gráfica, con fechas y actividades específicas:</w:t>
      </w:r>
    </w:p>
    <w:p w14:paraId="3BBD9C1C" w14:textId="2EF844F5" w:rsidR="007828C3" w:rsidRPr="007828C3" w:rsidRDefault="007828C3" w:rsidP="007828C3">
      <w:pPr>
        <w:spacing w:after="0" w:line="240" w:lineRule="auto"/>
        <w:ind w:left="-851"/>
      </w:pPr>
    </w:p>
    <w:p w14:paraId="5395ECDA" w14:textId="2CEC31DC" w:rsidR="007828C3" w:rsidRDefault="00302B5C" w:rsidP="00A473F1">
      <w:pPr>
        <w:spacing w:after="0" w:line="240" w:lineRule="auto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6B818E27" wp14:editId="5473E6C3">
            <wp:simplePos x="0" y="0"/>
            <wp:positionH relativeFrom="margin">
              <wp:posOffset>-114300</wp:posOffset>
            </wp:positionH>
            <wp:positionV relativeFrom="paragraph">
              <wp:posOffset>179705</wp:posOffset>
            </wp:positionV>
            <wp:extent cx="2586990" cy="1771650"/>
            <wp:effectExtent l="0" t="0" r="381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77DAF" w14:textId="139742D9" w:rsidR="00302B5C" w:rsidRDefault="00302B5C" w:rsidP="00A473F1">
      <w:pPr>
        <w:spacing w:after="0" w:line="240" w:lineRule="auto"/>
        <w:rPr>
          <w:lang w:val="es-ES"/>
        </w:rPr>
      </w:pPr>
      <w:r w:rsidRPr="00302B5C">
        <w:rPr>
          <w:lang w:val="es-ES"/>
        </w:rPr>
        <w:drawing>
          <wp:anchor distT="0" distB="0" distL="114300" distR="114300" simplePos="0" relativeHeight="251658240" behindDoc="1" locked="0" layoutInCell="1" allowOverlap="1" wp14:anchorId="02920020" wp14:editId="51055EFC">
            <wp:simplePos x="0" y="0"/>
            <wp:positionH relativeFrom="column">
              <wp:posOffset>2615565</wp:posOffset>
            </wp:positionH>
            <wp:positionV relativeFrom="paragraph">
              <wp:posOffset>12700</wp:posOffset>
            </wp:positionV>
            <wp:extent cx="3263900" cy="17621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33008" w14:textId="24E6728F" w:rsidR="00302B5C" w:rsidRDefault="00302B5C" w:rsidP="00A473F1">
      <w:pPr>
        <w:spacing w:after="0" w:line="240" w:lineRule="auto"/>
        <w:rPr>
          <w:lang w:val="es-ES"/>
        </w:rPr>
      </w:pPr>
    </w:p>
    <w:p w14:paraId="37C58EA6" w14:textId="30FE40B6" w:rsidR="00302B5C" w:rsidRDefault="00302B5C" w:rsidP="00A473F1">
      <w:pPr>
        <w:spacing w:after="0" w:line="240" w:lineRule="auto"/>
        <w:rPr>
          <w:lang w:val="es-ES"/>
        </w:rPr>
      </w:pPr>
    </w:p>
    <w:p w14:paraId="250547C2" w14:textId="569E9572" w:rsidR="00302B5C" w:rsidRDefault="00302B5C" w:rsidP="00A473F1">
      <w:pPr>
        <w:spacing w:after="0" w:line="240" w:lineRule="auto"/>
        <w:rPr>
          <w:lang w:val="es-ES"/>
        </w:rPr>
      </w:pPr>
    </w:p>
    <w:p w14:paraId="1CD82A8E" w14:textId="2BE551E5" w:rsidR="00302B5C" w:rsidRDefault="00302B5C" w:rsidP="00A473F1">
      <w:pPr>
        <w:spacing w:after="0" w:line="240" w:lineRule="auto"/>
        <w:rPr>
          <w:lang w:val="es-ES"/>
        </w:rPr>
      </w:pPr>
    </w:p>
    <w:p w14:paraId="17837C89" w14:textId="2A4D4C0B" w:rsidR="00302B5C" w:rsidRDefault="00302B5C" w:rsidP="00A473F1">
      <w:pPr>
        <w:spacing w:after="0" w:line="240" w:lineRule="auto"/>
        <w:rPr>
          <w:lang w:val="es-ES"/>
        </w:rPr>
      </w:pPr>
    </w:p>
    <w:p w14:paraId="726B0547" w14:textId="0EB67958" w:rsidR="00302B5C" w:rsidRDefault="00302B5C" w:rsidP="00A473F1">
      <w:pPr>
        <w:spacing w:after="0" w:line="240" w:lineRule="auto"/>
        <w:rPr>
          <w:lang w:val="es-ES"/>
        </w:rPr>
      </w:pPr>
    </w:p>
    <w:p w14:paraId="0959E4E3" w14:textId="58AE899E" w:rsidR="00302B5C" w:rsidRDefault="00302B5C" w:rsidP="00A473F1">
      <w:pPr>
        <w:spacing w:after="0" w:line="240" w:lineRule="auto"/>
        <w:rPr>
          <w:lang w:val="es-ES"/>
        </w:rPr>
      </w:pPr>
    </w:p>
    <w:p w14:paraId="3AE2523B" w14:textId="1779877D" w:rsidR="00302B5C" w:rsidRDefault="00302B5C" w:rsidP="00A473F1">
      <w:pPr>
        <w:spacing w:after="0" w:line="240" w:lineRule="auto"/>
        <w:rPr>
          <w:lang w:val="es-ES"/>
        </w:rPr>
      </w:pPr>
    </w:p>
    <w:p w14:paraId="2C4F8906" w14:textId="02487104" w:rsidR="00302B5C" w:rsidRDefault="00302B5C" w:rsidP="00A473F1">
      <w:pPr>
        <w:spacing w:after="0" w:line="240" w:lineRule="auto"/>
        <w:rPr>
          <w:lang w:val="es-ES"/>
        </w:rPr>
      </w:pPr>
    </w:p>
    <w:p w14:paraId="30246505" w14:textId="7F443DFE" w:rsidR="00302B5C" w:rsidRDefault="00302B5C" w:rsidP="00A473F1">
      <w:pPr>
        <w:spacing w:after="0" w:line="240" w:lineRule="auto"/>
        <w:rPr>
          <w:lang w:val="es-ES"/>
        </w:rPr>
      </w:pPr>
    </w:p>
    <w:p w14:paraId="780B2D8F" w14:textId="5FDFC38E" w:rsidR="00302B5C" w:rsidRDefault="00302B5C" w:rsidP="00A473F1">
      <w:pPr>
        <w:spacing w:after="0" w:line="240" w:lineRule="auto"/>
        <w:rPr>
          <w:lang w:val="es-ES"/>
        </w:rPr>
      </w:pPr>
    </w:p>
    <w:p w14:paraId="265DFB20" w14:textId="7E77BA9C" w:rsidR="00302B5C" w:rsidRDefault="00302B5C" w:rsidP="00A473F1">
      <w:pPr>
        <w:spacing w:after="0" w:line="240" w:lineRule="auto"/>
        <w:rPr>
          <w:lang w:val="es-ES"/>
        </w:rPr>
      </w:pPr>
    </w:p>
    <w:p w14:paraId="523EF785" w14:textId="54AA851A" w:rsidR="00302B5C" w:rsidRDefault="00302B5C" w:rsidP="00A473F1">
      <w:pPr>
        <w:spacing w:after="0" w:line="240" w:lineRule="auto"/>
        <w:rPr>
          <w:lang w:val="es-ES"/>
        </w:rPr>
      </w:pPr>
    </w:p>
    <w:p w14:paraId="2CC123D8" w14:textId="0888D071" w:rsidR="00302B5C" w:rsidRDefault="00302B5C" w:rsidP="00A473F1">
      <w:pPr>
        <w:spacing w:after="0" w:line="240" w:lineRule="auto"/>
        <w:rPr>
          <w:lang w:val="es-ES"/>
        </w:rPr>
      </w:pPr>
    </w:p>
    <w:p w14:paraId="03B130A8" w14:textId="3FA459F3" w:rsidR="00302B5C" w:rsidRDefault="00302B5C" w:rsidP="00A473F1">
      <w:pPr>
        <w:spacing w:after="0" w:line="240" w:lineRule="auto"/>
        <w:rPr>
          <w:lang w:val="es-ES"/>
        </w:rPr>
      </w:pPr>
    </w:p>
    <w:p w14:paraId="1F1B8C9B" w14:textId="7EEDDB2A" w:rsidR="00302B5C" w:rsidRDefault="00302B5C" w:rsidP="00A473F1">
      <w:pPr>
        <w:spacing w:after="0" w:line="240" w:lineRule="auto"/>
        <w:rPr>
          <w:lang w:val="es-ES"/>
        </w:rPr>
      </w:pPr>
    </w:p>
    <w:p w14:paraId="05FDD7B1" w14:textId="76485779" w:rsidR="00302B5C" w:rsidRDefault="00302B5C" w:rsidP="00A473F1">
      <w:pPr>
        <w:spacing w:after="0" w:line="240" w:lineRule="auto"/>
        <w:rPr>
          <w:lang w:val="es-ES"/>
        </w:rPr>
      </w:pPr>
    </w:p>
    <w:p w14:paraId="5900C26A" w14:textId="0D2F3633" w:rsidR="00302B5C" w:rsidRDefault="00302B5C" w:rsidP="00A473F1">
      <w:pPr>
        <w:spacing w:after="0" w:line="240" w:lineRule="auto"/>
        <w:rPr>
          <w:lang w:val="es-ES"/>
        </w:rPr>
      </w:pPr>
    </w:p>
    <w:p w14:paraId="55C51691" w14:textId="05D80B66" w:rsidR="00A01ED1" w:rsidRDefault="00A01ED1" w:rsidP="00A473F1">
      <w:pPr>
        <w:spacing w:after="0" w:line="240" w:lineRule="auto"/>
        <w:rPr>
          <w:lang w:val="es-ES"/>
        </w:rPr>
      </w:pPr>
      <w:r w:rsidRPr="00A01ED1">
        <w:rPr>
          <w:lang w:val="es-ES"/>
        </w:rPr>
        <w:lastRenderedPageBreak/>
        <w:drawing>
          <wp:anchor distT="0" distB="0" distL="114300" distR="114300" simplePos="0" relativeHeight="251661312" behindDoc="1" locked="0" layoutInCell="1" allowOverlap="1" wp14:anchorId="0A37DDE7" wp14:editId="4D42C732">
            <wp:simplePos x="0" y="0"/>
            <wp:positionH relativeFrom="column">
              <wp:posOffset>2825750</wp:posOffset>
            </wp:positionH>
            <wp:positionV relativeFrom="paragraph">
              <wp:posOffset>-27207</wp:posOffset>
            </wp:positionV>
            <wp:extent cx="2994660" cy="165735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ED1">
        <w:rPr>
          <w:lang w:val="es-ES"/>
        </w:rPr>
        <w:drawing>
          <wp:anchor distT="0" distB="0" distL="114300" distR="114300" simplePos="0" relativeHeight="251660288" behindDoc="1" locked="0" layoutInCell="1" allowOverlap="1" wp14:anchorId="74EC3F64" wp14:editId="4C39EA12">
            <wp:simplePos x="0" y="0"/>
            <wp:positionH relativeFrom="column">
              <wp:posOffset>-108585</wp:posOffset>
            </wp:positionH>
            <wp:positionV relativeFrom="paragraph">
              <wp:posOffset>-26768</wp:posOffset>
            </wp:positionV>
            <wp:extent cx="2874411" cy="1771650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411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2D778" w14:textId="471F3CA5" w:rsidR="00A01ED1" w:rsidRDefault="00A01ED1" w:rsidP="00A473F1">
      <w:pPr>
        <w:spacing w:after="0" w:line="240" w:lineRule="auto"/>
        <w:rPr>
          <w:lang w:val="es-ES"/>
        </w:rPr>
      </w:pPr>
    </w:p>
    <w:p w14:paraId="4273AB3D" w14:textId="0A197C3D" w:rsidR="00A01ED1" w:rsidRDefault="00A01ED1" w:rsidP="00A473F1">
      <w:pPr>
        <w:spacing w:after="0" w:line="240" w:lineRule="auto"/>
        <w:rPr>
          <w:lang w:val="es-ES"/>
        </w:rPr>
      </w:pPr>
    </w:p>
    <w:p w14:paraId="5CD41A69" w14:textId="77777777" w:rsidR="00A01ED1" w:rsidRDefault="00A01ED1" w:rsidP="00A473F1">
      <w:pPr>
        <w:spacing w:after="0" w:line="240" w:lineRule="auto"/>
        <w:rPr>
          <w:lang w:val="es-ES"/>
        </w:rPr>
      </w:pPr>
    </w:p>
    <w:p w14:paraId="16DF6D02" w14:textId="236522FE" w:rsidR="00A01ED1" w:rsidRDefault="00A01ED1" w:rsidP="00A473F1">
      <w:pPr>
        <w:spacing w:after="0" w:line="240" w:lineRule="auto"/>
        <w:rPr>
          <w:lang w:val="es-ES"/>
        </w:rPr>
      </w:pPr>
    </w:p>
    <w:p w14:paraId="1B4853D2" w14:textId="62440AFC" w:rsidR="00A01ED1" w:rsidRDefault="00A01ED1" w:rsidP="00A473F1">
      <w:pPr>
        <w:spacing w:after="0" w:line="240" w:lineRule="auto"/>
        <w:rPr>
          <w:lang w:val="es-ES"/>
        </w:rPr>
      </w:pPr>
    </w:p>
    <w:p w14:paraId="4845E840" w14:textId="1F84C72B" w:rsidR="00A01ED1" w:rsidRDefault="00A01ED1" w:rsidP="00A473F1">
      <w:pPr>
        <w:spacing w:after="0" w:line="240" w:lineRule="auto"/>
        <w:rPr>
          <w:lang w:val="es-ES"/>
        </w:rPr>
      </w:pPr>
    </w:p>
    <w:p w14:paraId="3D2516A1" w14:textId="7F8CDF34" w:rsidR="00A01ED1" w:rsidRDefault="00A01ED1" w:rsidP="00A473F1">
      <w:pPr>
        <w:spacing w:after="0" w:line="240" w:lineRule="auto"/>
        <w:rPr>
          <w:lang w:val="es-ES"/>
        </w:rPr>
      </w:pPr>
    </w:p>
    <w:p w14:paraId="3E66B869" w14:textId="4474BB9D" w:rsidR="00A01ED1" w:rsidRDefault="00A01ED1" w:rsidP="00A473F1">
      <w:pPr>
        <w:spacing w:after="0" w:line="240" w:lineRule="auto"/>
        <w:rPr>
          <w:lang w:val="es-ES"/>
        </w:rPr>
      </w:pPr>
    </w:p>
    <w:p w14:paraId="502E22D6" w14:textId="567A0CC1" w:rsidR="00A01ED1" w:rsidRDefault="00A01ED1" w:rsidP="00A473F1">
      <w:pPr>
        <w:spacing w:after="0" w:line="240" w:lineRule="auto"/>
        <w:rPr>
          <w:lang w:val="es-ES"/>
        </w:rPr>
      </w:pPr>
    </w:p>
    <w:p w14:paraId="09BCD35E" w14:textId="3D6C0D9E" w:rsidR="00A01ED1" w:rsidRDefault="00A01ED1" w:rsidP="00A473F1">
      <w:pPr>
        <w:spacing w:after="0" w:line="240" w:lineRule="auto"/>
        <w:rPr>
          <w:lang w:val="es-ES"/>
        </w:rPr>
      </w:pPr>
    </w:p>
    <w:p w14:paraId="673F0643" w14:textId="51EA7A50" w:rsidR="00302B5C" w:rsidRDefault="00C90C1E" w:rsidP="00A473F1">
      <w:pPr>
        <w:spacing w:after="0" w:line="240" w:lineRule="auto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3360" behindDoc="1" locked="0" layoutInCell="1" allowOverlap="1" wp14:anchorId="1AC67FC1" wp14:editId="5AF42F14">
            <wp:simplePos x="0" y="0"/>
            <wp:positionH relativeFrom="column">
              <wp:posOffset>2822673</wp:posOffset>
            </wp:positionH>
            <wp:positionV relativeFrom="paragraph">
              <wp:posOffset>160655</wp:posOffset>
            </wp:positionV>
            <wp:extent cx="3102720" cy="1714500"/>
            <wp:effectExtent l="0" t="0" r="254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72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2336" behindDoc="1" locked="0" layoutInCell="1" allowOverlap="1" wp14:anchorId="64D1450A" wp14:editId="315C253A">
            <wp:simplePos x="0" y="0"/>
            <wp:positionH relativeFrom="column">
              <wp:posOffset>-121773</wp:posOffset>
            </wp:positionH>
            <wp:positionV relativeFrom="paragraph">
              <wp:posOffset>161046</wp:posOffset>
            </wp:positionV>
            <wp:extent cx="2892841" cy="1705366"/>
            <wp:effectExtent l="0" t="0" r="3175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841" cy="1705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2A28E2" w14:textId="1432F0BC" w:rsidR="00A01ED1" w:rsidRDefault="00A01ED1" w:rsidP="00A473F1">
      <w:pPr>
        <w:spacing w:after="0" w:line="240" w:lineRule="auto"/>
        <w:rPr>
          <w:lang w:val="es-ES"/>
        </w:rPr>
      </w:pPr>
    </w:p>
    <w:p w14:paraId="328C67AB" w14:textId="4C4D4D0F" w:rsidR="00C90C1E" w:rsidRDefault="00C90C1E" w:rsidP="00A473F1">
      <w:pPr>
        <w:spacing w:after="0" w:line="240" w:lineRule="auto"/>
        <w:rPr>
          <w:lang w:val="es-ES"/>
        </w:rPr>
      </w:pPr>
    </w:p>
    <w:p w14:paraId="4B162855" w14:textId="35DAB410" w:rsidR="00C90C1E" w:rsidRDefault="00C90C1E" w:rsidP="00A473F1">
      <w:pPr>
        <w:spacing w:after="0" w:line="240" w:lineRule="auto"/>
        <w:rPr>
          <w:lang w:val="es-ES"/>
        </w:rPr>
      </w:pPr>
    </w:p>
    <w:p w14:paraId="68DE9C6B" w14:textId="3F23996D" w:rsidR="00C90C1E" w:rsidRDefault="00C90C1E" w:rsidP="00A473F1">
      <w:pPr>
        <w:spacing w:after="0" w:line="240" w:lineRule="auto"/>
        <w:rPr>
          <w:lang w:val="es-ES"/>
        </w:rPr>
      </w:pPr>
    </w:p>
    <w:p w14:paraId="53C1BB4B" w14:textId="1F84B910" w:rsidR="00C90C1E" w:rsidRDefault="00C90C1E" w:rsidP="00A473F1">
      <w:pPr>
        <w:spacing w:after="0" w:line="240" w:lineRule="auto"/>
        <w:rPr>
          <w:lang w:val="es-ES"/>
        </w:rPr>
      </w:pPr>
    </w:p>
    <w:p w14:paraId="59000226" w14:textId="3E86E4CC" w:rsidR="00C90C1E" w:rsidRDefault="00C90C1E" w:rsidP="00A473F1">
      <w:pPr>
        <w:spacing w:after="0" w:line="240" w:lineRule="auto"/>
        <w:rPr>
          <w:lang w:val="es-ES"/>
        </w:rPr>
      </w:pPr>
    </w:p>
    <w:p w14:paraId="14E81B1F" w14:textId="46029377" w:rsidR="00C90C1E" w:rsidRDefault="00C90C1E" w:rsidP="00A473F1">
      <w:pPr>
        <w:spacing w:after="0" w:line="240" w:lineRule="auto"/>
        <w:rPr>
          <w:lang w:val="es-ES"/>
        </w:rPr>
      </w:pPr>
    </w:p>
    <w:p w14:paraId="6FA98435" w14:textId="6A706833" w:rsidR="00C90C1E" w:rsidRDefault="00C90C1E" w:rsidP="00A473F1">
      <w:pPr>
        <w:spacing w:after="0" w:line="240" w:lineRule="auto"/>
        <w:rPr>
          <w:lang w:val="es-ES"/>
        </w:rPr>
      </w:pPr>
    </w:p>
    <w:p w14:paraId="5A9C9BCE" w14:textId="4E47AB50" w:rsidR="00C90C1E" w:rsidRDefault="00C90C1E" w:rsidP="00A473F1">
      <w:pPr>
        <w:spacing w:after="0" w:line="240" w:lineRule="auto"/>
        <w:rPr>
          <w:lang w:val="es-ES"/>
        </w:rPr>
      </w:pPr>
    </w:p>
    <w:p w14:paraId="5F476ED2" w14:textId="723B4E5A" w:rsidR="00C90C1E" w:rsidRDefault="00C90C1E" w:rsidP="00A473F1">
      <w:pPr>
        <w:spacing w:after="0" w:line="240" w:lineRule="auto"/>
        <w:rPr>
          <w:lang w:val="es-ES"/>
        </w:rPr>
      </w:pPr>
    </w:p>
    <w:p w14:paraId="6839D4D8" w14:textId="6EDC90D7" w:rsidR="00C90C1E" w:rsidRDefault="00C90C1E" w:rsidP="00A473F1">
      <w:pPr>
        <w:spacing w:after="0" w:line="240" w:lineRule="auto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4384" behindDoc="1" locked="0" layoutInCell="1" allowOverlap="1" wp14:anchorId="0BD37537" wp14:editId="2CB5D180">
            <wp:simplePos x="0" y="0"/>
            <wp:positionH relativeFrom="column">
              <wp:posOffset>-113030</wp:posOffset>
            </wp:positionH>
            <wp:positionV relativeFrom="paragraph">
              <wp:posOffset>120748</wp:posOffset>
            </wp:positionV>
            <wp:extent cx="2892425" cy="1626235"/>
            <wp:effectExtent l="0" t="0" r="317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1626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CBF05" w14:textId="57CD0242" w:rsidR="00C90C1E" w:rsidRDefault="00C90C1E" w:rsidP="00A473F1">
      <w:pPr>
        <w:spacing w:after="0" w:line="240" w:lineRule="auto"/>
        <w:rPr>
          <w:lang w:val="es-ES"/>
        </w:rPr>
      </w:pPr>
    </w:p>
    <w:p w14:paraId="2DE4B1AB" w14:textId="7139AEC7" w:rsidR="00C90C1E" w:rsidRDefault="00C90C1E" w:rsidP="00A473F1">
      <w:pPr>
        <w:spacing w:after="0" w:line="240" w:lineRule="auto"/>
        <w:rPr>
          <w:lang w:val="es-ES"/>
        </w:rPr>
      </w:pPr>
    </w:p>
    <w:p w14:paraId="18E56501" w14:textId="4DAB8799" w:rsidR="00C90C1E" w:rsidRPr="00A473F1" w:rsidRDefault="00C90C1E" w:rsidP="00A473F1">
      <w:pPr>
        <w:spacing w:after="0" w:line="240" w:lineRule="auto"/>
        <w:rPr>
          <w:lang w:val="es-ES"/>
        </w:rPr>
      </w:pPr>
    </w:p>
    <w:sectPr w:rsidR="00C90C1E" w:rsidRPr="00A47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D5CFD"/>
    <w:multiLevelType w:val="hybridMultilevel"/>
    <w:tmpl w:val="83E0A53A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7B"/>
    <w:rsid w:val="0009607B"/>
    <w:rsid w:val="000D09A0"/>
    <w:rsid w:val="001365CD"/>
    <w:rsid w:val="00302B5C"/>
    <w:rsid w:val="003446D2"/>
    <w:rsid w:val="004E535D"/>
    <w:rsid w:val="00691FAD"/>
    <w:rsid w:val="00695095"/>
    <w:rsid w:val="006B3973"/>
    <w:rsid w:val="00734B00"/>
    <w:rsid w:val="007828C3"/>
    <w:rsid w:val="007A22BF"/>
    <w:rsid w:val="008432FB"/>
    <w:rsid w:val="00851B8A"/>
    <w:rsid w:val="00871DDF"/>
    <w:rsid w:val="009A6CC9"/>
    <w:rsid w:val="00A01ED1"/>
    <w:rsid w:val="00A473F1"/>
    <w:rsid w:val="00B62448"/>
    <w:rsid w:val="00C371FC"/>
    <w:rsid w:val="00C45FA2"/>
    <w:rsid w:val="00C54208"/>
    <w:rsid w:val="00C90C1E"/>
    <w:rsid w:val="00D44210"/>
    <w:rsid w:val="00D607EC"/>
    <w:rsid w:val="00DE41E9"/>
    <w:rsid w:val="00E5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0380A4"/>
  <w15:chartTrackingRefBased/>
  <w15:docId w15:val="{6C6A68B2-A2EF-4188-AD0B-E4E59049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3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7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766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 Norwin Lacayo Thompson</dc:creator>
  <cp:keywords/>
  <dc:description/>
  <cp:lastModifiedBy>Ned Norwin Lacayo Thompson</cp:lastModifiedBy>
  <cp:revision>2</cp:revision>
  <dcterms:created xsi:type="dcterms:W3CDTF">2025-08-05T15:23:00Z</dcterms:created>
  <dcterms:modified xsi:type="dcterms:W3CDTF">2025-08-05T15:23:00Z</dcterms:modified>
</cp:coreProperties>
</file>