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2F0D9" w:themeColor="accent6" w:themeTint="33"/>
  <w:body>
    <w:p>
      <w:pPr>
        <w:spacing w:line="500" w:lineRule="exact"/>
        <w:jc w:val="center"/>
        <w:rPr>
          <w:rFonts w:ascii="Times New Roman" w:hAnsi="Times New Roman" w:eastAsia="华文中宋" w:cs="Times New Roman"/>
          <w:color w:val="000000"/>
          <w:sz w:val="64"/>
          <w:szCs w:val="64"/>
        </w:rPr>
      </w:pPr>
    </w:p>
    <w:p>
      <w:pPr>
        <w:spacing w:line="500" w:lineRule="exact"/>
        <w:jc w:val="center"/>
        <w:rPr>
          <w:rFonts w:ascii="Times New Roman" w:hAnsi="Times New Roman" w:eastAsia="华文中宋" w:cs="Times New Roman"/>
          <w:color w:val="000000"/>
          <w:sz w:val="64"/>
          <w:szCs w:val="64"/>
        </w:rPr>
      </w:pPr>
    </w:p>
    <w:p>
      <w:pPr>
        <w:spacing w:before="156" w:beforeLines="50" w:after="312" w:afterLines="100" w:line="760" w:lineRule="exact"/>
        <w:jc w:val="center"/>
        <w:rPr>
          <w:rFonts w:ascii="华文中宋" w:hAnsi="华文中宋" w:eastAsia="华文中宋" w:cs="Times New Roman"/>
          <w:b/>
          <w:color w:val="000000"/>
          <w:sz w:val="68"/>
          <w:szCs w:val="68"/>
        </w:rPr>
      </w:pPr>
      <w:r>
        <w:rPr>
          <w:rFonts w:ascii="华文中宋" w:hAnsi="华文中宋" w:eastAsia="华文中宋" w:cs="Times New Roman"/>
          <w:b/>
          <w:color w:val="000000"/>
          <w:sz w:val="68"/>
          <w:szCs w:val="68"/>
        </w:rPr>
        <w:t>圆实常化论•原版</w:t>
      </w:r>
    </w:p>
    <w:p>
      <w:pPr>
        <w:pStyle w:val="7"/>
        <w:spacing w:before="156" w:beforeLines="50" w:after="312" w:afterLines="100" w:line="760" w:lineRule="exact"/>
        <w:jc w:val="center"/>
        <w:rPr>
          <w:rFonts w:ascii="华文楷体" w:hAnsi="华文楷体" w:eastAsia="华文楷体"/>
          <w:b/>
          <w:sz w:val="28"/>
        </w:rPr>
      </w:pPr>
      <w:r>
        <w:rPr>
          <w:rFonts w:hint="eastAsia" w:ascii="华文楷体" w:hAnsi="华文楷体" w:eastAsia="华文楷体"/>
          <w:b/>
          <w:sz w:val="44"/>
        </w:rPr>
        <w:t>根据《从六大思维辩证佛教与各教》改编</w:t>
      </w:r>
    </w:p>
    <w:p>
      <w:pPr>
        <w:spacing w:before="156" w:beforeLines="50" w:after="312" w:afterLines="100" w:line="760" w:lineRule="exact"/>
        <w:jc w:val="center"/>
        <w:rPr>
          <w:rFonts w:ascii="Times New Roman" w:hAnsi="Times New Roman" w:eastAsia="华文中宋" w:cs="Times New Roman"/>
          <w:b/>
          <w:color w:val="000000"/>
          <w:sz w:val="52"/>
          <w:szCs w:val="28"/>
        </w:rPr>
      </w:pPr>
      <w:r>
        <w:rPr>
          <w:rFonts w:hint="eastAsia" w:ascii="Times New Roman" w:hAnsi="Times New Roman" w:eastAsia="华文中宋" w:cs="Times New Roman"/>
          <w:b/>
          <w:color w:val="000000"/>
          <w:sz w:val="52"/>
          <w:szCs w:val="28"/>
        </w:rPr>
        <w:t>印广门清</w:t>
      </w:r>
      <w:r>
        <w:rPr>
          <w:rFonts w:ascii="Times New Roman" w:hAnsi="Times New Roman" w:eastAsia="华文中宋" w:cs="Times New Roman"/>
          <w:b/>
          <w:color w:val="000000"/>
          <w:sz w:val="52"/>
          <w:szCs w:val="28"/>
        </w:rPr>
        <w:t>法师</w:t>
      </w:r>
    </w:p>
    <w:p>
      <w:pPr>
        <w:spacing w:line="960" w:lineRule="auto"/>
        <w:jc w:val="center"/>
        <w:rPr>
          <w:rFonts w:ascii="Times New Roman" w:hAnsi="Times New Roman" w:eastAsia="华文中宋" w:cs="Times New Roman"/>
          <w:b/>
          <w:color w:val="000000"/>
          <w:sz w:val="56"/>
          <w:szCs w:val="28"/>
        </w:rPr>
      </w:pPr>
    </w:p>
    <w:p>
      <w:pPr>
        <w:spacing w:line="960" w:lineRule="auto"/>
        <w:jc w:val="center"/>
        <w:rPr>
          <w:rFonts w:ascii="Times New Roman" w:hAnsi="Times New Roman" w:eastAsia="华文中宋" w:cs="Times New Roman"/>
          <w:b/>
          <w:color w:val="000000"/>
          <w:sz w:val="56"/>
          <w:szCs w:val="28"/>
        </w:rPr>
      </w:pPr>
    </w:p>
    <w:p>
      <w:pPr>
        <w:spacing w:line="960" w:lineRule="auto"/>
        <w:jc w:val="center"/>
        <w:rPr>
          <w:rFonts w:ascii="Times New Roman" w:hAnsi="Times New Roman" w:eastAsia="华文中宋" w:cs="Times New Roman"/>
          <w:b/>
          <w:color w:val="000000"/>
          <w:sz w:val="56"/>
          <w:szCs w:val="28"/>
        </w:rPr>
      </w:pPr>
    </w:p>
    <w:p>
      <w:pPr>
        <w:spacing w:line="960" w:lineRule="auto"/>
        <w:jc w:val="center"/>
        <w:rPr>
          <w:rFonts w:ascii="Times New Roman" w:hAnsi="Times New Roman" w:eastAsia="华文中宋" w:cs="Times New Roman"/>
          <w:b/>
          <w:color w:val="000000"/>
          <w:sz w:val="56"/>
          <w:szCs w:val="28"/>
        </w:rPr>
      </w:pPr>
    </w:p>
    <w:p>
      <w:pPr>
        <w:spacing w:line="960" w:lineRule="auto"/>
        <w:jc w:val="center"/>
        <w:rPr>
          <w:rFonts w:ascii="Times New Roman" w:hAnsi="Times New Roman" w:eastAsia="华文中宋" w:cs="Times New Roman"/>
          <w:b/>
          <w:color w:val="000000"/>
          <w:sz w:val="56"/>
          <w:szCs w:val="28"/>
        </w:rPr>
      </w:pPr>
    </w:p>
    <w:p>
      <w:pPr>
        <w:spacing w:line="960" w:lineRule="auto"/>
        <w:jc w:val="center"/>
        <w:rPr>
          <w:rFonts w:ascii="Times New Roman" w:hAnsi="Times New Roman" w:eastAsia="华文中宋" w:cs="Times New Roman"/>
          <w:b/>
          <w:color w:val="000000"/>
          <w:sz w:val="56"/>
          <w:szCs w:val="28"/>
        </w:rPr>
      </w:pPr>
    </w:p>
    <w:p>
      <w:pPr>
        <w:spacing w:line="960" w:lineRule="auto"/>
        <w:jc w:val="center"/>
        <w:rPr>
          <w:rFonts w:ascii="Times New Roman" w:hAnsi="Times New Roman" w:eastAsia="华文中宋" w:cs="Times New Roman"/>
          <w:b/>
          <w:color w:val="000000"/>
          <w:sz w:val="56"/>
          <w:szCs w:val="28"/>
        </w:rPr>
      </w:pPr>
    </w:p>
    <w:p>
      <w:pPr>
        <w:spacing w:line="960" w:lineRule="auto"/>
        <w:jc w:val="center"/>
        <w:rPr>
          <w:rFonts w:ascii="Times New Roman" w:hAnsi="Times New Roman" w:eastAsia="华文中宋" w:cs="Times New Roman"/>
          <w:b/>
          <w:color w:val="000000"/>
          <w:sz w:val="56"/>
          <w:szCs w:val="28"/>
        </w:rPr>
        <w:sectPr>
          <w:headerReference r:id="rId5" w:type="first"/>
          <w:footerReference r:id="rId6" w:type="first"/>
          <w:headerReference r:id="rId3" w:type="default"/>
          <w:headerReference r:id="rId4" w:type="even"/>
          <w:pgSz w:w="11906" w:h="16838"/>
          <w:pgMar w:top="1418" w:right="1361" w:bottom="1418" w:left="1361" w:header="624" w:footer="737" w:gutter="0"/>
          <w:pgNumType w:start="1"/>
          <w:cols w:space="0" w:num="1"/>
          <w:titlePg/>
          <w:docGrid w:type="lines" w:linePitch="312" w:charSpace="0"/>
        </w:sectPr>
      </w:pPr>
    </w:p>
    <w:sdt>
      <w:sdtPr>
        <w:rPr>
          <w:rFonts w:ascii="Times New Roman" w:hAnsi="Times New Roman" w:eastAsia="宋体" w:cs="Times New Roman"/>
          <w:color w:val="auto"/>
          <w:kern w:val="2"/>
          <w:sz w:val="21"/>
          <w:szCs w:val="22"/>
          <w:lang w:val="zh-CN"/>
        </w:rPr>
        <w:id w:val="-1102260707"/>
        <w:docPartObj>
          <w:docPartGallery w:val="Table of Contents"/>
          <w:docPartUnique/>
        </w:docPartObj>
      </w:sdtPr>
      <w:sdtEndPr>
        <w:rPr>
          <w:rFonts w:ascii="Times New Roman" w:hAnsi="Times New Roman" w:eastAsia="华文中宋" w:cs="Times New Roman"/>
          <w:bCs/>
          <w:color w:val="auto"/>
          <w:kern w:val="2"/>
          <w:sz w:val="21"/>
          <w:szCs w:val="22"/>
          <w:lang w:val="zh-CN"/>
        </w:rPr>
      </w:sdtEndPr>
      <w:sdtContent>
        <w:p>
          <w:pPr>
            <w:pStyle w:val="16"/>
            <w:spacing w:before="156" w:beforeLines="50" w:after="156" w:afterLines="50" w:line="480" w:lineRule="auto"/>
            <w:jc w:val="center"/>
            <w:rPr>
              <w:rFonts w:ascii="华文中宋" w:hAnsi="华文中宋" w:eastAsia="华文中宋" w:cs="Times New Roman"/>
              <w:b/>
              <w:color w:val="auto"/>
              <w:sz w:val="44"/>
            </w:rPr>
          </w:pPr>
          <w:r>
            <w:rPr>
              <w:rFonts w:ascii="华文中宋" w:hAnsi="华文中宋" w:eastAsia="华文中宋" w:cs="Times New Roman"/>
              <w:b/>
              <w:color w:val="auto"/>
              <w:sz w:val="44"/>
              <w:lang w:val="zh-CN"/>
            </w:rPr>
            <w:t>目 录</w:t>
          </w:r>
        </w:p>
        <w:p>
          <w:pPr>
            <w:pStyle w:val="8"/>
            <w:tabs>
              <w:tab w:val="right" w:leader="dot" w:pos="9174"/>
            </w:tabs>
            <w:spacing w:line="400" w:lineRule="exact"/>
            <w:rPr>
              <w:rStyle w:val="13"/>
              <w:rFonts w:ascii="华文中宋" w:hAnsi="华文中宋" w:eastAsia="华文中宋" w:cs="Times New Roman"/>
              <w:b/>
              <w:sz w:val="24"/>
              <w:u w:val="none"/>
            </w:rPr>
          </w:pPr>
          <w:r>
            <w:rPr>
              <w:rFonts w:ascii="Times New Roman" w:hAnsi="Times New Roman" w:eastAsia="华文中宋" w:cs="Times New Roman"/>
              <w:bCs/>
              <w:sz w:val="32"/>
              <w:lang w:val="zh-CN"/>
            </w:rPr>
            <w:fldChar w:fldCharType="begin"/>
          </w:r>
          <w:r>
            <w:rPr>
              <w:rFonts w:ascii="Times New Roman" w:hAnsi="Times New Roman" w:eastAsia="华文中宋" w:cs="Times New Roman"/>
              <w:bCs/>
              <w:sz w:val="32"/>
              <w:lang w:val="zh-CN"/>
            </w:rPr>
            <w:instrText xml:space="preserve"> TOC \o "1-3" \h \z \u </w:instrText>
          </w:r>
          <w:r>
            <w:rPr>
              <w:rFonts w:ascii="Times New Roman" w:hAnsi="Times New Roman" w:eastAsia="华文中宋" w:cs="Times New Roman"/>
              <w:bCs/>
              <w:sz w:val="32"/>
              <w:lang w:val="zh-CN"/>
            </w:rPr>
            <w:fldChar w:fldCharType="separate"/>
          </w:r>
          <w:r>
            <w:fldChar w:fldCharType="begin"/>
          </w:r>
          <w:r>
            <w:instrText xml:space="preserve"> HYPERLINK \l "_Toc144967191" </w:instrText>
          </w:r>
          <w:r>
            <w:fldChar w:fldCharType="separate"/>
          </w:r>
          <w:r>
            <w:rPr>
              <w:rStyle w:val="13"/>
              <w:rFonts w:hint="eastAsia" w:ascii="华文中宋" w:hAnsi="华文中宋" w:eastAsia="华文中宋" w:cs="Times New Roman"/>
              <w:b/>
              <w:sz w:val="24"/>
              <w:u w:val="none"/>
            </w:rPr>
            <w:t>原版</w:t>
          </w:r>
          <w:r>
            <w:rPr>
              <w:rStyle w:val="13"/>
              <w:rFonts w:ascii="华文中宋" w:hAnsi="华文中宋" w:eastAsia="华文中宋" w:cs="Times New Roman"/>
              <w:b/>
              <w:sz w:val="24"/>
              <w:u w:val="none"/>
            </w:rPr>
            <w:t xml:space="preserve"> </w:t>
          </w:r>
          <w:r>
            <w:rPr>
              <w:rStyle w:val="13"/>
              <w:rFonts w:hint="eastAsia" w:ascii="华文中宋" w:hAnsi="华文中宋" w:eastAsia="华文中宋" w:cs="Times New Roman"/>
              <w:b/>
              <w:sz w:val="24"/>
              <w:u w:val="none"/>
            </w:rPr>
            <w:t>序言</w:t>
          </w:r>
          <w:r>
            <w:rPr>
              <w:rStyle w:val="13"/>
              <w:rFonts w:ascii="华文中宋" w:hAnsi="华文中宋" w:eastAsia="华文中宋" w:cs="Times New Roman"/>
              <w:b/>
              <w:sz w:val="24"/>
              <w:u w:val="none"/>
            </w:rPr>
            <w:tab/>
          </w:r>
          <w:r>
            <w:rPr>
              <w:rStyle w:val="13"/>
              <w:rFonts w:ascii="华文中宋" w:hAnsi="华文中宋" w:eastAsia="华文中宋" w:cs="Times New Roman"/>
              <w:b/>
              <w:sz w:val="24"/>
              <w:u w:val="none"/>
            </w:rPr>
            <w:fldChar w:fldCharType="begin"/>
          </w:r>
          <w:r>
            <w:rPr>
              <w:rStyle w:val="13"/>
              <w:rFonts w:ascii="华文中宋" w:hAnsi="华文中宋" w:eastAsia="华文中宋" w:cs="Times New Roman"/>
              <w:b/>
              <w:sz w:val="24"/>
              <w:u w:val="none"/>
            </w:rPr>
            <w:instrText xml:space="preserve"> PAGEREF _Toc144967191 \h </w:instrText>
          </w:r>
          <w:r>
            <w:rPr>
              <w:rStyle w:val="13"/>
              <w:rFonts w:ascii="华文中宋" w:hAnsi="华文中宋" w:eastAsia="华文中宋" w:cs="Times New Roman"/>
              <w:b/>
              <w:sz w:val="24"/>
              <w:u w:val="none"/>
            </w:rPr>
            <w:fldChar w:fldCharType="separate"/>
          </w:r>
          <w:r>
            <w:rPr>
              <w:rStyle w:val="13"/>
              <w:rFonts w:ascii="华文中宋" w:hAnsi="华文中宋" w:eastAsia="华文中宋" w:cs="Times New Roman"/>
              <w:b/>
              <w:sz w:val="24"/>
              <w:u w:val="none"/>
            </w:rPr>
            <w:t>1</w:t>
          </w:r>
          <w:r>
            <w:rPr>
              <w:rStyle w:val="13"/>
              <w:rFonts w:ascii="华文中宋" w:hAnsi="华文中宋" w:eastAsia="华文中宋" w:cs="Times New Roman"/>
              <w:b/>
              <w:sz w:val="24"/>
              <w:u w:val="none"/>
            </w:rPr>
            <w:fldChar w:fldCharType="end"/>
          </w:r>
          <w:r>
            <w:rPr>
              <w:rStyle w:val="13"/>
              <w:rFonts w:ascii="华文中宋" w:hAnsi="华文中宋" w:eastAsia="华文中宋" w:cs="Times New Roman"/>
              <w:b/>
              <w:sz w:val="24"/>
              <w:u w:val="none"/>
            </w:rPr>
            <w:fldChar w:fldCharType="end"/>
          </w:r>
        </w:p>
        <w:p>
          <w:pPr>
            <w:pStyle w:val="8"/>
            <w:tabs>
              <w:tab w:val="right" w:leader="dot" w:pos="9174"/>
            </w:tabs>
            <w:spacing w:line="400" w:lineRule="exact"/>
            <w:rPr>
              <w:rStyle w:val="13"/>
              <w:rFonts w:ascii="华文中宋" w:hAnsi="华文中宋" w:eastAsia="华文中宋" w:cs="Times New Roman"/>
              <w:b/>
              <w:sz w:val="24"/>
              <w:u w:val="none"/>
            </w:rPr>
          </w:pPr>
          <w:r>
            <w:fldChar w:fldCharType="begin"/>
          </w:r>
          <w:r>
            <w:instrText xml:space="preserve"> HYPERLINK \l "_Toc144967192" </w:instrText>
          </w:r>
          <w:r>
            <w:fldChar w:fldCharType="separate"/>
          </w:r>
          <w:r>
            <w:rPr>
              <w:rStyle w:val="13"/>
              <w:rFonts w:hint="eastAsia" w:ascii="华文中宋" w:hAnsi="华文中宋" w:eastAsia="华文中宋" w:cs="Times New Roman"/>
              <w:b/>
              <w:sz w:val="24"/>
              <w:u w:val="none"/>
            </w:rPr>
            <w:t>关键词</w:t>
          </w:r>
          <w:r>
            <w:rPr>
              <w:rStyle w:val="13"/>
              <w:rFonts w:ascii="华文中宋" w:hAnsi="华文中宋" w:eastAsia="华文中宋" w:cs="Times New Roman"/>
              <w:b/>
              <w:sz w:val="24"/>
              <w:u w:val="none"/>
            </w:rPr>
            <w:tab/>
          </w:r>
          <w:r>
            <w:rPr>
              <w:rStyle w:val="13"/>
              <w:rFonts w:ascii="华文中宋" w:hAnsi="华文中宋" w:eastAsia="华文中宋" w:cs="Times New Roman"/>
              <w:b/>
              <w:sz w:val="24"/>
              <w:u w:val="none"/>
            </w:rPr>
            <w:fldChar w:fldCharType="begin"/>
          </w:r>
          <w:r>
            <w:rPr>
              <w:rStyle w:val="13"/>
              <w:rFonts w:ascii="华文中宋" w:hAnsi="华文中宋" w:eastAsia="华文中宋" w:cs="Times New Roman"/>
              <w:b/>
              <w:sz w:val="24"/>
              <w:u w:val="none"/>
            </w:rPr>
            <w:instrText xml:space="preserve"> PAGEREF _Toc144967192 \h </w:instrText>
          </w:r>
          <w:r>
            <w:rPr>
              <w:rStyle w:val="13"/>
              <w:rFonts w:ascii="华文中宋" w:hAnsi="华文中宋" w:eastAsia="华文中宋" w:cs="Times New Roman"/>
              <w:b/>
              <w:sz w:val="24"/>
              <w:u w:val="none"/>
            </w:rPr>
            <w:fldChar w:fldCharType="separate"/>
          </w:r>
          <w:r>
            <w:rPr>
              <w:rStyle w:val="13"/>
              <w:rFonts w:ascii="华文中宋" w:hAnsi="华文中宋" w:eastAsia="华文中宋" w:cs="Times New Roman"/>
              <w:b/>
              <w:sz w:val="24"/>
              <w:u w:val="none"/>
            </w:rPr>
            <w:t>2</w:t>
          </w:r>
          <w:r>
            <w:rPr>
              <w:rStyle w:val="13"/>
              <w:rFonts w:ascii="华文中宋" w:hAnsi="华文中宋" w:eastAsia="华文中宋" w:cs="Times New Roman"/>
              <w:b/>
              <w:sz w:val="24"/>
              <w:u w:val="none"/>
            </w:rPr>
            <w:fldChar w:fldCharType="end"/>
          </w:r>
          <w:r>
            <w:rPr>
              <w:rStyle w:val="13"/>
              <w:rFonts w:ascii="华文中宋" w:hAnsi="华文中宋" w:eastAsia="华文中宋" w:cs="Times New Roman"/>
              <w:b/>
              <w:sz w:val="24"/>
              <w:u w:val="none"/>
            </w:rPr>
            <w:fldChar w:fldCharType="end"/>
          </w:r>
        </w:p>
        <w:p>
          <w:pPr>
            <w:pStyle w:val="8"/>
            <w:tabs>
              <w:tab w:val="right" w:leader="dot" w:pos="9174"/>
            </w:tabs>
            <w:spacing w:line="400" w:lineRule="exact"/>
            <w:rPr>
              <w:rStyle w:val="13"/>
              <w:rFonts w:ascii="华文中宋" w:hAnsi="华文中宋" w:eastAsia="华文中宋" w:cs="Times New Roman"/>
              <w:b/>
              <w:sz w:val="24"/>
              <w:u w:val="none"/>
            </w:rPr>
          </w:pPr>
          <w:r>
            <w:fldChar w:fldCharType="begin"/>
          </w:r>
          <w:r>
            <w:instrText xml:space="preserve"> HYPERLINK \l "_Toc144967193" </w:instrText>
          </w:r>
          <w:r>
            <w:fldChar w:fldCharType="separate"/>
          </w:r>
          <w:r>
            <w:rPr>
              <w:rStyle w:val="13"/>
              <w:rFonts w:hint="eastAsia" w:ascii="华文中宋" w:hAnsi="华文中宋" w:eastAsia="华文中宋" w:cs="Times New Roman"/>
              <w:b/>
              <w:sz w:val="24"/>
              <w:u w:val="none"/>
            </w:rPr>
            <w:t>第</w:t>
          </w:r>
          <w:r>
            <w:rPr>
              <w:rStyle w:val="13"/>
              <w:rFonts w:ascii="华文中宋" w:hAnsi="华文中宋" w:eastAsia="华文中宋" w:cs="Times New Roman"/>
              <w:b/>
              <w:sz w:val="24"/>
              <w:u w:val="none"/>
            </w:rPr>
            <w:t>1</w:t>
          </w:r>
          <w:r>
            <w:rPr>
              <w:rStyle w:val="13"/>
              <w:rFonts w:hint="eastAsia" w:ascii="华文中宋" w:hAnsi="华文中宋" w:eastAsia="华文中宋" w:cs="Times New Roman"/>
              <w:b/>
              <w:sz w:val="24"/>
              <w:u w:val="none"/>
            </w:rPr>
            <w:t>章</w:t>
          </w:r>
          <w:r>
            <w:rPr>
              <w:rStyle w:val="13"/>
              <w:rFonts w:ascii="华文中宋" w:hAnsi="华文中宋" w:eastAsia="华文中宋" w:cs="Times New Roman"/>
              <w:b/>
              <w:sz w:val="24"/>
              <w:u w:val="none"/>
            </w:rPr>
            <w:t xml:space="preserve"> </w:t>
          </w:r>
          <w:r>
            <w:rPr>
              <w:rStyle w:val="13"/>
              <w:rFonts w:hint="eastAsia" w:ascii="华文中宋" w:hAnsi="华文中宋" w:eastAsia="华文中宋" w:cs="Times New Roman"/>
              <w:b/>
              <w:sz w:val="24"/>
              <w:u w:val="none"/>
            </w:rPr>
            <w:t>佛教大小乘分与权实之别</w:t>
          </w:r>
          <w:r>
            <w:rPr>
              <w:rStyle w:val="13"/>
              <w:rFonts w:ascii="华文中宋" w:hAnsi="华文中宋" w:eastAsia="华文中宋" w:cs="Times New Roman"/>
              <w:b/>
              <w:sz w:val="24"/>
              <w:u w:val="none"/>
            </w:rPr>
            <w:tab/>
          </w:r>
          <w:r>
            <w:rPr>
              <w:rStyle w:val="13"/>
              <w:rFonts w:ascii="华文中宋" w:hAnsi="华文中宋" w:eastAsia="华文中宋" w:cs="Times New Roman"/>
              <w:b/>
              <w:sz w:val="24"/>
              <w:u w:val="none"/>
            </w:rPr>
            <w:fldChar w:fldCharType="begin"/>
          </w:r>
          <w:r>
            <w:rPr>
              <w:rStyle w:val="13"/>
              <w:rFonts w:ascii="华文中宋" w:hAnsi="华文中宋" w:eastAsia="华文中宋" w:cs="Times New Roman"/>
              <w:b/>
              <w:sz w:val="24"/>
              <w:u w:val="none"/>
            </w:rPr>
            <w:instrText xml:space="preserve"> PAGEREF _Toc144967193 \h </w:instrText>
          </w:r>
          <w:r>
            <w:rPr>
              <w:rStyle w:val="13"/>
              <w:rFonts w:ascii="华文中宋" w:hAnsi="华文中宋" w:eastAsia="华文中宋" w:cs="Times New Roman"/>
              <w:b/>
              <w:sz w:val="24"/>
              <w:u w:val="none"/>
            </w:rPr>
            <w:fldChar w:fldCharType="separate"/>
          </w:r>
          <w:r>
            <w:rPr>
              <w:rStyle w:val="13"/>
              <w:rFonts w:ascii="华文中宋" w:hAnsi="华文中宋" w:eastAsia="华文中宋" w:cs="Times New Roman"/>
              <w:b/>
              <w:sz w:val="24"/>
              <w:u w:val="none"/>
            </w:rPr>
            <w:t>3</w:t>
          </w:r>
          <w:r>
            <w:rPr>
              <w:rStyle w:val="13"/>
              <w:rFonts w:ascii="华文中宋" w:hAnsi="华文中宋" w:eastAsia="华文中宋" w:cs="Times New Roman"/>
              <w:b/>
              <w:sz w:val="24"/>
              <w:u w:val="none"/>
            </w:rPr>
            <w:fldChar w:fldCharType="end"/>
          </w:r>
          <w:r>
            <w:rPr>
              <w:rStyle w:val="13"/>
              <w:rFonts w:ascii="华文中宋" w:hAnsi="华文中宋" w:eastAsia="华文中宋" w:cs="Times New Roman"/>
              <w:b/>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"_Toc144967194" </w:instrText>
          </w:r>
          <w:r>
            <w:fldChar w:fldCharType="separate"/>
          </w:r>
          <w:r>
            <w:rPr>
              <w:rStyle w:val="13"/>
              <w:rFonts w:ascii="华文中宋" w:hAnsi="华文中宋" w:cs="Times New Roman"/>
              <w:sz w:val="24"/>
              <w:u w:val="none"/>
            </w:rPr>
            <w:t>1.1</w:t>
          </w:r>
          <w:r>
            <w:rPr>
              <w:rStyle w:val="13"/>
              <w:rFonts w:hint="eastAsia" w:ascii="华文中宋" w:hAnsi="华文中宋" w:cs="Times New Roman"/>
              <w:sz w:val="24"/>
              <w:u w:val="none"/>
            </w:rPr>
            <w:t>「圆实佛教」与「权小佛教」地位辩证</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_Toc144967194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4</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"_Toc144967195" </w:instrText>
          </w:r>
          <w:r>
            <w:fldChar w:fldCharType="separate"/>
          </w:r>
          <w:r>
            <w:rPr>
              <w:rStyle w:val="13"/>
              <w:rFonts w:ascii="华文中宋" w:hAnsi="华文中宋" w:cs="Times New Roman"/>
              <w:sz w:val="24"/>
              <w:u w:val="none"/>
            </w:rPr>
            <w:t>1.2</w:t>
          </w:r>
          <w:r>
            <w:rPr>
              <w:rStyle w:val="13"/>
              <w:rFonts w:hint="eastAsia" w:ascii="华文中宋" w:hAnsi="华文中宋" w:cs="Times New Roman"/>
              <w:sz w:val="24"/>
              <w:u w:val="none"/>
            </w:rPr>
            <w:t>「圆实佛教」要素：十一要道、七身功德（圆具化身）、十三种识（圆具化识）、十三种色（圆具化色）</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_Toc144967195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7</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"_Toc144967196" </w:instrText>
          </w:r>
          <w:r>
            <w:fldChar w:fldCharType="separate"/>
          </w:r>
          <w:r>
            <w:rPr>
              <w:rStyle w:val="13"/>
              <w:rFonts w:ascii="华文中宋" w:hAnsi="华文中宋" w:cs="Times New Roman"/>
              <w:sz w:val="24"/>
              <w:u w:val="none"/>
            </w:rPr>
            <w:t>1.3</w:t>
          </w:r>
          <w:r>
            <w:rPr>
              <w:rStyle w:val="13"/>
              <w:rFonts w:hint="eastAsia" w:ascii="华文中宋" w:hAnsi="华文中宋" w:cs="Times New Roman"/>
              <w:sz w:val="24"/>
              <w:u w:val="none"/>
            </w:rPr>
            <w:t>「圆实佛教」妙用</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_Toc144967196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18</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"_Toc144967197" </w:instrText>
          </w:r>
          <w:r>
            <w:fldChar w:fldCharType="separate"/>
          </w:r>
          <w:r>
            <w:rPr>
              <w:rStyle w:val="13"/>
              <w:rFonts w:ascii="华文中宋" w:hAnsi="华文中宋" w:cs="Times New Roman"/>
              <w:sz w:val="24"/>
              <w:u w:val="none"/>
            </w:rPr>
            <w:t>1.4</w:t>
          </w:r>
          <w:r>
            <w:rPr>
              <w:rStyle w:val="13"/>
              <w:rFonts w:hint="eastAsia" w:ascii="华文中宋" w:hAnsi="华文中宋" w:cs="Times New Roman"/>
              <w:sz w:val="24"/>
              <w:u w:val="none"/>
            </w:rPr>
            <w:t>「圆实佛教」妙用之因</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_Toc144967197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20</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8"/>
            <w:tabs>
              <w:tab w:val="right" w:leader="dot" w:pos="9174"/>
            </w:tabs>
            <w:spacing w:line="400" w:lineRule="exact"/>
            <w:rPr>
              <w:rStyle w:val="13"/>
              <w:rFonts w:ascii="华文中宋" w:hAnsi="华文中宋" w:eastAsia="华文中宋" w:cs="Times New Roman"/>
              <w:b/>
              <w:sz w:val="24"/>
              <w:u w:val="none"/>
            </w:rPr>
          </w:pPr>
          <w:r>
            <w:fldChar w:fldCharType="begin"/>
          </w:r>
          <w:r>
            <w:instrText xml:space="preserve"> HYPERLINK \l "_Toc144967198" </w:instrText>
          </w:r>
          <w:r>
            <w:fldChar w:fldCharType="separate"/>
          </w:r>
          <w:r>
            <w:rPr>
              <w:rStyle w:val="13"/>
              <w:rFonts w:hint="eastAsia" w:ascii="华文中宋" w:hAnsi="华文中宋" w:eastAsia="华文中宋" w:cs="Times New Roman"/>
              <w:b/>
              <w:sz w:val="24"/>
              <w:u w:val="none"/>
            </w:rPr>
            <w:t>第</w:t>
          </w:r>
          <w:r>
            <w:rPr>
              <w:rStyle w:val="13"/>
              <w:rFonts w:ascii="华文中宋" w:hAnsi="华文中宋" w:eastAsia="华文中宋" w:cs="Times New Roman"/>
              <w:b/>
              <w:sz w:val="24"/>
              <w:u w:val="none"/>
            </w:rPr>
            <w:t>2</w:t>
          </w:r>
          <w:r>
            <w:rPr>
              <w:rStyle w:val="13"/>
              <w:rFonts w:hint="eastAsia" w:ascii="华文中宋" w:hAnsi="华文中宋" w:eastAsia="华文中宋" w:cs="Times New Roman"/>
              <w:b/>
              <w:sz w:val="24"/>
              <w:u w:val="none"/>
            </w:rPr>
            <w:t>章</w:t>
          </w:r>
          <w:r>
            <w:rPr>
              <w:rStyle w:val="13"/>
              <w:rFonts w:ascii="华文中宋" w:hAnsi="华文中宋" w:eastAsia="华文中宋" w:cs="Times New Roman"/>
              <w:b/>
              <w:sz w:val="24"/>
              <w:u w:val="none"/>
            </w:rPr>
            <w:t xml:space="preserve"> </w:t>
          </w:r>
          <w:r>
            <w:rPr>
              <w:rStyle w:val="13"/>
              <w:rFonts w:hint="eastAsia" w:ascii="华文中宋" w:hAnsi="华文中宋" w:eastAsia="华文中宋" w:cs="Times New Roman"/>
              <w:b/>
              <w:sz w:val="24"/>
              <w:u w:val="none"/>
            </w:rPr>
            <w:t>佛教对应各宗教派</w:t>
          </w:r>
          <w:r>
            <w:rPr>
              <w:rStyle w:val="13"/>
              <w:rFonts w:ascii="华文中宋" w:hAnsi="华文中宋" w:eastAsia="华文中宋" w:cs="Times New Roman"/>
              <w:b/>
              <w:sz w:val="24"/>
              <w:u w:val="none"/>
            </w:rPr>
            <w:tab/>
          </w:r>
          <w:r>
            <w:rPr>
              <w:rStyle w:val="13"/>
              <w:rFonts w:ascii="华文中宋" w:hAnsi="华文中宋" w:eastAsia="华文中宋" w:cs="Times New Roman"/>
              <w:b/>
              <w:sz w:val="24"/>
              <w:u w:val="none"/>
            </w:rPr>
            <w:fldChar w:fldCharType="begin"/>
          </w:r>
          <w:r>
            <w:rPr>
              <w:rStyle w:val="13"/>
              <w:rFonts w:ascii="华文中宋" w:hAnsi="华文中宋" w:eastAsia="华文中宋" w:cs="Times New Roman"/>
              <w:b/>
              <w:sz w:val="24"/>
              <w:u w:val="none"/>
            </w:rPr>
            <w:instrText xml:space="preserve"> PAGEREF _Toc144967198 \h </w:instrText>
          </w:r>
          <w:r>
            <w:rPr>
              <w:rStyle w:val="13"/>
              <w:rFonts w:ascii="华文中宋" w:hAnsi="华文中宋" w:eastAsia="华文中宋" w:cs="Times New Roman"/>
              <w:b/>
              <w:sz w:val="24"/>
              <w:u w:val="none"/>
            </w:rPr>
            <w:fldChar w:fldCharType="separate"/>
          </w:r>
          <w:r>
            <w:rPr>
              <w:rStyle w:val="13"/>
              <w:rFonts w:ascii="华文中宋" w:hAnsi="华文中宋" w:eastAsia="华文中宋" w:cs="Times New Roman"/>
              <w:b/>
              <w:sz w:val="24"/>
              <w:u w:val="none"/>
            </w:rPr>
            <w:t>22</w:t>
          </w:r>
          <w:r>
            <w:rPr>
              <w:rStyle w:val="13"/>
              <w:rFonts w:ascii="华文中宋" w:hAnsi="华文中宋" w:eastAsia="华文中宋" w:cs="Times New Roman"/>
              <w:b/>
              <w:sz w:val="24"/>
              <w:u w:val="none"/>
            </w:rPr>
            <w:fldChar w:fldCharType="end"/>
          </w:r>
          <w:r>
            <w:rPr>
              <w:rStyle w:val="13"/>
              <w:rFonts w:ascii="华文中宋" w:hAnsi="华文中宋" w:eastAsia="华文中宋" w:cs="Times New Roman"/>
              <w:b/>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"_Toc144967199" </w:instrText>
          </w:r>
          <w:r>
            <w:fldChar w:fldCharType="separate"/>
          </w:r>
          <w:r>
            <w:rPr>
              <w:rStyle w:val="13"/>
              <w:rFonts w:ascii="华文中宋" w:hAnsi="华文中宋" w:cs="Times New Roman"/>
              <w:sz w:val="24"/>
              <w:u w:val="none"/>
            </w:rPr>
            <w:t>2.1</w:t>
          </w:r>
          <w:r>
            <w:rPr>
              <w:rStyle w:val="13"/>
              <w:rFonts w:hint="eastAsia" w:ascii="华文中宋" w:hAnsi="华文中宋" w:cs="Times New Roman"/>
              <w:sz w:val="24"/>
              <w:u w:val="none"/>
            </w:rPr>
            <w:t>「圆实佛教」对应哲学宇宙本体论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_Toc144967199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23</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"_Toc144967200" </w:instrText>
          </w:r>
          <w:r>
            <w:fldChar w:fldCharType="separate"/>
          </w:r>
          <w:r>
            <w:rPr>
              <w:rStyle w:val="13"/>
              <w:rFonts w:ascii="华文中宋" w:hAnsi="华文中宋" w:cs="Times New Roman"/>
              <w:sz w:val="24"/>
              <w:u w:val="none"/>
            </w:rPr>
            <w:t>2.2</w:t>
          </w:r>
          <w:r>
            <w:rPr>
              <w:rStyle w:val="13"/>
              <w:rFonts w:hint="eastAsia" w:ascii="华文中宋" w:hAnsi="华文中宋" w:cs="Times New Roman"/>
              <w:sz w:val="24"/>
              <w:u w:val="none"/>
            </w:rPr>
            <w:t>「圆实佛教」对应科学宇宙本体论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_Toc144967200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25</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"_Toc144967201" </w:instrText>
          </w:r>
          <w:r>
            <w:fldChar w:fldCharType="separate"/>
          </w:r>
          <w:r>
            <w:rPr>
              <w:rStyle w:val="13"/>
              <w:rFonts w:ascii="华文中宋" w:hAnsi="华文中宋" w:cs="Times New Roman"/>
              <w:sz w:val="24"/>
              <w:u w:val="none"/>
            </w:rPr>
            <w:t>2.3</w:t>
          </w:r>
          <w:r>
            <w:rPr>
              <w:rStyle w:val="13"/>
              <w:rFonts w:hint="eastAsia" w:ascii="华文中宋" w:hAnsi="华文中宋" w:cs="Times New Roman"/>
              <w:sz w:val="24"/>
              <w:u w:val="none"/>
            </w:rPr>
            <w:t>「圆实佛教」对应马克思宇宙本体论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_Toc144967201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27</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"_Toc144967202" </w:instrText>
          </w:r>
          <w:r>
            <w:fldChar w:fldCharType="separate"/>
          </w:r>
          <w:r>
            <w:rPr>
              <w:rStyle w:val="13"/>
              <w:rFonts w:ascii="华文中宋" w:hAnsi="华文中宋" w:cs="Times New Roman"/>
              <w:sz w:val="24"/>
              <w:u w:val="none"/>
            </w:rPr>
            <w:t>2.4</w:t>
          </w:r>
          <w:r>
            <w:rPr>
              <w:rStyle w:val="13"/>
              <w:rFonts w:hint="eastAsia" w:ascii="华文中宋" w:hAnsi="华文中宋" w:cs="Times New Roman"/>
              <w:sz w:val="24"/>
              <w:u w:val="none"/>
            </w:rPr>
            <w:t>「圆实佛教」对应恩格斯宇宙本体论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_Toc144967202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28</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"_Toc144967203" </w:instrText>
          </w:r>
          <w:r>
            <w:fldChar w:fldCharType="separate"/>
          </w:r>
          <w:r>
            <w:rPr>
              <w:rStyle w:val="13"/>
              <w:rFonts w:ascii="华文中宋" w:hAnsi="华文中宋" w:cs="Times New Roman"/>
              <w:sz w:val="24"/>
              <w:u w:val="none"/>
            </w:rPr>
            <w:t>2.5</w:t>
          </w:r>
          <w:r>
            <w:rPr>
              <w:rStyle w:val="13"/>
              <w:rFonts w:hint="eastAsia" w:ascii="华文中宋" w:hAnsi="华文中宋" w:cs="Times New Roman"/>
              <w:sz w:val="24"/>
              <w:u w:val="none"/>
            </w:rPr>
            <w:t>「圆实佛教」对应</w:t>
          </w:r>
          <w:r>
            <w:rPr>
              <w:rStyle w:val="13"/>
              <w:rFonts w:ascii="华文中宋" w:hAnsi="华文中宋" w:cs="Times New Roman"/>
              <w:sz w:val="24"/>
              <w:u w:val="none"/>
            </w:rPr>
            <w:t>MZX</w:t>
          </w:r>
          <w:r>
            <w:rPr>
              <w:rStyle w:val="13"/>
              <w:rFonts w:hint="eastAsia" w:ascii="华文中宋" w:hAnsi="华文中宋" w:cs="Times New Roman"/>
              <w:sz w:val="24"/>
              <w:u w:val="none"/>
            </w:rPr>
            <w:t>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_Toc144967203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29</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"_Toc144967204" </w:instrText>
          </w:r>
          <w:r>
            <w:fldChar w:fldCharType="separate"/>
          </w:r>
          <w:r>
            <w:rPr>
              <w:rStyle w:val="13"/>
              <w:rFonts w:ascii="华文中宋" w:hAnsi="华文中宋" w:cs="Times New Roman"/>
              <w:sz w:val="24"/>
              <w:u w:val="none"/>
            </w:rPr>
            <w:t>2.6</w:t>
          </w:r>
          <w:r>
            <w:rPr>
              <w:rStyle w:val="13"/>
              <w:rFonts w:hint="eastAsia" w:ascii="华文中宋" w:hAnsi="华文中宋" w:cs="Times New Roman"/>
              <w:sz w:val="24"/>
              <w:u w:val="none"/>
            </w:rPr>
            <w:t>「圆实佛教」对应</w:t>
          </w:r>
          <w:r>
            <w:rPr>
              <w:rStyle w:val="13"/>
              <w:rFonts w:ascii="华文中宋" w:hAnsi="华文中宋" w:cs="Times New Roman"/>
              <w:sz w:val="24"/>
              <w:u w:val="none"/>
            </w:rPr>
            <w:t>XZX</w:t>
          </w:r>
          <w:r>
            <w:rPr>
              <w:rStyle w:val="13"/>
              <w:rFonts w:hint="eastAsia" w:ascii="华文中宋" w:hAnsi="华文中宋" w:cs="Times New Roman"/>
              <w:sz w:val="24"/>
              <w:u w:val="none"/>
            </w:rPr>
            <w:t>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_Toc144967204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31</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"_Toc144967205" </w:instrText>
          </w:r>
          <w:r>
            <w:fldChar w:fldCharType="separate"/>
          </w:r>
          <w:r>
            <w:rPr>
              <w:rStyle w:val="13"/>
              <w:rFonts w:ascii="华文中宋" w:hAnsi="华文中宋" w:cs="Times New Roman"/>
              <w:sz w:val="24"/>
              <w:u w:val="none"/>
            </w:rPr>
            <w:t>2.7</w:t>
          </w:r>
          <w:r>
            <w:rPr>
              <w:rStyle w:val="13"/>
              <w:rFonts w:hint="eastAsia" w:ascii="华文中宋" w:hAnsi="华文中宋" w:cs="Times New Roman"/>
              <w:sz w:val="24"/>
              <w:u w:val="none"/>
            </w:rPr>
            <w:t>「圆实佛教」对应伏羲文化宇宙本体论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_Toc144967205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33</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"_Toc144967206" </w:instrText>
          </w:r>
          <w:r>
            <w:fldChar w:fldCharType="separate"/>
          </w:r>
          <w:r>
            <w:rPr>
              <w:rStyle w:val="13"/>
              <w:rFonts w:ascii="华文中宋" w:hAnsi="华文中宋" w:cs="Times New Roman"/>
              <w:sz w:val="24"/>
              <w:u w:val="none"/>
            </w:rPr>
            <w:t>2.8</w:t>
          </w:r>
          <w:r>
            <w:rPr>
              <w:rStyle w:val="13"/>
              <w:rFonts w:hint="eastAsia" w:ascii="华文中宋" w:hAnsi="华文中宋" w:cs="Times New Roman"/>
              <w:sz w:val="24"/>
              <w:u w:val="none"/>
            </w:rPr>
            <w:t>「圆实佛教」对应道教宇宙本体论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_Toc144967206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34</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"_Toc144967207" </w:instrText>
          </w:r>
          <w:r>
            <w:fldChar w:fldCharType="separate"/>
          </w:r>
          <w:r>
            <w:rPr>
              <w:rStyle w:val="13"/>
              <w:rFonts w:ascii="华文中宋" w:hAnsi="华文中宋" w:cs="Times New Roman"/>
              <w:sz w:val="24"/>
              <w:u w:val="none"/>
            </w:rPr>
            <w:t>2.9</w:t>
          </w:r>
          <w:r>
            <w:rPr>
              <w:rStyle w:val="13"/>
              <w:rFonts w:hint="eastAsia" w:ascii="华文中宋" w:hAnsi="华文中宋" w:cs="Times New Roman"/>
              <w:sz w:val="24"/>
              <w:u w:val="none"/>
            </w:rPr>
            <w:t>「圆实佛教」对应儒教（阳明心学）宇宙本体论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_Toc144967207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35</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"_Toc144967208" </w:instrText>
          </w:r>
          <w:r>
            <w:fldChar w:fldCharType="separate"/>
          </w:r>
          <w:r>
            <w:rPr>
              <w:rStyle w:val="13"/>
              <w:rFonts w:ascii="华文中宋" w:hAnsi="华文中宋" w:cs="Times New Roman"/>
              <w:sz w:val="24"/>
              <w:u w:val="none"/>
            </w:rPr>
            <w:t>2.10</w:t>
          </w:r>
          <w:r>
            <w:rPr>
              <w:rStyle w:val="13"/>
              <w:rFonts w:hint="eastAsia" w:ascii="华文中宋" w:hAnsi="华文中宋" w:cs="Times New Roman"/>
              <w:sz w:val="24"/>
              <w:u w:val="none"/>
            </w:rPr>
            <w:t>「圆实佛教」对应犹太教宇宙本体论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_Toc144967208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37</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"_Toc144967209" </w:instrText>
          </w:r>
          <w:r>
            <w:fldChar w:fldCharType="separate"/>
          </w:r>
          <w:r>
            <w:rPr>
              <w:rStyle w:val="13"/>
              <w:rFonts w:ascii="华文中宋" w:hAnsi="华文中宋" w:cs="Times New Roman"/>
              <w:sz w:val="24"/>
              <w:u w:val="none"/>
            </w:rPr>
            <w:t>2.11</w:t>
          </w:r>
          <w:r>
            <w:rPr>
              <w:rStyle w:val="13"/>
              <w:rFonts w:hint="eastAsia" w:ascii="华文中宋" w:hAnsi="华文中宋" w:cs="Times New Roman"/>
              <w:sz w:val="24"/>
              <w:u w:val="none"/>
            </w:rPr>
            <w:t>「圆实佛教」对应宗教宇宙本体论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_Toc144967209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38</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"_Toc144967210" </w:instrText>
          </w:r>
          <w:r>
            <w:fldChar w:fldCharType="separate"/>
          </w:r>
          <w:r>
            <w:rPr>
              <w:rStyle w:val="13"/>
              <w:rFonts w:ascii="华文中宋" w:hAnsi="华文中宋" w:cs="Times New Roman"/>
              <w:sz w:val="24"/>
              <w:u w:val="none"/>
            </w:rPr>
            <w:t>2.12</w:t>
          </w:r>
          <w:r>
            <w:rPr>
              <w:rStyle w:val="13"/>
              <w:rFonts w:hint="eastAsia" w:ascii="华文中宋" w:hAnsi="华文中宋" w:cs="Times New Roman"/>
              <w:sz w:val="24"/>
              <w:u w:val="none"/>
            </w:rPr>
            <w:t>「圆实佛教」对应伊斯兰教宇宙本体论</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_Toc144967210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40</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"_Toc144967211" </w:instrText>
          </w:r>
          <w:r>
            <w:fldChar w:fldCharType="separate"/>
          </w:r>
          <w:r>
            <w:rPr>
              <w:rStyle w:val="13"/>
              <w:rFonts w:ascii="华文中宋" w:hAnsi="华文中宋" w:cs="Times New Roman"/>
              <w:sz w:val="24"/>
              <w:u w:val="none"/>
            </w:rPr>
            <w:t>2.13</w:t>
          </w:r>
          <w:r>
            <w:rPr>
              <w:rStyle w:val="13"/>
              <w:rFonts w:hint="eastAsia" w:ascii="华文中宋" w:hAnsi="华文中宋" w:cs="Times New Roman"/>
              <w:sz w:val="24"/>
              <w:u w:val="none"/>
            </w:rPr>
            <w:t>「圆实佛教」对应有情日常</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_Toc144967211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42</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9"/>
            <w:tabs>
              <w:tab w:val="right" w:leader="dot" w:pos="9174"/>
            </w:tabs>
            <w:spacing w:line="400" w:lineRule="exact"/>
            <w:ind w:left="0" w:leftChars="0"/>
            <w:rPr>
              <w:rStyle w:val="13"/>
              <w:rFonts w:ascii="华文中宋" w:hAnsi="华文中宋" w:cs="Times New Roman"/>
              <w:sz w:val="24"/>
              <w:u w:val="none"/>
            </w:rPr>
          </w:pPr>
          <w:r>
            <w:fldChar w:fldCharType="begin"/>
          </w:r>
          <w:r>
            <w:instrText xml:space="preserve"> HYPERLINK \l "_Toc144967212" </w:instrText>
          </w:r>
          <w:r>
            <w:fldChar w:fldCharType="separate"/>
          </w:r>
          <w:r>
            <w:rPr>
              <w:rStyle w:val="13"/>
              <w:rFonts w:ascii="华文中宋" w:hAnsi="华文中宋" w:cs="Times New Roman"/>
              <w:sz w:val="24"/>
              <w:u w:val="none"/>
            </w:rPr>
            <w:t>2.14</w:t>
          </w:r>
          <w:r>
            <w:rPr>
              <w:rStyle w:val="13"/>
              <w:rFonts w:hint="eastAsia" w:ascii="华文中宋" w:hAnsi="华文中宋" w:cs="Times New Roman"/>
              <w:sz w:val="24"/>
              <w:u w:val="none"/>
            </w:rPr>
            <w:t>「圆实佛教」对应无情万物</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_Toc144967212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45</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8"/>
            <w:tabs>
              <w:tab w:val="right" w:leader="dot" w:pos="9174"/>
            </w:tabs>
            <w:spacing w:line="400" w:lineRule="exact"/>
            <w:rPr>
              <w:rStyle w:val="13"/>
              <w:rFonts w:ascii="华文中宋" w:hAnsi="华文中宋" w:eastAsia="华文中宋" w:cs="Times New Roman"/>
              <w:b/>
              <w:sz w:val="24"/>
              <w:u w:val="none"/>
            </w:rPr>
          </w:pPr>
          <w:r>
            <w:fldChar w:fldCharType="begin"/>
          </w:r>
          <w:r>
            <w:instrText xml:space="preserve"> HYPERLINK \l "_Toc144967213" </w:instrText>
          </w:r>
          <w:r>
            <w:fldChar w:fldCharType="separate"/>
          </w:r>
          <w:r>
            <w:rPr>
              <w:rStyle w:val="13"/>
              <w:rFonts w:hint="eastAsia" w:ascii="华文中宋" w:hAnsi="华文中宋" w:eastAsia="华文中宋" w:cs="Times New Roman"/>
              <w:b/>
              <w:sz w:val="24"/>
              <w:u w:val="none"/>
            </w:rPr>
            <w:t>第</w:t>
          </w:r>
          <w:r>
            <w:rPr>
              <w:rStyle w:val="13"/>
              <w:rFonts w:ascii="华文中宋" w:hAnsi="华文中宋" w:eastAsia="华文中宋" w:cs="Times New Roman"/>
              <w:b/>
              <w:sz w:val="24"/>
              <w:u w:val="none"/>
            </w:rPr>
            <w:t>3</w:t>
          </w:r>
          <w:r>
            <w:rPr>
              <w:rStyle w:val="13"/>
              <w:rFonts w:hint="eastAsia" w:ascii="华文中宋" w:hAnsi="华文中宋" w:eastAsia="华文中宋" w:cs="Times New Roman"/>
              <w:b/>
              <w:sz w:val="24"/>
              <w:u w:val="none"/>
            </w:rPr>
            <w:t>章</w:t>
          </w:r>
          <w:r>
            <w:rPr>
              <w:rStyle w:val="13"/>
              <w:rFonts w:ascii="华文中宋" w:hAnsi="华文中宋" w:eastAsia="华文中宋" w:cs="Times New Roman"/>
              <w:b/>
              <w:sz w:val="24"/>
              <w:u w:val="none"/>
            </w:rPr>
            <w:t xml:space="preserve"> </w:t>
          </w:r>
          <w:r>
            <w:rPr>
              <w:rStyle w:val="13"/>
              <w:rFonts w:hint="eastAsia" w:ascii="华文中宋" w:hAnsi="华文中宋" w:eastAsia="华文中宋" w:cs="Times New Roman"/>
              <w:b/>
              <w:sz w:val="24"/>
              <w:u w:val="none"/>
            </w:rPr>
            <w:t>总</w:t>
          </w:r>
          <w:r>
            <w:rPr>
              <w:rStyle w:val="13"/>
              <w:rFonts w:ascii="华文中宋" w:hAnsi="华文中宋" w:eastAsia="华文中宋" w:cs="Times New Roman"/>
              <w:b/>
              <w:sz w:val="24"/>
              <w:u w:val="none"/>
            </w:rPr>
            <w:t xml:space="preserve"> </w:t>
          </w:r>
          <w:r>
            <w:rPr>
              <w:rStyle w:val="13"/>
              <w:rFonts w:hint="eastAsia" w:ascii="华文中宋" w:hAnsi="华文中宋" w:eastAsia="华文中宋" w:cs="Times New Roman"/>
              <w:b/>
              <w:sz w:val="24"/>
              <w:u w:val="none"/>
            </w:rPr>
            <w:t>结</w:t>
          </w:r>
          <w:r>
            <w:rPr>
              <w:rStyle w:val="13"/>
              <w:rFonts w:ascii="华文中宋" w:hAnsi="华文中宋" w:eastAsia="华文中宋" w:cs="Times New Roman"/>
              <w:b/>
              <w:sz w:val="24"/>
              <w:u w:val="none"/>
            </w:rPr>
            <w:tab/>
          </w:r>
          <w:r>
            <w:rPr>
              <w:rStyle w:val="13"/>
              <w:rFonts w:ascii="华文中宋" w:hAnsi="华文中宋" w:eastAsia="华文中宋" w:cs="Times New Roman"/>
              <w:b/>
              <w:sz w:val="24"/>
              <w:u w:val="none"/>
            </w:rPr>
            <w:fldChar w:fldCharType="begin"/>
          </w:r>
          <w:r>
            <w:rPr>
              <w:rStyle w:val="13"/>
              <w:rFonts w:ascii="华文中宋" w:hAnsi="华文中宋" w:eastAsia="华文中宋" w:cs="Times New Roman"/>
              <w:b/>
              <w:sz w:val="24"/>
              <w:u w:val="none"/>
            </w:rPr>
            <w:instrText xml:space="preserve"> PAGEREF _Toc144967213 \h </w:instrText>
          </w:r>
          <w:r>
            <w:rPr>
              <w:rStyle w:val="13"/>
              <w:rFonts w:ascii="华文中宋" w:hAnsi="华文中宋" w:eastAsia="华文中宋" w:cs="Times New Roman"/>
              <w:b/>
              <w:sz w:val="24"/>
              <w:u w:val="none"/>
            </w:rPr>
            <w:fldChar w:fldCharType="separate"/>
          </w:r>
          <w:r>
            <w:rPr>
              <w:rStyle w:val="13"/>
              <w:rFonts w:ascii="华文中宋" w:hAnsi="华文中宋" w:eastAsia="华文中宋" w:cs="Times New Roman"/>
              <w:b/>
              <w:sz w:val="24"/>
              <w:u w:val="none"/>
            </w:rPr>
            <w:t>50</w:t>
          </w:r>
          <w:r>
            <w:rPr>
              <w:rStyle w:val="13"/>
              <w:rFonts w:ascii="华文中宋" w:hAnsi="华文中宋" w:eastAsia="华文中宋" w:cs="Times New Roman"/>
              <w:b/>
              <w:sz w:val="24"/>
              <w:u w:val="none"/>
            </w:rPr>
            <w:fldChar w:fldCharType="end"/>
          </w:r>
          <w:r>
            <w:rPr>
              <w:rStyle w:val="13"/>
              <w:rFonts w:ascii="华文中宋" w:hAnsi="华文中宋" w:eastAsia="华文中宋" w:cs="Times New Roman"/>
              <w:b/>
              <w:sz w:val="24"/>
              <w:u w:val="none"/>
            </w:rPr>
            <w:fldChar w:fldCharType="end"/>
          </w:r>
        </w:p>
        <w:p>
          <w:pPr>
            <w:pStyle w:val="8"/>
            <w:tabs>
              <w:tab w:val="right" w:leader="dot" w:pos="9174"/>
            </w:tabs>
            <w:spacing w:line="400" w:lineRule="exact"/>
            <w:rPr>
              <w:rStyle w:val="13"/>
              <w:rFonts w:ascii="华文中宋" w:hAnsi="华文中宋" w:eastAsia="华文中宋" w:cs="Times New Roman"/>
              <w:b/>
              <w:sz w:val="24"/>
              <w:u w:val="none"/>
            </w:rPr>
          </w:pPr>
          <w:r>
            <w:fldChar w:fldCharType="begin"/>
          </w:r>
          <w:r>
            <w:instrText xml:space="preserve"> HYPERLINK \l "_Toc144967214" </w:instrText>
          </w:r>
          <w:r>
            <w:fldChar w:fldCharType="separate"/>
          </w:r>
          <w:r>
            <w:rPr>
              <w:rStyle w:val="13"/>
              <w:rFonts w:hint="eastAsia" w:ascii="华文中宋" w:hAnsi="华文中宋" w:eastAsia="华文中宋" w:cs="Times New Roman"/>
              <w:b/>
              <w:sz w:val="24"/>
              <w:u w:val="none"/>
            </w:rPr>
            <w:t>第</w:t>
          </w:r>
          <w:r>
            <w:rPr>
              <w:rStyle w:val="13"/>
              <w:rFonts w:ascii="华文中宋" w:hAnsi="华文中宋" w:eastAsia="华文中宋" w:cs="Times New Roman"/>
              <w:b/>
              <w:sz w:val="24"/>
              <w:u w:val="none"/>
            </w:rPr>
            <w:t>4</w:t>
          </w:r>
          <w:r>
            <w:rPr>
              <w:rStyle w:val="13"/>
              <w:rFonts w:hint="eastAsia" w:ascii="华文中宋" w:hAnsi="华文中宋" w:eastAsia="华文中宋" w:cs="Times New Roman"/>
              <w:b/>
              <w:sz w:val="24"/>
              <w:u w:val="none"/>
            </w:rPr>
            <w:t>章</w:t>
          </w:r>
          <w:r>
            <w:rPr>
              <w:rStyle w:val="13"/>
              <w:rFonts w:ascii="华文中宋" w:hAnsi="华文中宋" w:eastAsia="华文中宋" w:cs="Times New Roman"/>
              <w:b/>
              <w:sz w:val="24"/>
              <w:u w:val="none"/>
            </w:rPr>
            <w:t xml:space="preserve"> </w:t>
          </w:r>
          <w:r>
            <w:rPr>
              <w:rStyle w:val="13"/>
              <w:rFonts w:hint="eastAsia" w:ascii="华文中宋" w:hAnsi="华文中宋" w:eastAsia="华文中宋" w:cs="Times New Roman"/>
              <w:b/>
              <w:sz w:val="24"/>
              <w:u w:val="none"/>
            </w:rPr>
            <w:t>设</w:t>
          </w:r>
          <w:r>
            <w:rPr>
              <w:rStyle w:val="13"/>
              <w:rFonts w:ascii="华文中宋" w:hAnsi="华文中宋" w:eastAsia="华文中宋" w:cs="Times New Roman"/>
              <w:b/>
              <w:sz w:val="24"/>
              <w:u w:val="none"/>
            </w:rPr>
            <w:t xml:space="preserve"> </w:t>
          </w:r>
          <w:r>
            <w:rPr>
              <w:rStyle w:val="13"/>
              <w:rFonts w:hint="eastAsia" w:ascii="华文中宋" w:hAnsi="华文中宋" w:eastAsia="华文中宋" w:cs="Times New Roman"/>
              <w:b/>
              <w:sz w:val="24"/>
              <w:u w:val="none"/>
            </w:rPr>
            <w:t>问</w:t>
          </w:r>
          <w:r>
            <w:rPr>
              <w:rStyle w:val="13"/>
              <w:rFonts w:ascii="华文中宋" w:hAnsi="华文中宋" w:eastAsia="华文中宋" w:cs="Times New Roman"/>
              <w:b/>
              <w:sz w:val="24"/>
              <w:u w:val="none"/>
            </w:rPr>
            <w:tab/>
          </w:r>
          <w:r>
            <w:rPr>
              <w:rStyle w:val="13"/>
              <w:rFonts w:ascii="华文中宋" w:hAnsi="华文中宋" w:eastAsia="华文中宋" w:cs="Times New Roman"/>
              <w:b/>
              <w:sz w:val="24"/>
              <w:u w:val="none"/>
            </w:rPr>
            <w:fldChar w:fldCharType="begin"/>
          </w:r>
          <w:r>
            <w:rPr>
              <w:rStyle w:val="13"/>
              <w:rFonts w:ascii="华文中宋" w:hAnsi="华文中宋" w:eastAsia="华文中宋" w:cs="Times New Roman"/>
              <w:b/>
              <w:sz w:val="24"/>
              <w:u w:val="none"/>
            </w:rPr>
            <w:instrText xml:space="preserve"> PAGEREF _Toc144967214 \h </w:instrText>
          </w:r>
          <w:r>
            <w:rPr>
              <w:rStyle w:val="13"/>
              <w:rFonts w:ascii="华文中宋" w:hAnsi="华文中宋" w:eastAsia="华文中宋" w:cs="Times New Roman"/>
              <w:b/>
              <w:sz w:val="24"/>
              <w:u w:val="none"/>
            </w:rPr>
            <w:fldChar w:fldCharType="separate"/>
          </w:r>
          <w:r>
            <w:rPr>
              <w:rStyle w:val="13"/>
              <w:rFonts w:ascii="华文中宋" w:hAnsi="华文中宋" w:eastAsia="华文中宋" w:cs="Times New Roman"/>
              <w:b/>
              <w:sz w:val="24"/>
              <w:u w:val="none"/>
            </w:rPr>
            <w:t>53</w:t>
          </w:r>
          <w:r>
            <w:rPr>
              <w:rStyle w:val="13"/>
              <w:rFonts w:ascii="华文中宋" w:hAnsi="华文中宋" w:eastAsia="华文中宋" w:cs="Times New Roman"/>
              <w:b/>
              <w:sz w:val="24"/>
              <w:u w:val="none"/>
            </w:rPr>
            <w:fldChar w:fldCharType="end"/>
          </w:r>
          <w:r>
            <w:rPr>
              <w:rStyle w:val="13"/>
              <w:rFonts w:ascii="华文中宋" w:hAnsi="华文中宋" w:eastAsia="华文中宋" w:cs="Times New Roman"/>
              <w:b/>
              <w:sz w:val="24"/>
              <w:u w:val="none"/>
            </w:rPr>
            <w:fldChar w:fldCharType="end"/>
          </w:r>
        </w:p>
        <w:p>
          <w:pPr>
            <w:pStyle w:val="8"/>
            <w:tabs>
              <w:tab w:val="right" w:leader="dot" w:pos="9174"/>
            </w:tabs>
            <w:spacing w:line="400" w:lineRule="exact"/>
            <w:rPr>
              <w:rStyle w:val="13"/>
              <w:rFonts w:ascii="华文中宋" w:hAnsi="华文中宋" w:cs="Times New Roman"/>
              <w:sz w:val="24"/>
              <w:u w:val="none"/>
            </w:rPr>
          </w:pPr>
          <w:r>
            <w:fldChar w:fldCharType="begin"/>
          </w:r>
          <w:r>
            <w:instrText xml:space="preserve"> HYPERLINK \l "_Toc144967215" </w:instrText>
          </w:r>
          <w:r>
            <w:fldChar w:fldCharType="separate"/>
          </w:r>
          <w:r>
            <w:rPr>
              <w:rStyle w:val="13"/>
              <w:rFonts w:hint="eastAsia" w:ascii="华文中宋" w:hAnsi="华文中宋" w:cs="Times New Roman"/>
              <w:sz w:val="24"/>
              <w:u w:val="none"/>
            </w:rPr>
            <w:t>附件一 四经序再版</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_Toc144967215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90</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8"/>
            <w:tabs>
              <w:tab w:val="right" w:leader="dot" w:pos="9174"/>
            </w:tabs>
            <w:spacing w:line="400" w:lineRule="exact"/>
            <w:rPr>
              <w:rStyle w:val="13"/>
              <w:rFonts w:ascii="华文中宋" w:hAnsi="华文中宋" w:cs="Times New Roman"/>
              <w:sz w:val="24"/>
              <w:u w:val="none"/>
            </w:rPr>
          </w:pPr>
          <w:r>
            <w:fldChar w:fldCharType="begin"/>
          </w:r>
          <w:r>
            <w:instrText xml:space="preserve"> HYPERLINK \l "_Toc144967216" </w:instrText>
          </w:r>
          <w:r>
            <w:fldChar w:fldCharType="separate"/>
          </w:r>
          <w:r>
            <w:rPr>
              <w:rStyle w:val="13"/>
              <w:rFonts w:hint="eastAsia" w:ascii="华文中宋" w:hAnsi="华文中宋" w:cs="Times New Roman"/>
              <w:sz w:val="24"/>
              <w:u w:val="none"/>
            </w:rPr>
            <w:t>附件二 太极楞严浅解</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_Toc144967216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95</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pStyle w:val="8"/>
            <w:tabs>
              <w:tab w:val="right" w:leader="dot" w:pos="9174"/>
            </w:tabs>
            <w:spacing w:line="400" w:lineRule="exact"/>
            <w:rPr>
              <w:rFonts w:asciiTheme="minorHAnsi" w:hAnsiTheme="minorHAnsi" w:eastAsiaTheme="minorEastAsia" w:cstheme="minorBidi"/>
            </w:rPr>
          </w:pPr>
          <w:r>
            <w:fldChar w:fldCharType="begin"/>
          </w:r>
          <w:r>
            <w:instrText xml:space="preserve"> HYPERLINK \l "_Toc144967217" </w:instrText>
          </w:r>
          <w:r>
            <w:fldChar w:fldCharType="separate"/>
          </w:r>
          <w:r>
            <w:rPr>
              <w:rStyle w:val="13"/>
              <w:rFonts w:hint="eastAsia" w:ascii="华文中宋" w:hAnsi="华文中宋" w:cs="Times New Roman"/>
              <w:sz w:val="24"/>
              <w:u w:val="none"/>
            </w:rPr>
            <w:t>附件三 太极楞严图</w:t>
          </w:r>
          <w:r>
            <w:rPr>
              <w:rStyle w:val="13"/>
              <w:rFonts w:ascii="华文中宋" w:hAnsi="华文中宋" w:cs="Times New Roman"/>
              <w:sz w:val="24"/>
              <w:u w:val="none"/>
            </w:rPr>
            <w:tab/>
          </w:r>
          <w:r>
            <w:rPr>
              <w:rStyle w:val="13"/>
              <w:rFonts w:ascii="华文中宋" w:hAnsi="华文中宋" w:cs="Times New Roman"/>
              <w:sz w:val="24"/>
              <w:u w:val="none"/>
            </w:rPr>
            <w:fldChar w:fldCharType="begin"/>
          </w:r>
          <w:r>
            <w:rPr>
              <w:rStyle w:val="13"/>
              <w:rFonts w:ascii="华文中宋" w:hAnsi="华文中宋" w:cs="Times New Roman"/>
              <w:sz w:val="24"/>
              <w:u w:val="none"/>
            </w:rPr>
            <w:instrText xml:space="preserve"> PAGEREF _Toc144967217 \h </w:instrText>
          </w:r>
          <w:r>
            <w:rPr>
              <w:rStyle w:val="13"/>
              <w:rFonts w:ascii="华文中宋" w:hAnsi="华文中宋" w:cs="Times New Roman"/>
              <w:sz w:val="24"/>
              <w:u w:val="none"/>
            </w:rPr>
            <w:fldChar w:fldCharType="separate"/>
          </w:r>
          <w:r>
            <w:rPr>
              <w:rStyle w:val="13"/>
              <w:rFonts w:ascii="华文中宋" w:hAnsi="华文中宋" w:cs="Times New Roman"/>
              <w:sz w:val="24"/>
              <w:u w:val="none"/>
            </w:rPr>
            <w:t>102</w:t>
          </w:r>
          <w:r>
            <w:rPr>
              <w:rStyle w:val="13"/>
              <w:rFonts w:ascii="华文中宋" w:hAnsi="华文中宋" w:cs="Times New Roman"/>
              <w:sz w:val="24"/>
              <w:u w:val="none"/>
            </w:rPr>
            <w:fldChar w:fldCharType="end"/>
          </w:r>
          <w:r>
            <w:rPr>
              <w:rStyle w:val="13"/>
              <w:rFonts w:ascii="华文中宋" w:hAnsi="华文中宋" w:cs="Times New Roman"/>
              <w:sz w:val="24"/>
              <w:u w:val="none"/>
            </w:rPr>
            <w:fldChar w:fldCharType="end"/>
          </w:r>
        </w:p>
        <w:p>
          <w:pPr>
            <w:spacing w:line="720" w:lineRule="auto"/>
            <w:rPr>
              <w:rFonts w:ascii="Times New Roman" w:hAnsi="Times New Roman" w:eastAsia="华文中宋" w:cs="Times New Roman"/>
              <w:sz w:val="32"/>
            </w:rPr>
            <w:sectPr>
              <w:headerReference r:id="rId7" w:type="first"/>
              <w:pgSz w:w="11906" w:h="16838"/>
              <w:pgMar w:top="1418" w:right="1361" w:bottom="1418" w:left="1361" w:header="624" w:footer="737" w:gutter="0"/>
              <w:pgNumType w:start="1"/>
              <w:cols w:space="0" w:num="1"/>
              <w:titlePg/>
              <w:docGrid w:type="lines" w:linePitch="312" w:charSpace="0"/>
            </w:sectPr>
          </w:pPr>
          <w:r>
            <w:rPr>
              <w:rFonts w:ascii="Times New Roman" w:hAnsi="Times New Roman" w:eastAsia="华文中宋" w:cs="Times New Roman"/>
              <w:bCs/>
              <w:sz w:val="32"/>
              <w:lang w:val="zh-CN"/>
            </w:rPr>
            <w:fldChar w:fldCharType="end"/>
          </w:r>
        </w:p>
      </w:sdtContent>
    </w:sdt>
    <w:p>
      <w:pPr>
        <w:adjustRightInd w:val="0"/>
        <w:spacing w:before="468" w:beforeLines="150" w:after="468" w:afterLines="150" w:line="500" w:lineRule="exact"/>
        <w:jc w:val="center"/>
        <w:outlineLvl w:val="0"/>
        <w:rPr>
          <w:rFonts w:ascii="Times New Roman" w:hAnsi="Times New Roman" w:eastAsia="华文中宋" w:cs="Times New Roman"/>
          <w:b/>
          <w:color w:val="000000"/>
          <w:sz w:val="36"/>
          <w:szCs w:val="28"/>
        </w:rPr>
      </w:pPr>
      <w:bookmarkStart w:id="0" w:name="_Toc144967191"/>
      <w:r>
        <w:rPr>
          <w:rFonts w:ascii="Times New Roman" w:hAnsi="Times New Roman" w:eastAsia="华文中宋" w:cs="Times New Roman"/>
          <w:b/>
          <w:bCs/>
          <w:color w:val="000000"/>
          <w:sz w:val="36"/>
          <w:szCs w:val="28"/>
        </w:rPr>
        <w:t>原版</w:t>
      </w:r>
      <w:r>
        <w:rPr>
          <w:rFonts w:ascii="Times New Roman" w:hAnsi="Times New Roman" w:eastAsia="华文中宋" w:cs="Times New Roman"/>
          <w:b/>
          <w:color w:val="000000"/>
          <w:sz w:val="36"/>
          <w:szCs w:val="28"/>
        </w:rPr>
        <w:t xml:space="preserve"> 序言</w:t>
      </w:r>
      <w:bookmarkEnd w:id="0"/>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「以科学的态度对待科学，以真理的精神追求真理」（XZX2018年4月23日政治局会议）。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感慨于当今世界「思想观念和价值取向日趋活跃、社会思潮纷纭激荡」「我国哲学社会科学发展战略还不十分明确」（XZX2016年5月17日哲学社会科学工作座谈会讲话）的现状；受教于《党章》「守正创新」的精神鼓舞；谨遵我国历代领导人关于「马克思主义宗教观」「科学宗教观」「积极引导宗教与社会主义社会相适应」的方针；按照XZX「深入挖掘教义教规中有利于社会和谐、时代进步、健康文明的内容，对教规教义作出符合当代中国发展进步要求、符合中华优秀传统文化的阐释」的指示；今从「哲学社会科学发展战略」角度，从六大思维出发，「挖掘」出《法华经》《楞严经》「一心三藏」之义；「深入」于佛、道、儒、伏羲文化、西方宗教（耶稣基督三教）、犹太教、伊斯兰教等各宗各教宇宙本体论；「符合」于马、恩、M、X「哲学社会科学理念」；「解释」于日用百事、天地万法……使被人类「尘封」沙劫的「绝学」、哲学社会科学原理</w:t>
      </w:r>
      <w:r>
        <w:rPr>
          <w:rFonts w:ascii="Times New Roman" w:hAnsi="Times New Roman" w:cs="Times New Roman"/>
          <w:color w:val="000000"/>
          <w:sz w:val="28"/>
          <w:szCs w:val="28"/>
        </w:rPr>
        <w:t>——</w:t>
      </w:r>
      <w:r>
        <w:rPr>
          <w:rFonts w:ascii="Times New Roman" w:hAnsi="Times New Roman" w:cs="Times New Roman"/>
          <w:color w:val="000000"/>
          <w:sz w:val="28"/>
          <w:szCs w:val="24"/>
        </w:rPr>
        <w:t>「一心三藏」，破门而出；将之隐晦、艰涩、深奥、玄秘、不可思议的名相概念，明朗化、圆融化、鼎新化、简单化、日常化，并且具体量化、深化为「宗教中国化」教育；有望将个人修行与爱党、爱国、爱民、爱教、爱领袖，有机结合；有望将传统的「政教互忌、教教互忌、政政互忌」的种种阻隔，转变为「政教互摄、教教互摄、政政互摄」的肝胆相照；有望将消极、半消极型的「权、小方便」之教，升华到积极型、创新型的「圆实常化」（圆教）；有望将大量资源，回笼国计民生，杜绝曾经的各种滥用、浪费乃至不法鲸吞。</w:t>
      </w:r>
    </w:p>
    <w:p>
      <w:pPr>
        <w:spacing w:line="500" w:lineRule="exact"/>
        <w:ind w:firstLine="560" w:firstLineChars="200"/>
        <w:rPr>
          <w:rFonts w:ascii="Times New Roman" w:hAnsi="Times New Roman" w:cs="Times New Roman"/>
          <w:color w:val="000000"/>
          <w:sz w:val="28"/>
          <w:szCs w:val="24"/>
        </w:rPr>
        <w:sectPr>
          <w:footerReference r:id="rId8" w:type="first"/>
          <w:pgSz w:w="11906" w:h="16838"/>
          <w:pgMar w:top="1418" w:right="1361" w:bottom="1418" w:left="1361" w:header="624" w:footer="737" w:gutter="0"/>
          <w:pgNumType w:start="1"/>
          <w:cols w:space="0" w:num="1"/>
          <w:titlePg/>
          <w:docGrid w:type="lines" w:linePitch="312" w:charSpace="0"/>
        </w:sectPr>
      </w:pPr>
      <w:r>
        <w:rPr>
          <w:rFonts w:ascii="Times New Roman" w:hAnsi="Times New Roman" w:cs="Times New Roman"/>
          <w:color w:val="000000"/>
          <w:sz w:val="28"/>
          <w:szCs w:val="24"/>
        </w:rPr>
        <w:t>教从缘起，鉴于笔者，既为佛教门人，宜先就路回家，拟再客座他教，谅无可非。</w:t>
      </w:r>
    </w:p>
    <w:p>
      <w:pPr>
        <w:spacing w:before="312" w:beforeLines="100" w:after="312" w:afterLines="100" w:line="500" w:lineRule="exact"/>
        <w:jc w:val="center"/>
        <w:outlineLvl w:val="0"/>
        <w:rPr>
          <w:rFonts w:ascii="Times New Roman" w:hAnsi="Times New Roman" w:eastAsia="华文中宋" w:cs="Times New Roman"/>
          <w:b/>
          <w:color w:val="000000"/>
          <w:sz w:val="36"/>
          <w:szCs w:val="28"/>
        </w:rPr>
      </w:pPr>
      <w:bookmarkStart w:id="1" w:name="_Toc144967192"/>
      <w:r>
        <w:rPr>
          <w:rFonts w:ascii="Times New Roman" w:hAnsi="Times New Roman" w:eastAsia="华文中宋" w:cs="Times New Roman"/>
          <w:b/>
          <w:color w:val="000000"/>
          <w:sz w:val="36"/>
          <w:szCs w:val="28"/>
        </w:rPr>
        <w:t>关键词</w:t>
      </w:r>
      <w:bookmarkEnd w:id="1"/>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六大思维 总理论 最初来源 心之力 共同体 我将无我 十一要道 五大洪名 七身功德（圆具化身） 前七转识 中七转识 后七转识 十三种识（圆具化识） 十三种色（圆具化色） 二十科门 十八宗门 三乘圣教 唯一佛乘 不二法门 四句教 四字解 哲学原理 波粒二象 伏羲文化 太极楞严浅解 三位一体 真主 真神 安拉之光 一二三四 权小佛教 权小宗教 圆实佛教 圆实宗教 圆实常化</w:t>
      </w: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pStyle w:val="2"/>
        <w:spacing w:before="200" w:after="200" w:line="500" w:lineRule="exact"/>
        <w:rPr>
          <w:rFonts w:ascii="Times New Roman" w:hAnsi="Times New Roman" w:cs="Times New Roman"/>
        </w:rPr>
        <w:sectPr>
          <w:headerReference r:id="rId9" w:type="default"/>
          <w:footerReference r:id="rId10" w:type="default"/>
          <w:pgSz w:w="11906" w:h="16838"/>
          <w:pgMar w:top="1418" w:right="1361" w:bottom="1418" w:left="1361" w:header="794" w:footer="794" w:gutter="0"/>
          <w:cols w:space="425" w:num="1"/>
          <w:docGrid w:type="lines" w:linePitch="312" w:charSpace="0"/>
        </w:sectPr>
      </w:pPr>
    </w:p>
    <w:p>
      <w:pPr>
        <w:pStyle w:val="2"/>
        <w:spacing w:before="0" w:after="156" w:afterLines="50" w:line="500" w:lineRule="exact"/>
        <w:rPr>
          <w:rFonts w:ascii="华文中宋" w:hAnsi="华文中宋" w:cs="Times New Roman"/>
          <w:sz w:val="56"/>
          <w:szCs w:val="72"/>
        </w:rPr>
      </w:pPr>
      <w:bookmarkStart w:id="2" w:name="_Toc144785998"/>
    </w:p>
    <w:p>
      <w:pPr>
        <w:spacing w:after="50"/>
      </w:pPr>
    </w:p>
    <w:p>
      <w:pPr>
        <w:spacing w:after="50"/>
      </w:pPr>
    </w:p>
    <w:p>
      <w:pPr>
        <w:pStyle w:val="2"/>
        <w:spacing w:before="624" w:beforeLines="200" w:after="624" w:afterLines="200" w:line="500" w:lineRule="exact"/>
        <w:rPr>
          <w:rFonts w:ascii="华文中宋" w:hAnsi="华文中宋" w:cs="Times New Roman"/>
          <w:sz w:val="56"/>
          <w:szCs w:val="72"/>
        </w:rPr>
        <w:sectPr>
          <w:headerReference r:id="rId11" w:type="default"/>
          <w:footerReference r:id="rId12" w:type="default"/>
          <w:pgSz w:w="11906" w:h="16838"/>
          <w:pgMar w:top="1418" w:right="1361" w:bottom="1418" w:left="1361" w:header="794" w:footer="794" w:gutter="0"/>
          <w:cols w:space="425" w:num="1"/>
          <w:docGrid w:type="lines" w:linePitch="312" w:charSpace="0"/>
        </w:sectPr>
      </w:pPr>
      <w:bookmarkStart w:id="3" w:name="_Toc144967193"/>
      <w:r>
        <w:rPr>
          <w:rFonts w:hint="eastAsia" w:ascii="华文中宋" w:hAnsi="华文中宋" w:cs="Times New Roman"/>
          <w:sz w:val="56"/>
          <w:szCs w:val="72"/>
        </w:rPr>
        <w:t xml:space="preserve">第1章 </w:t>
      </w:r>
      <w:r>
        <w:rPr>
          <w:rFonts w:ascii="华文中宋" w:hAnsi="华文中宋" w:cs="Times New Roman"/>
          <w:sz w:val="56"/>
          <w:szCs w:val="72"/>
        </w:rPr>
        <w:t>佛教大小乘分与权实之别</w:t>
      </w:r>
      <w:bookmarkEnd w:id="2"/>
      <w:bookmarkEnd w:id="3"/>
    </w:p>
    <w:p>
      <w:pPr>
        <w:pStyle w:val="3"/>
        <w:spacing w:before="0" w:after="156" w:afterLines="50" w:line="500" w:lineRule="exact"/>
        <w:ind w:firstLine="561" w:firstLineChars="200"/>
        <w:rPr>
          <w:rFonts w:ascii="华文中宋" w:hAnsi="华文中宋" w:cs="Times New Roman"/>
          <w:color w:val="000000"/>
          <w:szCs w:val="24"/>
        </w:rPr>
      </w:pPr>
      <w:bookmarkStart w:id="4" w:name="_Toc25440"/>
      <w:bookmarkStart w:id="5" w:name="_Toc144967194"/>
      <w:bookmarkStart w:id="6" w:name="_Toc144785999"/>
      <w:r>
        <w:rPr>
          <w:rFonts w:hint="eastAsia" w:ascii="华文中宋" w:hAnsi="华文中宋" w:cs="Times New Roman"/>
          <w:color w:val="000000"/>
          <w:szCs w:val="24"/>
        </w:rPr>
        <w:t>1</w:t>
      </w:r>
      <w:r>
        <w:rPr>
          <w:rFonts w:ascii="华文中宋" w:hAnsi="华文中宋" w:cs="Times New Roman"/>
          <w:color w:val="000000"/>
          <w:szCs w:val="24"/>
        </w:rPr>
        <w:t>.1「圆实佛教」与「权小佛教」地位辩证</w:t>
      </w:r>
      <w:bookmarkEnd w:id="4"/>
      <w:bookmarkEnd w:id="5"/>
      <w:bookmarkEnd w:id="6"/>
    </w:p>
    <w:p>
      <w:pPr>
        <w:pStyle w:val="15"/>
        <w:spacing w:line="500" w:lineRule="exact"/>
        <w:ind w:firstLine="561"/>
        <w:jc w:val="left"/>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1.</w:t>
      </w:r>
      <w:r>
        <w:rPr>
          <w:rFonts w:hint="eastAsia" w:ascii="华文中宋" w:hAnsi="华文中宋" w:eastAsia="华文中宋" w:cs="Times New Roman"/>
          <w:b/>
          <w:color w:val="000000"/>
          <w:sz w:val="28"/>
          <w:szCs w:val="24"/>
        </w:rPr>
        <w:t>1</w:t>
      </w:r>
      <w:r>
        <w:rPr>
          <w:rFonts w:ascii="华文中宋" w:hAnsi="华文中宋" w:eastAsia="华文中宋" w:cs="Times New Roman"/>
          <w:b/>
          <w:color w:val="000000"/>
          <w:sz w:val="28"/>
          <w:szCs w:val="24"/>
        </w:rPr>
        <w:t>.1佛陀经典依据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（1）佛在《法华经•方便品》一百多处，将《法华经》说为「唯一佛乘」「真实」之教（圆实佛教）；而将余一切经说为「三乘」「权小」「方便」之教（权小佛教）。</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（2）佛在《法华经•信解品》将《法华经》喻为「如来知见宝藏」「法王大宝」（圆实佛教）；将诸余经故作矫枉过正之说，喻为「诸法戏论之粪」（权小佛教）。</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（3）佛在《法华经•见宝塔品》中讲「如来不久当入涅槃，佛欲以此妙法华经付嘱有在」（圆实佛教）。</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（4）佛在《法华经•药王菩萨本事品》中，以十大比喻，将《法华经》称大、称高、称父、称王（圆实佛教）；而将余法作小、作低、作子、作臣（权小佛教）。</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（5）必要说明：</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①</w:t>
      </w:r>
      <w:r>
        <w:rPr>
          <w:rFonts w:ascii="Times New Roman" w:hAnsi="Times New Roman" w:cs="Times New Roman"/>
          <w:color w:val="000000"/>
          <w:sz w:val="28"/>
          <w:szCs w:val="24"/>
        </w:rPr>
        <w:t>《楞严经》就是《法华经》，二经本同一体，此乃佛陀本旨（详见后文设问三）。</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②</w:t>
      </w:r>
      <w:r>
        <w:rPr>
          <w:rFonts w:ascii="Times New Roman" w:hAnsi="Times New Roman" w:cs="Times New Roman"/>
          <w:color w:val="000000"/>
          <w:sz w:val="28"/>
          <w:szCs w:val="24"/>
        </w:rPr>
        <w:t>《心经》乃《法华经》与《楞严经》画龙点睛之笔（见《心经》「色不异空，空不异色。色即是空，空即是色。受想行识，亦复如是」）。</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③</w:t>
      </w:r>
      <w:r>
        <w:rPr>
          <w:rFonts w:ascii="Times New Roman" w:hAnsi="Times New Roman" w:cs="Times New Roman"/>
          <w:color w:val="000000"/>
          <w:sz w:val="28"/>
          <w:szCs w:val="24"/>
        </w:rPr>
        <w:t>《佛说阿弥陀经》自古说为「法华秘髓」。</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④</w:t>
      </w:r>
      <w:r>
        <w:rPr>
          <w:rFonts w:ascii="Times New Roman" w:hAnsi="Times New Roman" w:cs="Times New Roman"/>
          <w:color w:val="000000"/>
          <w:sz w:val="28"/>
          <w:szCs w:val="24"/>
        </w:rPr>
        <w:t>《法华经》《楞严经》《心经》《佛说阿弥陀经》这四部经，所阐述的「一心三藏」之义，一脉相承，义理贯通（具体内容详见印广《四经序》），笔者将之选为「圆实佛教」代表作，作为法华行人必修经典。</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⑤</w:t>
      </w:r>
      <w:r>
        <w:rPr>
          <w:rFonts w:ascii="Times New Roman" w:hAnsi="Times New Roman" w:cs="Times New Roman"/>
          <w:color w:val="000000"/>
          <w:sz w:val="28"/>
          <w:szCs w:val="24"/>
        </w:rPr>
        <w:t>中宣部「学习强国」隆重推出《妙法莲华经》为佛教精品。</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⑥</w:t>
      </w:r>
      <w:r>
        <w:rPr>
          <w:rFonts w:ascii="Times New Roman" w:hAnsi="Times New Roman" w:cs="Times New Roman"/>
          <w:color w:val="000000"/>
          <w:sz w:val="28"/>
          <w:szCs w:val="24"/>
        </w:rPr>
        <w:t>有一部关于开国领袖MZX的纪录片中第五集，介绍其在世研究《法华经》《心经》等经典。</w:t>
      </w:r>
    </w:p>
    <w:p>
      <w:pPr>
        <w:pStyle w:val="15"/>
        <w:spacing w:line="500" w:lineRule="exact"/>
        <w:ind w:firstLine="561"/>
        <w:jc w:val="left"/>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1.1.2祖师辩证</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（1）有依佛教大、小乘分与权、实之别，而将三藏十二部经、无量法门，分类八大次第：人、天、声、缘、藏、通、别、圆。</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①</w:t>
      </w:r>
      <w:r>
        <w:rPr>
          <w:rFonts w:ascii="Times New Roman" w:hAnsi="Times New Roman" w:cs="Times New Roman"/>
          <w:color w:val="000000"/>
          <w:sz w:val="28"/>
          <w:szCs w:val="24"/>
        </w:rPr>
        <w:t>其中人、天为佛内凡教乘。</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②</w:t>
      </w:r>
      <w:r>
        <w:rPr>
          <w:rFonts w:ascii="Times New Roman" w:hAnsi="Times New Roman" w:cs="Times New Roman"/>
          <w:color w:val="000000"/>
          <w:sz w:val="28"/>
          <w:szCs w:val="24"/>
        </w:rPr>
        <w:t>声、缘为小乘圣教（亦有分声闻为小乘，缘觉为中乘，合称二乘，或统称小乘）。</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③</w:t>
      </w:r>
      <w:r>
        <w:rPr>
          <w:rFonts w:ascii="Times New Roman" w:hAnsi="Times New Roman" w:cs="Times New Roman"/>
          <w:color w:val="000000"/>
          <w:sz w:val="28"/>
          <w:szCs w:val="24"/>
        </w:rPr>
        <w:t>藏、通、别、圆为大乘。总为八大次第。</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（2）亦有将声闻、缘觉、佛乘（藏通别圆），说为三乘圣教。</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（3）有将藏、通、别，说为「三乘菩萨法」「三法印」；而将圆实教乘说为「唯一佛乘」「一实相印」。</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（4）亦有将八大次第中前七，一并说为「权、小教乘」，为「方便法」，为「不了义法」；第八说为「圆实佛教」「究竟法」「了义法」。</w:t>
      </w:r>
    </w:p>
    <w:p>
      <w:pPr>
        <w:pStyle w:val="15"/>
        <w:spacing w:line="500" w:lineRule="exact"/>
        <w:ind w:firstLine="561"/>
        <w:jc w:val="left"/>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1.1.3千古公论「成佛的法华，开悟的楞严」。</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1</w:t>
      </w:r>
      <w:r>
        <w:rPr>
          <w:rFonts w:ascii="华文中宋" w:hAnsi="华文中宋" w:eastAsia="华文中宋" w:cs="Times New Roman"/>
          <w:b/>
          <w:color w:val="000000"/>
          <w:sz w:val="28"/>
          <w:szCs w:val="24"/>
        </w:rPr>
        <w:t>.1</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w:t>
      </w:r>
      <w:r>
        <w:rPr>
          <w:rFonts w:ascii="Times New Roman" w:hAnsi="Times New Roman" w:cs="Times New Roman"/>
          <w:color w:val="000000"/>
          <w:sz w:val="28"/>
          <w:szCs w:val="28"/>
        </w:rPr>
        <w:t>1</w:t>
      </w:r>
      <w:r>
        <w:rPr>
          <w:rFonts w:hint="eastAsia" w:ascii="Times New Roman" w:hAnsi="Times New Roman" w:cs="Times New Roman"/>
          <w:color w:val="000000"/>
          <w:sz w:val="28"/>
          <w:szCs w:val="28"/>
        </w:rPr>
        <w:t>）</w:t>
      </w:r>
      <w:r>
        <w:rPr>
          <w:rFonts w:ascii="Times New Roman" w:hAnsi="Times New Roman" w:cs="Times New Roman"/>
          <w:color w:val="000000"/>
          <w:sz w:val="28"/>
          <w:szCs w:val="28"/>
        </w:rPr>
        <w:t>佛说、祖说，皆说佛教不是「权教」，更非二乘、人天之教，而是「圆教」「实教」。</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w:t>
      </w:r>
      <w:r>
        <w:rPr>
          <w:rFonts w:ascii="Times New Roman" w:hAnsi="Times New Roman" w:cs="Times New Roman"/>
          <w:color w:val="000000"/>
          <w:sz w:val="28"/>
          <w:szCs w:val="28"/>
        </w:rPr>
        <w:t>2</w:t>
      </w:r>
      <w:r>
        <w:rPr>
          <w:rFonts w:hint="eastAsia" w:ascii="Times New Roman" w:hAnsi="Times New Roman" w:cs="Times New Roman"/>
          <w:color w:val="000000"/>
          <w:sz w:val="28"/>
          <w:szCs w:val="28"/>
        </w:rPr>
        <w:t>）</w:t>
      </w:r>
      <w:r>
        <w:rPr>
          <w:rFonts w:ascii="Times New Roman" w:hAnsi="Times New Roman" w:cs="Times New Roman"/>
          <w:color w:val="000000"/>
          <w:sz w:val="28"/>
          <w:szCs w:val="28"/>
        </w:rPr>
        <w:t>笔者试说：</w:t>
      </w:r>
    </w:p>
    <w:p>
      <w:pPr>
        <w:spacing w:line="500" w:lineRule="exact"/>
        <w:ind w:firstLine="560" w:firstLineChars="200"/>
        <w:rPr>
          <w:rFonts w:ascii="Times New Roman" w:hAnsi="Times New Roman" w:eastAsia="楷体" w:cs="Times New Roman"/>
          <w:sz w:val="28"/>
        </w:rPr>
      </w:pPr>
      <w:r>
        <w:rPr>
          <w:rFonts w:hint="eastAsia" w:ascii="宋体" w:hAnsi="宋体" w:cs="宋体"/>
          <w:color w:val="000000"/>
          <w:sz w:val="28"/>
          <w:szCs w:val="24"/>
        </w:rPr>
        <w:t>①</w:t>
      </w:r>
      <w:r>
        <w:rPr>
          <w:rFonts w:ascii="Times New Roman" w:hAnsi="Times New Roman" w:cs="Times New Roman"/>
          <w:color w:val="000000"/>
          <w:sz w:val="28"/>
          <w:szCs w:val="24"/>
        </w:rPr>
        <w:t>《法华》《楞严》「一心三藏」理论，乃哲学社会科学之「发展战略」，乃佛陀金口钦定「唯一佛乘」。</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②</w:t>
      </w:r>
      <w:r>
        <w:rPr>
          <w:rFonts w:ascii="Times New Roman" w:hAnsi="Times New Roman" w:cs="Times New Roman"/>
          <w:color w:val="000000"/>
          <w:sz w:val="28"/>
          <w:szCs w:val="24"/>
        </w:rPr>
        <w:t>「唯一佛乘」即「圆实佛乘」，才是佛教。由其着眼宇宙本体这个「战略全局」，从有情无情、天地万法这个「方向、路线」出发，刨根究底、正本清源、究竟了义、圆满真实，堪称绝对真理，堪称「有情无情、世出世间」无漏妙法。</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③</w:t>
      </w:r>
      <w:r>
        <w:rPr>
          <w:rFonts w:ascii="Times New Roman" w:hAnsi="Times New Roman" w:cs="Times New Roman"/>
          <w:color w:val="000000"/>
          <w:sz w:val="28"/>
          <w:szCs w:val="24"/>
        </w:rPr>
        <w:t>「权教」不是佛教，而是「菩萨教」。由其着眼有情世出世间社会公益、伦理文明、广结善缘、持戒律己，堪称相对真理，堪称「有情世出世间」善法。</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④</w:t>
      </w:r>
      <w:r>
        <w:rPr>
          <w:rFonts w:ascii="Times New Roman" w:hAnsi="Times New Roman" w:cs="Times New Roman"/>
          <w:color w:val="000000"/>
          <w:sz w:val="28"/>
          <w:szCs w:val="24"/>
        </w:rPr>
        <w:t>声、缘不是「菩萨教」，而是「小乘圣教」。由其遁世独善，堪称「有情出世间」善法。</w:t>
      </w:r>
    </w:p>
    <w:p>
      <w:pPr>
        <w:spacing w:line="500" w:lineRule="exact"/>
        <w:ind w:firstLine="560" w:firstLineChars="200"/>
        <w:rPr>
          <w:rFonts w:ascii="Times New Roman" w:hAnsi="Times New Roman" w:cs="Times New Roman"/>
          <w:color w:val="000000"/>
          <w:sz w:val="28"/>
          <w:szCs w:val="24"/>
        </w:rPr>
      </w:pPr>
      <w:r>
        <w:rPr>
          <w:rFonts w:hint="eastAsia" w:ascii="宋体" w:hAnsi="宋体" w:cs="宋体"/>
          <w:color w:val="000000"/>
          <w:sz w:val="28"/>
          <w:szCs w:val="24"/>
        </w:rPr>
        <w:t>⑤</w:t>
      </w:r>
      <w:r>
        <w:rPr>
          <w:rFonts w:ascii="Times New Roman" w:hAnsi="Times New Roman" w:cs="Times New Roman"/>
          <w:color w:val="000000"/>
          <w:sz w:val="28"/>
          <w:szCs w:val="24"/>
        </w:rPr>
        <w:t>人、天乃佛门内部凡夫之教，由其行持人文道德、社会公益、行善断恶，堪称「有情入世间」善法。</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 xml:space="preserve">    </w:t>
      </w:r>
      <w:r>
        <w:rPr>
          <w:rFonts w:hint="eastAsia" w:ascii="宋体" w:hAnsi="宋体" w:cs="宋体"/>
          <w:color w:val="000000"/>
          <w:sz w:val="28"/>
          <w:szCs w:val="24"/>
        </w:rPr>
        <w:t>⑥</w:t>
      </w:r>
      <w:r>
        <w:rPr>
          <w:rFonts w:ascii="Times New Roman" w:hAnsi="Times New Roman" w:cs="Times New Roman"/>
          <w:color w:val="000000"/>
          <w:sz w:val="28"/>
          <w:szCs w:val="24"/>
        </w:rPr>
        <w:t>前七教乘，要么局于凡夫「人天福报」；要么偏空于定性声闻、辟支「独善其身」；要么执相昧性于藏教「修诸善法」，要么执性昧相于通教「一切皆空」，要么性相次第于别教「但中道义」「次第三藏」「有修有证」「回空回有」。</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 xml:space="preserve">    前七方便，为「不了义法」。佛于《楞严经•卷三》七次申斥「但有言说，都无实义」，亦如《华严经》言「忘失菩提心，修诸善法，是名魔业」。此乃佛陀，为矫佛徒迷执「不了义法」之枉，故作「过正」「激将」之说。</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 xml:space="preserve">    虽无「实义」，虽名「魔业」，如若用之于世，一定时空之内，也能起到安定、团结、和睦、进步等积极作用。</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 xml:space="preserve">    虽有「所能」，虽有「所用」，由其不是从根解结，难免浮虚之嫌，所以不能彻底解决个人修行和社会问题，易被浮躁、伪善乃至别有用心之人曲解利用，成为谋生、谋政、迷信、敛财、讹诈，乃至离间政教、精神控制、扰乱社会、祸国殃民的工具。 </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此从战略思维、辩证思维、历史思维、法治思维、底线思维，界定权实之别、大小乘分、利钝胜劣。</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所谓战略思维，从宇宙全局出发也。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所谓辩证思维，于中综合、分析、比较、简择也。</w:t>
      </w:r>
    </w:p>
    <w:p>
      <w:pPr>
        <w:spacing w:line="500" w:lineRule="exact"/>
        <w:ind w:firstLine="560" w:firstLineChars="200"/>
        <w:rPr>
          <w:rFonts w:ascii="Times New Roman" w:hAnsi="Times New Roman" w:cs="Times New Roman"/>
        </w:rPr>
      </w:pPr>
      <w:r>
        <w:rPr>
          <w:rFonts w:ascii="Times New Roman" w:hAnsi="Times New Roman" w:cs="Times New Roman"/>
          <w:color w:val="000000"/>
          <w:sz w:val="28"/>
          <w:szCs w:val="24"/>
        </w:rPr>
        <w:t>所谓历史思维，以历代佛祖诸所经论为前提也。</w:t>
      </w:r>
    </w:p>
    <w:p>
      <w:pPr>
        <w:spacing w:line="500" w:lineRule="exact"/>
        <w:ind w:firstLine="560" w:firstLineChars="200"/>
        <w:rPr>
          <w:rFonts w:ascii="Times New Roman" w:hAnsi="Times New Roman" w:cs="Times New Roman"/>
          <w:sz w:val="28"/>
          <w:szCs w:val="28"/>
        </w:rPr>
      </w:pPr>
      <w:r>
        <w:rPr>
          <w:rFonts w:ascii="Times New Roman" w:hAnsi="Times New Roman" w:cs="Times New Roman"/>
          <w:sz w:val="28"/>
          <w:szCs w:val="28"/>
        </w:rPr>
        <w:t>所谓法治思维，究其因缘果报也。</w:t>
      </w:r>
    </w:p>
    <w:p>
      <w:pPr>
        <w:spacing w:line="500" w:lineRule="exact"/>
        <w:ind w:firstLine="560" w:firstLineChars="200"/>
        <w:rPr>
          <w:rFonts w:ascii="Times New Roman" w:hAnsi="Times New Roman" w:cs="Times New Roman"/>
        </w:rPr>
      </w:pPr>
      <w:r>
        <w:rPr>
          <w:rFonts w:ascii="Times New Roman" w:hAnsi="Times New Roman" w:cs="Times New Roman"/>
          <w:sz w:val="28"/>
          <w:szCs w:val="28"/>
        </w:rPr>
        <w:t>所谓底线思维，唯此一事实也。</w:t>
      </w:r>
    </w:p>
    <w:p>
      <w:pPr>
        <w:pStyle w:val="3"/>
        <w:spacing w:before="156" w:beforeLines="50" w:after="156" w:afterLines="50" w:line="500" w:lineRule="exact"/>
        <w:ind w:firstLine="561" w:firstLineChars="200"/>
        <w:rPr>
          <w:rFonts w:ascii="Times New Roman" w:hAnsi="Times New Roman" w:cs="Times New Roman"/>
        </w:rPr>
        <w:sectPr>
          <w:headerReference r:id="rId13" w:type="default"/>
          <w:pgSz w:w="11906" w:h="16838"/>
          <w:pgMar w:top="1418" w:right="1361" w:bottom="1418" w:left="1361" w:header="794" w:footer="794" w:gutter="0"/>
          <w:cols w:space="425" w:num="1"/>
          <w:docGrid w:type="lines" w:linePitch="312" w:charSpace="0"/>
        </w:sectPr>
      </w:pPr>
    </w:p>
    <w:p>
      <w:pPr>
        <w:pStyle w:val="3"/>
        <w:spacing w:before="0" w:after="156" w:afterLines="50" w:line="500" w:lineRule="exact"/>
        <w:ind w:firstLine="561" w:firstLineChars="200"/>
        <w:rPr>
          <w:rFonts w:ascii="华文中宋" w:hAnsi="华文中宋" w:cs="Times New Roman"/>
        </w:rPr>
      </w:pPr>
      <w:bookmarkStart w:id="7" w:name="_Toc144786000"/>
      <w:bookmarkStart w:id="8" w:name="_Toc144967195"/>
      <w:r>
        <w:rPr>
          <w:rFonts w:hint="eastAsia" w:ascii="华文中宋" w:hAnsi="华文中宋" w:cs="Times New Roman"/>
        </w:rPr>
        <w:t>1</w:t>
      </w:r>
      <w:r>
        <w:rPr>
          <w:rFonts w:ascii="华文中宋" w:hAnsi="华文中宋" w:cs="Times New Roman"/>
        </w:rPr>
        <w:t>.2「圆实佛教」</w:t>
      </w:r>
      <w:r>
        <w:rPr>
          <w:rFonts w:hint="eastAsia" w:ascii="华文中宋" w:hAnsi="华文中宋" w:cs="Times New Roman"/>
        </w:rPr>
        <w:t>要素：</w:t>
      </w:r>
      <w:r>
        <w:rPr>
          <w:rFonts w:ascii="华文中宋" w:hAnsi="华文中宋" w:cs="Times New Roman"/>
        </w:rPr>
        <w:t>十一要道、七身功德（圆具化身）、十三种识（圆具化识）、十三种色（圆具化色）</w:t>
      </w:r>
      <w:bookmarkEnd w:id="7"/>
      <w:bookmarkEnd w:id="8"/>
    </w:p>
    <w:p>
      <w:pPr>
        <w:spacing w:line="500" w:lineRule="exact"/>
        <w:ind w:firstLine="561" w:firstLineChars="200"/>
        <w:rPr>
          <w:rFonts w:ascii="华文中宋" w:hAnsi="华文中宋" w:eastAsia="华文中宋" w:cs="Times New Roman"/>
          <w:b/>
          <w:color w:val="000000"/>
          <w:sz w:val="28"/>
          <w:szCs w:val="28"/>
        </w:rPr>
      </w:pPr>
      <w:r>
        <w:rPr>
          <w:rFonts w:ascii="华文中宋" w:hAnsi="华文中宋" w:eastAsia="华文中宋" w:cs="Times New Roman"/>
          <w:b/>
          <w:color w:val="000000"/>
          <w:sz w:val="28"/>
          <w:szCs w:val="28"/>
        </w:rPr>
        <w:t>1.2.1「十一要道」，铺设道场，别开生面，圆满佛法</w:t>
      </w:r>
      <w:r>
        <w:rPr>
          <w:rFonts w:hint="eastAsia" w:ascii="华文中宋" w:hAnsi="华文中宋" w:eastAsia="华文中宋" w:cs="Times New Roman"/>
          <w:b/>
          <w:color w:val="000000"/>
          <w:sz w:val="28"/>
          <w:szCs w:val="28"/>
        </w:rPr>
        <w:t>。</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（1）如是我闻——开山头炮，千经标的。</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（2）阿弥陀佛——万德洪名，诸佛通称。</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（3）一心三藏——正修行路，天地总纲。</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（4）一实相印——真真如性，印证万相。</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（5）缘起性空——随心应量，法尔如是。</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（6）不二法门——离即离非，是即非即。</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（7）双遮双照——一体两面，双重肯否，遮照同时。</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（8）因缘果报——种豆得豆，种瓜得瓜。</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（9）两种授记——分真自记，圆满佛记。</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（10）华开莲现——理则顿悟，乘悟并销，悟即解脱，无修无证，成佛分真。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（11）瓜熟蒂落——事非顿除，因次第尽，千万亿劫，圆满功德，证佛极果。</w:t>
      </w:r>
    </w:p>
    <w:p>
      <w:pPr>
        <w:spacing w:line="500" w:lineRule="exact"/>
        <w:ind w:firstLine="561" w:firstLineChars="200"/>
        <w:rPr>
          <w:rFonts w:ascii="华文中宋" w:hAnsi="华文中宋" w:eastAsia="华文中宋" w:cs="Times New Roman"/>
          <w:b/>
          <w:color w:val="000000"/>
          <w:sz w:val="28"/>
          <w:szCs w:val="28"/>
        </w:rPr>
      </w:pPr>
      <w:r>
        <w:rPr>
          <w:rFonts w:ascii="华文中宋" w:hAnsi="华文中宋" w:eastAsia="华文中宋" w:cs="Times New Roman"/>
          <w:b/>
          <w:color w:val="000000"/>
          <w:sz w:val="28"/>
          <w:szCs w:val="28"/>
        </w:rPr>
        <w:t>1.2.2七身功德，全性起修，循序而进——圆具化身</w:t>
      </w:r>
      <w:r>
        <w:rPr>
          <w:rFonts w:hint="eastAsia" w:ascii="华文中宋" w:hAnsi="华文中宋" w:eastAsia="华文中宋" w:cs="Times New Roman"/>
          <w:b/>
          <w:color w:val="000000"/>
          <w:sz w:val="28"/>
          <w:szCs w:val="28"/>
        </w:rPr>
        <w:t>。</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（1）「阿」者，「如」者，「空藏」「无相」——「真如真相」也，「真如本性」「真如清净义」。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此「法」，不生不灭，原来如此，故「如」。</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此「身」，「阿」字发音——酷同空口「藏（cáng）来」；故「藏」。</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 xml:space="preserve">此「法」此「身」，一无所见，却蕴却藏（cáng）万法万相，「性具一切事造功德」，故名「空如来藏」「无相之实相」，是为法身。 </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「空」既藏（cáng）「有」，「空」即「不空」——「辩证空不空如来藏」也。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「性」具「功德」，「真」即「非真」——「辩证无相无不相之实相」也。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（2）「弥」者，「是」者，「空不空藏」「无相无不相」——「真如心相」也，「半真如性」「真如妙用义」。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此「报」，能嗅能触，见闻觉知，故「是」。</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此「身」，过现未来，弥满十方，故「弥」。</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此「报」此「身」，识心变动，若言其「空」，「变动」不无；若言「不空」，无相可见；方便说为「半如、半来、半藏，半无、半有、半相」，故名「实际空不空如来藏」「实际无相无不相」，是为报身。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又，此「报」此「身」，既由法身随缘所变，「空」即「不空」，「无」即「不无」，故名「辩证空不空如来藏」「辩证无相无不相之实相」也。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又其显现由心，「不空即空」，「不无」即「无」，故名「辩证不空空如来藏」「辩证相即无相之实相」</w:t>
      </w:r>
      <w:r>
        <w:rPr>
          <w:rFonts w:ascii="Times New Roman" w:hAnsi="Times New Roman" w:cs="Times New Roman"/>
          <w:color w:val="000000"/>
          <w:sz w:val="28"/>
          <w:szCs w:val="24"/>
        </w:rPr>
        <w:t>——</w:t>
      </w:r>
      <w:r>
        <w:rPr>
          <w:rFonts w:ascii="Times New Roman" w:hAnsi="Times New Roman" w:cs="Times New Roman"/>
          <w:color w:val="000000"/>
          <w:sz w:val="28"/>
          <w:szCs w:val="28"/>
        </w:rPr>
        <w:t>「辩证空不空如来藏」「辩证无相无不相之实相」也。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（3）「陀」者，「我」者，「不空藏」「无不相」</w:t>
      </w:r>
      <w:r>
        <w:rPr>
          <w:rFonts w:ascii="Times New Roman" w:hAnsi="Times New Roman" w:cs="Times New Roman"/>
          <w:color w:val="000000"/>
          <w:sz w:val="28"/>
          <w:szCs w:val="24"/>
        </w:rPr>
        <w:t>——</w:t>
      </w:r>
      <w:r>
        <w:rPr>
          <w:rFonts w:ascii="Times New Roman" w:hAnsi="Times New Roman" w:cs="Times New Roman"/>
          <w:color w:val="000000"/>
          <w:sz w:val="28"/>
          <w:szCs w:val="28"/>
        </w:rPr>
        <w:t>「真如色相」也，「非真如性」「真如酬业义」。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此「色」，形相毕真，明白无它，故「我」。</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此「身」，森罗万象，俱为量化，故「陀」。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此「色」此「身」，为法身随业所现、为报身随缘所变，是为「事造功德」，故名「不空如来藏」「无不相之实相」，是为色身。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又，此「色」此「身」，虽为所现、所变， 其「空」不变</w:t>
      </w:r>
      <w:r>
        <w:rPr>
          <w:rFonts w:ascii="Times New Roman" w:hAnsi="Times New Roman" w:cs="Times New Roman"/>
          <w:color w:val="000000"/>
          <w:sz w:val="28"/>
          <w:szCs w:val="24"/>
        </w:rPr>
        <w:t>——</w:t>
      </w:r>
      <w:r>
        <w:rPr>
          <w:rFonts w:ascii="Times New Roman" w:hAnsi="Times New Roman" w:cs="Times New Roman"/>
          <w:color w:val="000000"/>
          <w:sz w:val="28"/>
          <w:szCs w:val="28"/>
        </w:rPr>
        <w:t>「不空」即「空」</w:t>
      </w:r>
      <w:r>
        <w:rPr>
          <w:rFonts w:ascii="Times New Roman" w:hAnsi="Times New Roman" w:cs="Times New Roman"/>
          <w:color w:val="000000"/>
          <w:sz w:val="28"/>
          <w:szCs w:val="24"/>
        </w:rPr>
        <w:t>——</w:t>
      </w:r>
      <w:r>
        <w:rPr>
          <w:rFonts w:ascii="Times New Roman" w:hAnsi="Times New Roman" w:cs="Times New Roman"/>
          <w:color w:val="000000"/>
          <w:sz w:val="28"/>
          <w:szCs w:val="28"/>
        </w:rPr>
        <w:t>「不空空如来藏」</w:t>
      </w:r>
      <w:r>
        <w:rPr>
          <w:rFonts w:ascii="Times New Roman" w:hAnsi="Times New Roman" w:cs="Times New Roman"/>
          <w:color w:val="000000"/>
          <w:sz w:val="28"/>
          <w:szCs w:val="24"/>
        </w:rPr>
        <w:t>——</w:t>
      </w:r>
      <w:r>
        <w:rPr>
          <w:rFonts w:ascii="Times New Roman" w:hAnsi="Times New Roman" w:cs="Times New Roman"/>
          <w:color w:val="000000"/>
          <w:sz w:val="28"/>
          <w:szCs w:val="28"/>
        </w:rPr>
        <w:t>「辩证空不空如来藏」也。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「事造功德」，源于「性具」，虽「相」实「性」，「相即无相」</w:t>
      </w:r>
      <w:r>
        <w:rPr>
          <w:rFonts w:ascii="Times New Roman" w:hAnsi="Times New Roman" w:cs="Times New Roman"/>
          <w:color w:val="000000"/>
          <w:sz w:val="28"/>
          <w:szCs w:val="24"/>
        </w:rPr>
        <w:t>——</w:t>
      </w:r>
      <w:r>
        <w:rPr>
          <w:rFonts w:ascii="Times New Roman" w:hAnsi="Times New Roman" w:cs="Times New Roman"/>
          <w:color w:val="000000"/>
          <w:sz w:val="28"/>
          <w:szCs w:val="28"/>
        </w:rPr>
        <w:t>「无不相无相之实相」</w:t>
      </w:r>
      <w:r>
        <w:rPr>
          <w:rFonts w:ascii="Times New Roman" w:hAnsi="Times New Roman" w:cs="Times New Roman"/>
          <w:color w:val="000000"/>
          <w:sz w:val="28"/>
          <w:szCs w:val="24"/>
        </w:rPr>
        <w:t>——</w:t>
      </w:r>
      <w:r>
        <w:rPr>
          <w:rFonts w:ascii="Times New Roman" w:hAnsi="Times New Roman" w:cs="Times New Roman"/>
          <w:color w:val="000000"/>
          <w:sz w:val="28"/>
          <w:szCs w:val="28"/>
        </w:rPr>
        <w:t>「辩证无相无不相之实相」也。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（4）「阿弥陀」者，「如是我」者，「正藏」「正相」</w:t>
      </w:r>
      <w:r>
        <w:rPr>
          <w:rFonts w:ascii="Times New Roman" w:hAnsi="Times New Roman" w:cs="Times New Roman"/>
          <w:color w:val="000000"/>
          <w:sz w:val="28"/>
          <w:szCs w:val="24"/>
        </w:rPr>
        <w:t>——</w:t>
      </w:r>
      <w:r>
        <w:rPr>
          <w:rFonts w:ascii="Times New Roman" w:hAnsi="Times New Roman" w:cs="Times New Roman"/>
          <w:color w:val="000000"/>
          <w:sz w:val="28"/>
          <w:szCs w:val="28"/>
        </w:rPr>
        <w:t>「真如正相」也，「正真如性」「真如正义」。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此「正」，圆具「法身」「报身」「色身」，「三位一体」，故名「如是我」。</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此「身」，总持四科（五蕴、六入、十二处、十八界）、七大（地、水、火、风、空、见、识），而成三种相续（世界相续、众生相续、业果相续），故名「阿弥陀」。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此「正」此「身」，以「真真如性」，道破「法界真理」，圆融「空藏、不空藏、空不空藏」为一心；圆通「无相、无不相、无相无不相」为一相；故名「如来藏」「一实相」；是为「正身」。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又，此「正」此「身」，非一非二，非自非他，却又即一即二，即自即他，是为「不二法门」。</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说法至此，佛陀金口，叹为「唯一佛乘」「胜义中真胜义性」，方名「无戏论法」。</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（5）「佛」者，「闻」者，「觉藏」「觉相」</w:t>
      </w:r>
      <w:r>
        <w:rPr>
          <w:rFonts w:ascii="Times New Roman" w:hAnsi="Times New Roman" w:cs="Times New Roman"/>
          <w:color w:val="000000"/>
          <w:sz w:val="28"/>
          <w:szCs w:val="24"/>
        </w:rPr>
        <w:t>——</w:t>
      </w:r>
      <w:r>
        <w:rPr>
          <w:rFonts w:ascii="Times New Roman" w:hAnsi="Times New Roman" w:cs="Times New Roman"/>
          <w:color w:val="000000"/>
          <w:sz w:val="28"/>
          <w:szCs w:val="28"/>
        </w:rPr>
        <w:t>「真如觉相」也，「觉真如性」「真如觉义」。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此「觉」，觉「正身」义，知「不二」法，「和光」佛土，明心见性，故「闻」。</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此「身」，明「三藏」理，契「实相」印，「同尘」秽土，度人化世，故「佛」。</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此「觉」此「身」，「理则顿悟，乘悟并销」，不历修证，直从文字般若，闻即解脱，证菩提智，成佛分真，故名「分真佛」「菩萨」。是为「觉身」。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（6）「佛陀」者，「闻陀」者，「金藏」「金相」</w:t>
      </w:r>
      <w:r>
        <w:rPr>
          <w:rFonts w:ascii="Times New Roman" w:hAnsi="Times New Roman" w:cs="Times New Roman"/>
          <w:color w:val="000000"/>
          <w:sz w:val="28"/>
          <w:szCs w:val="24"/>
        </w:rPr>
        <w:t>——</w:t>
      </w:r>
      <w:r>
        <w:rPr>
          <w:rFonts w:ascii="Times New Roman" w:hAnsi="Times New Roman" w:cs="Times New Roman"/>
          <w:color w:val="000000"/>
          <w:sz w:val="28"/>
          <w:szCs w:val="28"/>
        </w:rPr>
        <w:t>「真如金相」也，「金真如性」「真如纯义」。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此「金」，闻《法华经》「如是相，如是性，如是体，如是力，如是作，如是因，如是缘，如是果，如是报，如是本末究竟」，无所不闻、无所不证，故名「闻陀」。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此「身」，应无所住、无所不住，住即不住、不住即住，究竟涅槃，故名「佛陀」。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此「金」此「身」，「事非顿除，因次第尽」，随缘度生，默化习气，增上品位，证涅槃德，成佛圆满，故名「究竟佛」「圆满佛」「妙觉菩萨」，是为「金身」。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又，此「金」此「身」</w:t>
      </w:r>
      <w:r>
        <w:rPr>
          <w:rFonts w:ascii="Times New Roman" w:hAnsi="Times New Roman" w:cs="Times New Roman"/>
          <w:color w:val="000000"/>
          <w:sz w:val="28"/>
          <w:szCs w:val="24"/>
        </w:rPr>
        <w:t>——</w:t>
      </w:r>
      <w:r>
        <w:rPr>
          <w:rFonts w:ascii="Times New Roman" w:hAnsi="Times New Roman" w:cs="Times New Roman"/>
          <w:color w:val="000000"/>
          <w:sz w:val="28"/>
          <w:szCs w:val="28"/>
        </w:rPr>
        <w:t>「光中极尊，佛中之王」。声闻、辟支、权实诸位菩萨皆光皆佛，只在分真；唯此「金身」，为圆、为满、为极、为尊、为王，故称「世尊」「极果」。</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（7）「阿弥陀佛」者，「如是我闻」者，「一心七藏」者，「一实七相」者，「全佛陀」「全闻陀」「全金藏」「全金相」</w:t>
      </w:r>
      <w:r>
        <w:rPr>
          <w:rFonts w:ascii="Times New Roman" w:hAnsi="Times New Roman" w:cs="Times New Roman"/>
          <w:color w:val="000000"/>
          <w:sz w:val="28"/>
          <w:szCs w:val="24"/>
        </w:rPr>
        <w:t>——</w:t>
      </w:r>
      <w:r>
        <w:rPr>
          <w:rFonts w:ascii="Times New Roman" w:hAnsi="Times New Roman" w:cs="Times New Roman"/>
          <w:color w:val="000000"/>
          <w:sz w:val="28"/>
          <w:szCs w:val="28"/>
        </w:rPr>
        <w:t>「真如全相」也，「全真如性」「真如全义」。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此「全」，无所不具，故「全」。</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此「身」，无所不尊，故「身」。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此「全」此「身」，见《法华经•见宝塔品》之「此宝塔中有如来全身」，以多宝如来全身舍利，寓意法界众生共成佛道。</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又，此「全」此「身」，十方法界，倘有一人、一物、一事、一时、一处、一丝、一毫，未证金身，就不能够称为「本末究竟」，故名「大方广佛」「本末究竟佛」「全身佛」，是为「全身」。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怪不得，地藏大愿「地狱不空，誓不成佛。众生度尽，方证菩提」。方知没有哪一尊佛不是地藏菩萨。</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怪不得，文殊、普贤、观音、地藏……诸位古佛降世，现天身、人身、菩萨身乃至贵贱、善恶、情无情身……一念入无量法界，现一切相，度一切生！方知没有哪一尊佛不是四大菩萨。</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此「全」此「身」，所有众生皆成佛陀，皆是「阿弥陀佛」，并非仅指「西方教主」。</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 xml:space="preserve">又诸佛土，皆是「圆满佛土」。 </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（8）以上「七身」之总，次第说为第「八身」，具体说为「天地万法」，皆由「心现识变」</w:t>
      </w:r>
      <w:r>
        <w:rPr>
          <w:rFonts w:ascii="Times New Roman" w:hAnsi="Times New Roman" w:cs="Times New Roman"/>
          <w:color w:val="000000"/>
          <w:sz w:val="28"/>
          <w:szCs w:val="24"/>
        </w:rPr>
        <w:t>——</w:t>
      </w:r>
      <w:r>
        <w:rPr>
          <w:rFonts w:ascii="Times New Roman" w:hAnsi="Times New Roman" w:cs="Times New Roman"/>
          <w:color w:val="000000"/>
          <w:sz w:val="28"/>
          <w:szCs w:val="28"/>
        </w:rPr>
        <w:t>「真如化相」也，「化真如性」「真如变化义」。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此「化」，见诸《楞严经•卷二卷三》将之「四科」「七大」，一一会归「如来藏妙真如性」→「即性周遍」→「随众生心，应所知量」，故「化」。</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此「身」，见诸《楞严经》将之「四圣六凡」「十二类生」「同分」「异分」「出生国土」「苦乐诸报」「互为轮转」特别拈出，故身。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此「化」此「身」，非一非八，即一即八；非一非万，即一即万。十方三世，无有一法不在其中！唯依迷悟、行持之分，而有圣凡、品位之别，是名「化身」「圆具化身」。</w:t>
      </w:r>
    </w:p>
    <w:p>
      <w:pPr>
        <w:spacing w:line="500" w:lineRule="exact"/>
        <w:ind w:firstLine="561" w:firstLineChars="200"/>
        <w:rPr>
          <w:rFonts w:ascii="华文中宋" w:hAnsi="华文中宋" w:eastAsia="华文中宋" w:cs="Times New Roman"/>
          <w:b/>
          <w:color w:val="000000"/>
          <w:sz w:val="28"/>
          <w:szCs w:val="28"/>
        </w:rPr>
      </w:pPr>
      <w:r>
        <w:rPr>
          <w:rFonts w:ascii="华文中宋" w:hAnsi="华文中宋" w:eastAsia="华文中宋" w:cs="Times New Roman"/>
          <w:b/>
          <w:color w:val="000000"/>
          <w:sz w:val="28"/>
          <w:szCs w:val="28"/>
        </w:rPr>
        <w:t>1.2.3十三种识，对应七身功德，统一为「圆具化识」（圆具化身）</w:t>
      </w:r>
      <w:r>
        <w:rPr>
          <w:rFonts w:hint="eastAsia" w:ascii="华文中宋" w:hAnsi="华文中宋" w:eastAsia="华文中宋" w:cs="Times New Roman"/>
          <w:b/>
          <w:color w:val="000000"/>
          <w:sz w:val="28"/>
          <w:szCs w:val="28"/>
        </w:rPr>
        <w:t>。</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（1）前五俱生意识</w:t>
      </w:r>
      <w:r>
        <w:rPr>
          <w:rFonts w:ascii="Times New Roman" w:hAnsi="Times New Roman" w:cs="Times New Roman"/>
          <w:color w:val="000000"/>
          <w:sz w:val="28"/>
          <w:szCs w:val="24"/>
        </w:rPr>
        <w:t>——</w:t>
      </w:r>
      <w:r>
        <w:rPr>
          <w:rFonts w:ascii="Times New Roman" w:hAnsi="Times New Roman" w:cs="Times New Roman"/>
          <w:color w:val="000000"/>
          <w:sz w:val="28"/>
          <w:szCs w:val="28"/>
        </w:rPr>
        <w:t>五根（眼耳鼻舌身）对五尘（色声香味触）而有俱生直觉，前五识也。对应报身功德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（2）第六意识</w:t>
      </w:r>
      <w:r>
        <w:rPr>
          <w:rFonts w:ascii="Times New Roman" w:hAnsi="Times New Roman" w:cs="Times New Roman"/>
          <w:color w:val="000000"/>
          <w:sz w:val="28"/>
          <w:szCs w:val="24"/>
        </w:rPr>
        <w:t>——</w:t>
      </w:r>
      <w:r>
        <w:rPr>
          <w:rFonts w:ascii="Times New Roman" w:hAnsi="Times New Roman" w:cs="Times New Roman"/>
          <w:color w:val="000000"/>
          <w:sz w:val="28"/>
          <w:szCs w:val="28"/>
        </w:rPr>
        <w:t>意根在前五识的基础上，进一步分别为知觉，或意根对法尘回忆、分别之知觉，第六识也。对应报身功德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（3）第七种识</w:t>
      </w:r>
      <w:r>
        <w:rPr>
          <w:rFonts w:ascii="Times New Roman" w:hAnsi="Times New Roman" w:cs="Times New Roman"/>
          <w:color w:val="000000"/>
          <w:sz w:val="28"/>
          <w:szCs w:val="24"/>
        </w:rPr>
        <w:t>——</w:t>
      </w:r>
      <w:r>
        <w:rPr>
          <w:rFonts w:ascii="Times New Roman" w:hAnsi="Times New Roman" w:cs="Times New Roman"/>
          <w:color w:val="000000"/>
          <w:sz w:val="28"/>
          <w:szCs w:val="28"/>
        </w:rPr>
        <w:t>亦名意根（末那识）。由其「去后来先」作主人，方便说为个体位上真人，对应报身功德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pBdr>
          <w:top w:val="dotDash" w:color="auto" w:sz="4" w:space="1"/>
          <w:left w:val="dotDash" w:color="auto" w:sz="4" w:space="4"/>
          <w:bottom w:val="dotDash" w:color="auto" w:sz="4" w:space="1"/>
          <w:right w:val="dotDash" w:color="auto" w:sz="4" w:space="4"/>
        </w:pBdr>
        <w:spacing w:before="312" w:beforeLines="100" w:line="500" w:lineRule="exact"/>
        <w:ind w:firstLine="536" w:firstLineChars="200"/>
        <w:rPr>
          <w:rFonts w:ascii="Times New Roman" w:hAnsi="Times New Roman" w:cs="Times New Roman" w:eastAsiaTheme="minorEastAsia"/>
          <w:bCs/>
          <w:spacing w:val="-6"/>
          <w:kern w:val="0"/>
          <w:sz w:val="28"/>
          <w:szCs w:val="28"/>
        </w:rPr>
      </w:pPr>
      <w:r>
        <w:rPr>
          <w:rFonts w:ascii="Times New Roman" w:hAnsi="Times New Roman" w:cs="Times New Roman" w:eastAsiaTheme="minorEastAsia"/>
          <w:bCs/>
          <w:spacing w:val="-6"/>
          <w:kern w:val="0"/>
          <w:sz w:val="28"/>
          <w:szCs w:val="28"/>
        </w:rPr>
        <w:t>附加说明：</w:t>
      </w:r>
    </w:p>
    <w:p>
      <w:pPr>
        <w:pBdr>
          <w:top w:val="dotDash" w:color="auto" w:sz="4" w:space="1"/>
          <w:left w:val="dotDash" w:color="auto" w:sz="4" w:space="4"/>
          <w:bottom w:val="dotDash" w:color="auto" w:sz="4" w:space="1"/>
          <w:right w:val="dotDash" w:color="auto" w:sz="4" w:space="4"/>
        </w:pBdr>
        <w:spacing w:after="156" w:afterLines="50" w:line="500" w:lineRule="exact"/>
        <w:ind w:firstLine="536" w:firstLineChars="200"/>
        <w:rPr>
          <w:rFonts w:hint="eastAsia" w:ascii="Times New Roman" w:hAnsi="Times New Roman" w:cs="Times New Roman" w:eastAsiaTheme="minorEastAsia"/>
          <w:bCs/>
          <w:spacing w:val="-6"/>
          <w:kern w:val="0"/>
          <w:sz w:val="28"/>
          <w:szCs w:val="28"/>
        </w:rPr>
      </w:pPr>
      <w:r>
        <w:rPr>
          <w:rFonts w:hint="eastAsia" w:ascii="Times New Roman" w:hAnsi="Times New Roman" w:cs="Times New Roman" w:eastAsiaTheme="minorEastAsia"/>
          <w:bCs/>
          <w:spacing w:val="-6"/>
          <w:kern w:val="0"/>
          <w:sz w:val="28"/>
          <w:szCs w:val="28"/>
        </w:rPr>
        <w:t>有将第七转识过细说为生、住、异、灭四相无明，并将其中之「生相无明」过细说为七转识前与第九识之间，由其前对真心，带心显识（带识显心）——「半心半识」「半真半妄」「半法身半报身」，故而对应「胜义报身•劣义法身•准法身」；又将「住相无明」过细说为「前七转识」，「异相无明」过细说为「中七转识」，对应「报身」；而将灭相无明说为「后七转识」，由其「半根半尘」「半识半色」「法尘」「胜义尘」「邻虚尘」「半报身半色身」，故而对应「胜义色身•劣义报身•准报身」；几可说为「教外别传之‘教外别传’」。</w:t>
      </w:r>
    </w:p>
    <w:p>
      <w:pPr>
        <w:pBdr>
          <w:top w:val="dotDash" w:color="auto" w:sz="4" w:space="1"/>
          <w:left w:val="dotDash" w:color="auto" w:sz="4" w:space="4"/>
          <w:bottom w:val="dotDash" w:color="auto" w:sz="4" w:space="1"/>
          <w:right w:val="dotDash" w:color="auto" w:sz="4" w:space="4"/>
        </w:pBdr>
        <w:spacing w:after="156" w:afterLines="50" w:line="500" w:lineRule="exact"/>
        <w:ind w:firstLine="536" w:firstLineChars="200"/>
        <w:rPr>
          <w:rFonts w:ascii="Times New Roman" w:hAnsi="Times New Roman" w:cs="Times New Roman" w:eastAsiaTheme="minorEastAsia"/>
          <w:bCs/>
          <w:spacing w:val="-6"/>
          <w:kern w:val="0"/>
          <w:sz w:val="28"/>
          <w:szCs w:val="28"/>
        </w:rPr>
      </w:pPr>
      <w:r>
        <w:rPr>
          <w:rFonts w:ascii="Times New Roman" w:hAnsi="Times New Roman" w:cs="Times New Roman" w:eastAsiaTheme="minorEastAsia"/>
          <w:bCs/>
          <w:spacing w:val="-6"/>
          <w:kern w:val="0"/>
          <w:sz w:val="28"/>
          <w:szCs w:val="28"/>
        </w:rPr>
        <w:t>所谓「教外别传之‘教外别传’」——一般情况下，不传也；仅于特殊情况、专对特种根性（上根）之人，探索玄妙之义。佛法本为不可思议而又不得不思不得不议之法，问到山穷水尽之处，佛也开不得口，只好把嘴挂上墙壁——问墙去吧。为解僵局，笔者还是硬着头皮，来个「教外别传之‘教外别传’」，起码能给行人一个「行到水穷处，坐看云起时」的安然，有个悟处即可，悬个念想而已。似不可以太过当真。因为科学本身，并未公证「空白」之说；哲学「客观」「主观」，亦与佛教「如来藏」尚有一些差异；其它各教于此关键之处，虽说大的方向无讹，但欠详细确指，若于「七身功德」过细分出「二胜义身」「二劣义身」与「二准义身」，当成「十三身功德」，则对涉教未深的初学行人，几同一头雾水，乃至知难而退，亦未可知。而且，很难再与门外各宗各教各界……一一对应。故在下二表中，只按「七身功德」对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（4）第八藏识</w:t>
      </w:r>
      <w:r>
        <w:rPr>
          <w:rFonts w:ascii="Times New Roman" w:hAnsi="Times New Roman" w:cs="Times New Roman"/>
          <w:color w:val="000000"/>
          <w:sz w:val="28"/>
          <w:szCs w:val="24"/>
        </w:rPr>
        <w:t>——</w:t>
      </w:r>
      <w:r>
        <w:rPr>
          <w:rFonts w:ascii="Times New Roman" w:hAnsi="Times New Roman" w:cs="Times New Roman"/>
          <w:color w:val="000000"/>
          <w:sz w:val="28"/>
          <w:szCs w:val="28"/>
        </w:rPr>
        <w:t>亦名阿陀那识、阿赖耶识。</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有说合真心与第七识为第八识；亦有说合无量第七识而为第八识。此识合揽见、相二分（生相、业相、转相</w:t>
      </w:r>
      <w:r>
        <w:rPr>
          <w:rFonts w:ascii="Times New Roman" w:hAnsi="Times New Roman" w:cs="Times New Roman"/>
          <w:color w:val="000000"/>
          <w:sz w:val="28"/>
          <w:szCs w:val="24"/>
        </w:rPr>
        <w:t>——</w:t>
      </w:r>
      <w:r>
        <w:rPr>
          <w:rFonts w:ascii="Times New Roman" w:hAnsi="Times New Roman" w:cs="Times New Roman"/>
          <w:color w:val="000000"/>
          <w:sz w:val="28"/>
          <w:szCs w:val="28"/>
        </w:rPr>
        <w:t>「三隐无明」为总见分；第四「现相无明」为「胜义相分」）而为种识，藏于八识心田，亦名「心地」「藏识」「种子仓库」，故冠「八识心王」之号。</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亦有将之说为法界蓝图之雏形，乃至将之直接说为法界全体。此法不可太过当真；亦勿置于一味虚无。法无定法，有个说处，留个悬念，游刃有余。</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是故，第八识之佛身对应，理应同于第七识之佛身对应，当与报身对应</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（5）第九真识</w:t>
      </w:r>
      <w:r>
        <w:rPr>
          <w:rFonts w:ascii="Times New Roman" w:hAnsi="Times New Roman" w:cs="Times New Roman"/>
          <w:color w:val="000000"/>
          <w:sz w:val="28"/>
          <w:szCs w:val="24"/>
        </w:rPr>
        <w:t>——</w:t>
      </w:r>
      <w:r>
        <w:rPr>
          <w:rFonts w:ascii="Times New Roman" w:hAnsi="Times New Roman" w:cs="Times New Roman"/>
          <w:color w:val="000000"/>
          <w:sz w:val="28"/>
          <w:szCs w:val="28"/>
        </w:rPr>
        <w:t>无垢识，亦名白净识、净识、庵摩罗识、真如、真心、真空、空藏、本识、本性、自性、空性、佛性……性具万法，却无一丝痕迹。虽无一丝痕迹，却为万法所依，对应法身功德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（6）第十色识——《心经》有教「五蕴皆空」，进而「色即是空，……受想行识，亦复如是」。依「等量代换」「三段论」形式逻辑推理，「色即是识」也，次第说为第十识，对应色身功德</w:t>
      </w:r>
      <w:r>
        <w:rPr>
          <w:rFonts w:ascii="Times New Roman" w:hAnsi="Times New Roman" w:cs="Times New Roman"/>
          <w:color w:val="000000"/>
          <w:sz w:val="28"/>
          <w:szCs w:val="24"/>
        </w:rPr>
        <w:t>——</w:t>
      </w:r>
      <w:r>
        <w:rPr>
          <w:rFonts w:ascii="Times New Roman" w:hAnsi="Times New Roman" w:cs="Times New Roman"/>
          <w:color w:val="000000"/>
          <w:sz w:val="28"/>
          <w:szCs w:val="28"/>
        </w:rPr>
        <w:t xml:space="preserve">化识、化身也。 </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（7）第十总识——色识加前九种识，总为「净、染、色三识」（</w:t>
      </w:r>
      <w:r>
        <w:rPr>
          <w:rFonts w:ascii="Times New Roman" w:hAnsi="Times New Roman" w:cs="Times New Roman"/>
          <w:color w:val="000000"/>
          <w:sz w:val="28"/>
          <w:szCs w:val="24"/>
        </w:rPr>
        <w:t>「三位一体」）</w:t>
      </w:r>
      <w:r>
        <w:rPr>
          <w:rFonts w:ascii="Times New Roman" w:hAnsi="Times New Roman" w:cs="Times New Roman"/>
          <w:color w:val="000000"/>
          <w:sz w:val="28"/>
          <w:szCs w:val="28"/>
        </w:rPr>
        <w:t>。</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第十总识之前，皆是方便、权宜。佛陀说为「但有言说，都无实义」「菩提心生，生灭心灭，此但生灭」「十方如来十二部经，清净妙理，如恒河沙，只益戏论」「言妄显诸真，妄真同二妄」「真非真恐迷，我常不开演」。唯于此处，将「色」辩证为「第十识」，正悟「总十识」。「总」者，「净、染、色三识」</w:t>
      </w:r>
      <w:r>
        <w:rPr>
          <w:rFonts w:ascii="Times New Roman" w:hAnsi="Times New Roman" w:cs="Times New Roman"/>
          <w:color w:val="000000"/>
          <w:sz w:val="28"/>
          <w:szCs w:val="24"/>
        </w:rPr>
        <w:t>「三位一体」</w:t>
      </w:r>
      <w:r>
        <w:rPr>
          <w:rFonts w:ascii="Times New Roman" w:hAnsi="Times New Roman" w:cs="Times New Roman"/>
          <w:color w:val="000000"/>
          <w:sz w:val="28"/>
          <w:szCs w:val="28"/>
        </w:rPr>
        <w:t>，管你听与不听，管你知与不知，管你懂与不懂，管你信与不信，本地风光，法尔如是！故而说为「正识」。</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怪不得《阿弥陀经》有说「阿弥陀佛成佛以来，于今十劫」；怪不得无量法界总括而为「十方三世」！原来，以「十」为圆、为满、为通，非「十」不能进大，离「十」无法分小，唯「十」左右逢源，凭「十」上下贯通；原来，以「十」者，「纵贯三世，横包沙界」，纵横交错当下一念；把握宇宙林林总总、方方面面、事事处处，立体坐标十方三世，万法归宗当下一念于</w:t>
      </w:r>
      <w:r>
        <w:rPr>
          <w:rFonts w:ascii="Times New Roman" w:hAnsi="Times New Roman" w:cs="Times New Roman"/>
          <w:color w:val="000000"/>
          <w:sz w:val="28"/>
          <w:szCs w:val="24"/>
        </w:rPr>
        <w:t>「正识」，</w:t>
      </w:r>
      <w:r>
        <w:rPr>
          <w:rFonts w:ascii="Times New Roman" w:hAnsi="Times New Roman" w:cs="Times New Roman"/>
          <w:color w:val="000000"/>
          <w:sz w:val="28"/>
          <w:szCs w:val="28"/>
        </w:rPr>
        <w:t>对应「正身」功德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（8）第十一觉识——「佛」者，觉也；「闻」者，悟也；觉悟此「十」（「第十」「总十」），当下解脱，蒙佛授记「分真即佛」。是故说为「觉识」，对应「觉身」功德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（9）第十二金识——「圆满佛」「极果如来」，觉行圆满无缺之义。菩萨布教，度化众生，潜移默化自身习气，千万亿劫方得圆满，成佛极果。是故说为「金识」，对应「金身」功德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（10）第十三全识——「阿弥陀佛」「如是我闻」，「情与无情，同圆种智」。是故说为「全识」，对应「全身」功德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（11）以上「十三种识」，有情四圣六凡、无情地水火风、种种意识思维、无非自性变化，一化一切化，一切无非化，是故说为「圆具化识」（圆具化身）。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此「化」，见诸《佛说阿弥陀经》「青色青光，黄色黄光，赤色赤光，白色白光」；尤于《楞严经•卷二卷三》「四科」「七大」会归「如来藏妙真如性」特别拈出。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此「身」，见《楞严经•卷七卷九》「十二类生」互为轮转；尤于《楞严经•末页》「四重十波罗夷罪」「应念销灭」「成安乐国」特别拈出。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此「化」此「身」，非彼非此，即彼即此；非一非万，即一即万。十方三世，无有一法不在其中！唯依迷悟、行持之分，而有圣凡、品位之别！</w:t>
      </w:r>
    </w:p>
    <w:p>
      <w:pPr>
        <w:spacing w:line="500" w:lineRule="exact"/>
        <w:ind w:firstLine="561" w:firstLineChars="200"/>
        <w:rPr>
          <w:rFonts w:ascii="华文中宋" w:hAnsi="华文中宋" w:eastAsia="华文中宋" w:cs="Times New Roman"/>
          <w:b/>
          <w:color w:val="000000"/>
          <w:sz w:val="28"/>
          <w:szCs w:val="28"/>
        </w:rPr>
      </w:pPr>
      <w:r>
        <w:rPr>
          <w:rFonts w:ascii="华文中宋" w:hAnsi="华文中宋" w:eastAsia="华文中宋" w:cs="Times New Roman"/>
          <w:b/>
          <w:color w:val="000000"/>
          <w:sz w:val="28"/>
          <w:szCs w:val="28"/>
        </w:rPr>
        <w:t>1.2.4十三种色，对应十三种识、七身功德，统一为圆具化色、圆具化识、圆具化身</w:t>
      </w:r>
      <w:r>
        <w:rPr>
          <w:rFonts w:hint="eastAsia" w:ascii="华文中宋" w:hAnsi="华文中宋" w:eastAsia="华文中宋" w:cs="Times New Roman"/>
          <w:b/>
          <w:color w:val="000000"/>
          <w:sz w:val="28"/>
          <w:szCs w:val="28"/>
        </w:rPr>
        <w:t>。</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（1）八种识色——对应前八种识，是为报身功德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化色、化识、化身也。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（2）第九真色——对应第九识，是为法身功德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化色、化识、化身也。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（3）第十色——对应第十识，是为色身功德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化色、化识、化身也。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（4）第十总色——对应总十识，是为正身功德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化色、化识、化身也。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（5）第十一觉色——对应第十一识，是为觉身功德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化色、化识、化身也。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（6）第十二金色——对应第十二识，是为金身功德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化色、化识、化身也。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（7）第十三全色——对应第十三识，是为全身功德</w:t>
      </w:r>
      <w:r>
        <w:rPr>
          <w:rFonts w:ascii="Times New Roman" w:hAnsi="Times New Roman" w:cs="Times New Roman"/>
          <w:color w:val="000000"/>
          <w:sz w:val="28"/>
          <w:szCs w:val="24"/>
        </w:rPr>
        <w:t>——</w:t>
      </w:r>
      <w:r>
        <w:rPr>
          <w:rFonts w:ascii="Times New Roman" w:hAnsi="Times New Roman" w:cs="Times New Roman"/>
          <w:color w:val="000000"/>
          <w:sz w:val="28"/>
          <w:szCs w:val="28"/>
        </w:rPr>
        <w:t>化色、化识、化身也。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（8）以上「十三种色」，有情四圣六凡、无情地水火风，无非自性变化，一化一切化，一切无非化，是故说为「圆具化色」「圆具化识」「圆具化身」。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此「化」，见《佛说阿弥陀经》「青色青光，黄色黄光，赤色赤光，白色白光」；尤于《楞严经•卷二卷三》「四科」「七大」会归「如来藏妙真如性」特别拈出。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此「身」，见《楞严经•卷七卷九》「十二类生」互为轮转；尤于《楞严经•末页》「四重十波罗夷罪」「应念销灭」「成安乐国」特别拈出。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此「化」此「身」，非彼非此，即彼即此；非一非万，即一即万。十方三世，无有一法不在其中！唯依迷悟、行持之分，而有圣凡、品位之别！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此说依《心经》「五蕴皆空」「色空」诸句，辩证而有，如上所解。</w:t>
      </w:r>
      <w:bookmarkStart w:id="9" w:name="_Toc2831"/>
      <w:bookmarkStart w:id="10" w:name="_Toc29411"/>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bookmarkEnd w:id="9"/>
      <w:bookmarkEnd w:id="10"/>
      <w:r>
        <w:rPr>
          <w:rFonts w:hint="eastAsia" w:ascii="华文中宋" w:hAnsi="华文中宋" w:eastAsia="华文中宋" w:cs="Times New Roman"/>
          <w:b/>
          <w:color w:val="000000"/>
          <w:sz w:val="28"/>
          <w:szCs w:val="24"/>
        </w:rPr>
        <w:t>1</w:t>
      </w:r>
      <w:r>
        <w:rPr>
          <w:rFonts w:ascii="华文中宋" w:hAnsi="华文中宋" w:eastAsia="华文中宋" w:cs="Times New Roman"/>
          <w:b/>
          <w:color w:val="000000"/>
          <w:sz w:val="28"/>
          <w:szCs w:val="24"/>
        </w:rPr>
        <w:t>.2</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「十一要道」「七身功德」「圆具化身」「十三种识」「圆具化识」「十三种色」「圆具化色」直从宇宙本体、曲从不同角度，揭示天地万法本根本源、相互关系及其变化规律。</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中法身——真如本性，真心之体，「毗卢遮那」，清净灵明，湛寂绝痕；万法同一，当下即是；当下虽是，却不可见；虽不可见，智慧能知；智虽能知，口却难宣；口虽难宣，不得不宣；所宣虽非，听者能懂；听者虽懂，亦难言宣。所以者何？无所无何。本土风光，法尔如是。强词夺理，故为玄秘。虽玄虽秘，虽昧虽迷，却是真实，如理不虚。四圣六凡，情与无情，共具别具，本有本藏。世法所谓，天理冥谛。如看电影，正影之时，不见银幕，终不说言，电影即真，哪有银幕？亦如拳掌，拳时掌隐，掌时拳藏，终不说言，此拳非掌，此掌非拳。</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其中报身——半真如性，智慧妙用，「卢舍那佛」，遍一切处，八识心王，随心应量，身识直觉，意识分别，末那执著，情无情界，差别迥异。</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中色身——非真如性，尘世色相，「毕竟同中，生毕竟异」「劳久发尘」「颠倒华相」「无同异中，炽然成异」。耳目身受，「三种相续」「是非锋起」（《楞严经•卷四卷五》）。圆实教乘，在相见性之「相」；通禅教乘，破妄见真之「妄」；声缘小乘，假人真人之「假人」；有情凡夫，「认物为己」之「物」（《楞严经•卷一》）。</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中正身——正真如性，一心三藏，一体两面，不二法门，是即非即。四圣六凡，情与无情，十方法界，本具本现。至于贵贱优劣、苦乐祸福，各依法、报、色三身，随缘净、染二业，「随心应量」「酬业受报」。</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其中觉身——觉真如性，心性起用。「理则顿悟，乘悟并销」「发明便解脱」，成分真即佛。一切众生虽具虽蕴，唯有觉者，当下受用。</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其中金身——金真如性，圆满即佛。「事非顿除，因次第尽」，悟后进修，增上品位，纯金无杂。一切众生虽具虽蕴，唯佛极果，圆满受用。</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中全身——全真如性，阿弥陀佛。本末究竟，究竟即佛。笔者唯是，说说而已。其中妙用，非到其时，不堪其说。非临其境，何敢冒说？纵佛如来，亦有「已说今说当说」之忌，今人只说「已说今说」之事；「当说」唯待后人去说，世法、佛法共遵之理。</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其中化身——化真如性，一统七身，百千万亿化身释迦牟尼佛也！绝显、再显、重显、助显「七身」之义。</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此从战略思维、辩证思维、法治思维、底线思维、历史思维、创新思维，挖掘、提炼、明确、圆融、圆通、圆满佛教门内各宗流派理念和行持规则。</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所谓战略思维，「十方三世佛，共同一法身」「无量佛一佛」「一佛无量佛」，万法是一也。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所谓辩证思维，万法一统「化现」也。既曰「化」则「非一」，既曰「现」则「唯一」，「一」与「非一」，「非同非异，即同即异」「离非离即，是即非即」。</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所谓法治思维，根不离于诸佛经典，据不偏于祖师论著也；而且十方诸佛、无量佛，所说无量法，无非「唯一佛乘」也。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所谓底线思维，佛法大海，若有一法，不契此机，则非真义！</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所谓历史思维，三世诸佛、无量佛，已说、今说、当说，最终归于一说「唯一佛乘」也。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所谓创新思维，依上五大思维，谨从历代佛祖诸所经论，「守正创新」，演绎而有「七身佛」「十三种识」等二十科门（参阅「圆实佛教」宇宙本体论二十科门对照表）。</w:t>
      </w: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line="500" w:lineRule="exact"/>
        <w:ind w:firstLine="560" w:firstLineChars="200"/>
        <w:rPr>
          <w:rFonts w:ascii="Times New Roman" w:hAnsi="Times New Roman" w:cs="Times New Roman"/>
          <w:color w:val="000000"/>
          <w:sz w:val="28"/>
          <w:szCs w:val="24"/>
        </w:rPr>
      </w:pPr>
    </w:p>
    <w:p>
      <w:pPr>
        <w:spacing w:after="156" w:afterLines="50" w:line="500" w:lineRule="exact"/>
        <w:jc w:val="center"/>
        <w:rPr>
          <w:rFonts w:ascii="Times New Roman" w:hAnsi="Times New Roman" w:cs="Times New Roman"/>
          <w:b/>
          <w:bCs/>
          <w:color w:val="000000"/>
          <w:sz w:val="24"/>
          <w:szCs w:val="28"/>
        </w:rPr>
      </w:pPr>
      <w:bookmarkStart w:id="11" w:name="_Toc2601"/>
      <w:r>
        <w:rPr>
          <w:rFonts w:ascii="Times New Roman" w:hAnsi="Times New Roman" w:cs="Times New Roman"/>
          <w:b/>
          <w:bCs/>
          <w:color w:val="000000"/>
          <w:sz w:val="24"/>
          <w:szCs w:val="28"/>
        </w:rPr>
        <w:t xml:space="preserve">     </w:t>
      </w:r>
    </w:p>
    <w:p>
      <w:pPr>
        <w:spacing w:after="156" w:afterLines="50" w:line="500" w:lineRule="exact"/>
        <w:jc w:val="center"/>
        <w:rPr>
          <w:rFonts w:ascii="华文中宋" w:hAnsi="华文中宋" w:eastAsia="华文中宋" w:cs="Times New Roman"/>
          <w:b/>
          <w:bCs/>
          <w:sz w:val="24"/>
          <w:szCs w:val="28"/>
        </w:rPr>
      </w:pPr>
      <w:r>
        <w:rPr>
          <w:rFonts w:ascii="华文中宋" w:hAnsi="华文中宋" w:eastAsia="华文中宋" w:cs="Times New Roman"/>
          <w:b/>
          <w:bCs/>
          <w:color w:val="000000"/>
          <w:sz w:val="24"/>
          <w:szCs w:val="28"/>
        </w:rPr>
        <w:t>「</w:t>
      </w:r>
      <w:r>
        <w:rPr>
          <w:rFonts w:ascii="华文中宋" w:hAnsi="华文中宋" w:eastAsia="华文中宋" w:cs="Times New Roman"/>
          <w:b/>
          <w:bCs/>
          <w:sz w:val="24"/>
          <w:szCs w:val="28"/>
        </w:rPr>
        <w:t>圆实佛教</w:t>
      </w:r>
      <w:r>
        <w:rPr>
          <w:rFonts w:ascii="华文中宋" w:hAnsi="华文中宋" w:eastAsia="华文中宋" w:cs="Times New Roman"/>
          <w:b/>
          <w:bCs/>
          <w:color w:val="000000"/>
          <w:sz w:val="24"/>
          <w:szCs w:val="28"/>
        </w:rPr>
        <w:t>」</w:t>
      </w:r>
      <w:r>
        <w:rPr>
          <w:rFonts w:ascii="华文中宋" w:hAnsi="华文中宋" w:eastAsia="华文中宋" w:cs="Times New Roman"/>
          <w:b/>
          <w:bCs/>
          <w:sz w:val="24"/>
          <w:szCs w:val="28"/>
        </w:rPr>
        <w:t>宇宙本体论二十科门对照表</w:t>
      </w:r>
      <w:bookmarkEnd w:id="11"/>
    </w:p>
    <w:tbl>
      <w:tblPr>
        <w:tblStyle w:val="11"/>
        <w:tblW w:w="99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635"/>
        <w:gridCol w:w="1146"/>
        <w:gridCol w:w="1843"/>
        <w:gridCol w:w="1074"/>
        <w:gridCol w:w="1134"/>
        <w:gridCol w:w="1345"/>
        <w:gridCol w:w="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阿</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弥</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陀</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阿弥陀、三位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佛</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佛陀</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阿弥陀佛、全佛</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如</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是</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我</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如是我、三位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闻</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闻陀</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如是我闻、全闻</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法身佛</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报身佛</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色身佛</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正身佛、三位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觉身佛</w:t>
            </w:r>
          </w:p>
        </w:tc>
        <w:tc>
          <w:tcPr>
            <w:tcW w:w="1134"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金身佛</w:t>
            </w:r>
          </w:p>
        </w:tc>
        <w:tc>
          <w:tcPr>
            <w:tcW w:w="134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全身佛、</w:t>
            </w:r>
          </w:p>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七位</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空如来藏、</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空藏、体藏</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半如、半来、</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半藏、识藏、</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空不空如</w:t>
            </w:r>
            <w:r>
              <w:rPr>
                <w:rFonts w:hint="eastAsia" w:ascii="Times New Roman" w:hAnsi="Times New Roman" w:cs="Times New Roman" w:eastAsiaTheme="minorEastAsia"/>
                <w:bCs/>
                <w:szCs w:val="21"/>
                <w:lang w:val="en-US" w:eastAsia="zh-CN"/>
              </w:rPr>
              <w:t>来</w:t>
            </w:r>
            <w:r>
              <w:rPr>
                <w:rFonts w:ascii="Times New Roman" w:hAnsi="Times New Roman" w:cs="Times New Roman" w:eastAsiaTheme="minorEastAsia"/>
                <w:bCs/>
                <w:szCs w:val="21"/>
              </w:rPr>
              <w:t>藏、心藏</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不空如来藏、</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色藏</w:t>
            </w:r>
          </w:p>
        </w:tc>
        <w:tc>
          <w:tcPr>
            <w:tcW w:w="18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正藏、如来藏、</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一心三藏、</w:t>
            </w:r>
          </w:p>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觉藏</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金藏</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全藏、</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一心七藏</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无相、</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性相、真相</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半相、识相、</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心相</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无不相、色相、</w:t>
            </w:r>
          </w:p>
        </w:tc>
        <w:tc>
          <w:tcPr>
            <w:tcW w:w="18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正相、一实相、</w:t>
            </w:r>
          </w:p>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觉相</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金相</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全相</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法身功德</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报身功德</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色身功德</w:t>
            </w:r>
          </w:p>
        </w:tc>
        <w:tc>
          <w:tcPr>
            <w:tcW w:w="18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正身功德、</w:t>
            </w:r>
          </w:p>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觉身功德</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金身功德</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全身功德</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真</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半真</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非真</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正真、三位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觉真</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金真</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全真</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如</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半如</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非如</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正如、三位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觉如</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金如</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全如</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真如</w:t>
            </w:r>
          </w:p>
        </w:tc>
        <w:tc>
          <w:tcPr>
            <w:tcW w:w="163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半真如</w:t>
            </w:r>
          </w:p>
        </w:tc>
        <w:tc>
          <w:tcPr>
            <w:tcW w:w="1146"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非真如</w:t>
            </w:r>
          </w:p>
        </w:tc>
        <w:tc>
          <w:tcPr>
            <w:tcW w:w="1843" w:type="dxa"/>
            <w:vAlign w:val="center"/>
          </w:tcPr>
          <w:p>
            <w:pPr>
              <w:spacing w:line="300" w:lineRule="exact"/>
              <w:jc w:val="center"/>
              <w:rPr>
                <w:rFonts w:hint="eastAsia" w:ascii="Times New Roman" w:hAnsi="Times New Roman" w:cs="Times New Roman" w:eastAsiaTheme="minorEastAsia"/>
                <w:bCs/>
                <w:color w:val="000000"/>
                <w:szCs w:val="21"/>
                <w:lang w:val="en-US" w:eastAsia="zh-CN"/>
              </w:rPr>
            </w:pPr>
            <w:r>
              <w:rPr>
                <w:rFonts w:ascii="Times New Roman" w:hAnsi="Times New Roman" w:cs="Times New Roman" w:eastAsiaTheme="minorEastAsia"/>
                <w:bCs/>
                <w:color w:val="000000"/>
                <w:szCs w:val="21"/>
              </w:rPr>
              <w:t>真真如、三位</w:t>
            </w:r>
            <w:r>
              <w:rPr>
                <w:rFonts w:hint="eastAsia" w:ascii="Times New Roman" w:hAnsi="Times New Roman" w:cs="Times New Roman" w:eastAsiaTheme="minorEastAsia"/>
                <w:bCs/>
                <w:color w:val="000000"/>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觉真如</w:t>
            </w:r>
          </w:p>
        </w:tc>
        <w:tc>
          <w:tcPr>
            <w:tcW w:w="1134"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金真如</w:t>
            </w:r>
          </w:p>
        </w:tc>
        <w:tc>
          <w:tcPr>
            <w:tcW w:w="134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全真如</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真心</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妄心、识心</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非心、</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色心</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正心、三位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觉心</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金心</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全心</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真性</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识性</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非性、</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色性</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正性、三位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觉性</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金性</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全性</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真见</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识见</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非见</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正见、三位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觉见</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金见</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全见</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本觉</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知觉</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非觉</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正觉、三位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始觉</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金觉</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全觉、圆觉</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一切智</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道种智</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非智、</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色智</w:t>
            </w:r>
          </w:p>
        </w:tc>
        <w:tc>
          <w:tcPr>
            <w:tcW w:w="18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正智、一切种智、</w:t>
            </w:r>
          </w:p>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始觉智</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妙觉智</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全觉智、</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圆觉智</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净法</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心法</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色法</w:t>
            </w:r>
          </w:p>
        </w:tc>
        <w:tc>
          <w:tcPr>
            <w:tcW w:w="1843" w:type="dxa"/>
            <w:vAlign w:val="center"/>
          </w:tcPr>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正法、三位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觉法</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金法</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全法、妙法</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第九识</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八种心识</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第十识</w:t>
            </w:r>
          </w:p>
        </w:tc>
        <w:tc>
          <w:tcPr>
            <w:tcW w:w="18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正识、十总识、</w:t>
            </w:r>
          </w:p>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第十一识</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第十二识</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第十三识</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真识、</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白净识</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妄识、心识、</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真妄和合识</w:t>
            </w:r>
          </w:p>
        </w:tc>
        <w:tc>
          <w:tcPr>
            <w:tcW w:w="1146"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非识、</w:t>
            </w:r>
          </w:p>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色识</w:t>
            </w:r>
          </w:p>
        </w:tc>
        <w:tc>
          <w:tcPr>
            <w:tcW w:w="1843" w:type="dxa"/>
            <w:vAlign w:val="center"/>
          </w:tcPr>
          <w:p>
            <w:pPr>
              <w:spacing w:line="300" w:lineRule="exact"/>
              <w:jc w:val="center"/>
              <w:rPr>
                <w:rFonts w:hint="eastAsia" w:ascii="Times New Roman" w:hAnsi="Times New Roman" w:cs="Times New Roman" w:eastAsiaTheme="minorEastAsia"/>
                <w:bCs/>
                <w:color w:val="000000"/>
                <w:szCs w:val="21"/>
                <w:lang w:val="en-US" w:eastAsia="zh-CN"/>
              </w:rPr>
            </w:pPr>
            <w:r>
              <w:rPr>
                <w:rFonts w:ascii="Times New Roman" w:hAnsi="Times New Roman" w:cs="Times New Roman" w:eastAsiaTheme="minorEastAsia"/>
                <w:bCs/>
                <w:color w:val="000000"/>
                <w:szCs w:val="21"/>
              </w:rPr>
              <w:t>正识、三位</w:t>
            </w:r>
            <w:r>
              <w:rPr>
                <w:rFonts w:hint="eastAsia" w:ascii="Times New Roman" w:hAnsi="Times New Roman" w:cs="Times New Roman" w:eastAsiaTheme="minorEastAsia"/>
                <w:bCs/>
                <w:color w:val="000000"/>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觉识</w:t>
            </w:r>
          </w:p>
        </w:tc>
        <w:tc>
          <w:tcPr>
            <w:tcW w:w="1134"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金识</w:t>
            </w:r>
          </w:p>
        </w:tc>
        <w:tc>
          <w:tcPr>
            <w:tcW w:w="134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全识</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净色、</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第九识色</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八种识色</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第十色</w:t>
            </w:r>
          </w:p>
        </w:tc>
        <w:tc>
          <w:tcPr>
            <w:tcW w:w="18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正色、十总色、</w:t>
            </w:r>
          </w:p>
          <w:p>
            <w:pPr>
              <w:spacing w:line="300" w:lineRule="exact"/>
              <w:jc w:val="center"/>
              <w:rPr>
                <w:rFonts w:hint="eastAsia" w:ascii="Times New Roman" w:hAnsi="Times New Roman" w:cs="Times New Roman" w:eastAsiaTheme="minorEastAsia"/>
                <w:bCs/>
                <w:szCs w:val="21"/>
                <w:lang w:val="en-US" w:eastAsia="zh-CN"/>
              </w:rPr>
            </w:pPr>
            <w:r>
              <w:rPr>
                <w:rFonts w:ascii="Times New Roman" w:hAnsi="Times New Roman" w:cs="Times New Roman" w:eastAsiaTheme="minorEastAsia"/>
                <w:bCs/>
                <w:szCs w:val="21"/>
              </w:rPr>
              <w:t>三位</w:t>
            </w:r>
            <w:r>
              <w:rPr>
                <w:rFonts w:hint="eastAsia" w:ascii="Times New Roman" w:hAnsi="Times New Roman" w:cs="Times New Roman" w:eastAsiaTheme="minorEastAsia"/>
                <w:bCs/>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第十一色</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第十二色</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第十三色</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243"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性色</w:t>
            </w:r>
          </w:p>
        </w:tc>
        <w:tc>
          <w:tcPr>
            <w:tcW w:w="163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半性半色</w:t>
            </w:r>
          </w:p>
        </w:tc>
        <w:tc>
          <w:tcPr>
            <w:tcW w:w="1146"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相色</w:t>
            </w:r>
          </w:p>
        </w:tc>
        <w:tc>
          <w:tcPr>
            <w:tcW w:w="1843" w:type="dxa"/>
            <w:vAlign w:val="center"/>
          </w:tcPr>
          <w:p>
            <w:pPr>
              <w:spacing w:line="300" w:lineRule="exact"/>
              <w:jc w:val="center"/>
              <w:rPr>
                <w:rFonts w:hint="eastAsia" w:ascii="Times New Roman" w:hAnsi="Times New Roman" w:cs="Times New Roman" w:eastAsiaTheme="minorEastAsia"/>
                <w:bCs/>
                <w:color w:val="000000"/>
                <w:szCs w:val="21"/>
                <w:lang w:val="en-US" w:eastAsia="zh-CN"/>
              </w:rPr>
            </w:pPr>
            <w:r>
              <w:rPr>
                <w:rFonts w:ascii="Times New Roman" w:hAnsi="Times New Roman" w:cs="Times New Roman" w:eastAsiaTheme="minorEastAsia"/>
                <w:bCs/>
                <w:color w:val="000000"/>
                <w:szCs w:val="21"/>
              </w:rPr>
              <w:t>正色、三位</w:t>
            </w:r>
            <w:r>
              <w:rPr>
                <w:rFonts w:hint="eastAsia" w:ascii="Times New Roman" w:hAnsi="Times New Roman" w:cs="Times New Roman" w:eastAsiaTheme="minorEastAsia"/>
                <w:bCs/>
                <w:color w:val="000000"/>
                <w:szCs w:val="21"/>
                <w:lang w:val="en-US" w:eastAsia="zh-CN"/>
              </w:rPr>
              <w:t>一体</w:t>
            </w:r>
          </w:p>
        </w:tc>
        <w:tc>
          <w:tcPr>
            <w:tcW w:w="1074"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觉色</w:t>
            </w:r>
          </w:p>
        </w:tc>
        <w:tc>
          <w:tcPr>
            <w:tcW w:w="1134"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金色</w:t>
            </w:r>
          </w:p>
        </w:tc>
        <w:tc>
          <w:tcPr>
            <w:tcW w:w="134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全色</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2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6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146"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84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07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13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3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494"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bl>
    <w:p>
      <w:pPr>
        <w:spacing w:before="468" w:beforeLines="150" w:line="500" w:lineRule="exact"/>
        <w:rPr>
          <w:rFonts w:ascii="Times New Roman" w:hAnsi="Times New Roman" w:cs="Times New Roman" w:eastAsiaTheme="minorEastAsia"/>
          <w:b/>
          <w:color w:val="000000"/>
          <w:sz w:val="28"/>
          <w:szCs w:val="24"/>
        </w:rPr>
      </w:pPr>
    </w:p>
    <w:p>
      <w:pPr>
        <w:spacing w:before="468" w:beforeLines="150" w:line="500" w:lineRule="exact"/>
        <w:rPr>
          <w:rFonts w:ascii="Times New Roman" w:hAnsi="Times New Roman" w:cs="Times New Roman" w:eastAsiaTheme="minorEastAsia"/>
          <w:b/>
          <w:color w:val="000000"/>
          <w:sz w:val="28"/>
          <w:szCs w:val="24"/>
        </w:rPr>
      </w:pPr>
    </w:p>
    <w:p>
      <w:pPr>
        <w:spacing w:before="468" w:beforeLines="150" w:line="500" w:lineRule="exact"/>
        <w:rPr>
          <w:rFonts w:ascii="Times New Roman" w:hAnsi="Times New Roman" w:cs="Times New Roman" w:eastAsiaTheme="minorEastAsia"/>
          <w:b/>
          <w:color w:val="000000"/>
          <w:sz w:val="28"/>
          <w:szCs w:val="24"/>
        </w:rPr>
      </w:pPr>
      <w:r>
        <w:rPr>
          <w:rFonts w:ascii="Times New Roman" w:hAnsi="Times New Roman" w:cs="Times New Roman" w:eastAsiaTheme="minorEastAsia"/>
          <w:b/>
          <w:color w:val="000000"/>
          <w:sz w:val="28"/>
          <w:szCs w:val="24"/>
        </w:rPr>
        <w:t>说明：</w:t>
      </w:r>
    </w:p>
    <w:p>
      <w:pPr>
        <w:spacing w:line="500" w:lineRule="exact"/>
        <w:ind w:firstLine="560" w:firstLineChars="200"/>
        <w:rPr>
          <w:rFonts w:ascii="Times New Roman" w:hAnsi="Times New Roman" w:cs="Times New Roman" w:eastAsiaTheme="minorEastAsia"/>
          <w:color w:val="000000"/>
          <w:sz w:val="28"/>
          <w:szCs w:val="24"/>
        </w:rPr>
      </w:pPr>
      <w:r>
        <w:rPr>
          <w:rFonts w:hint="eastAsia" w:ascii="Times New Roman" w:hAnsi="Times New Roman" w:cs="Times New Roman" w:eastAsiaTheme="minorEastAsia"/>
          <w:color w:val="000000"/>
          <w:sz w:val="28"/>
          <w:szCs w:val="24"/>
        </w:rPr>
        <w:t>（</w:t>
      </w:r>
      <w:r>
        <w:rPr>
          <w:rFonts w:ascii="Times New Roman" w:hAnsi="Times New Roman" w:cs="Times New Roman" w:eastAsiaTheme="minorEastAsia"/>
          <w:color w:val="000000"/>
          <w:sz w:val="28"/>
          <w:szCs w:val="24"/>
        </w:rPr>
        <w:t>1</w:t>
      </w:r>
      <w:r>
        <w:rPr>
          <w:rFonts w:hint="eastAsia" w:ascii="Times New Roman" w:hAnsi="Times New Roman" w:cs="Times New Roman" w:eastAsiaTheme="minorEastAsia"/>
          <w:color w:val="000000"/>
          <w:sz w:val="28"/>
          <w:szCs w:val="24"/>
        </w:rPr>
        <w:t>）</w:t>
      </w:r>
      <w:r>
        <w:rPr>
          <w:rFonts w:ascii="Times New Roman" w:hAnsi="Times New Roman" w:cs="Times New Roman" w:eastAsiaTheme="minorEastAsia"/>
          <w:color w:val="000000"/>
          <w:sz w:val="28"/>
          <w:szCs w:val="24"/>
        </w:rPr>
        <w:t>此依六大思维，将「传统佛教」的「五大洪名」——「如是我闻」「阿弥陀佛」「如来藏」「一实相印」「三身佛」，遵照法华奥典、楞严密因之旨，横作「八辩证分」；纵为「二十科门」；并依《心经》「色不异空，空不异色，色即是空，空即是色。受想行识亦复如是」之论，「一化」＝「无量化」。</w:t>
      </w:r>
    </w:p>
    <w:p>
      <w:pPr>
        <w:spacing w:line="500" w:lineRule="exact"/>
        <w:ind w:firstLine="560" w:firstLineChars="200"/>
        <w:rPr>
          <w:rFonts w:ascii="Times New Roman" w:hAnsi="Times New Roman" w:cs="Times New Roman" w:eastAsiaTheme="minorEastAsia"/>
          <w:color w:val="000000"/>
          <w:sz w:val="28"/>
          <w:szCs w:val="24"/>
        </w:rPr>
      </w:pPr>
      <w:r>
        <w:rPr>
          <w:rFonts w:hint="eastAsia" w:ascii="Times New Roman" w:hAnsi="Times New Roman" w:cs="Times New Roman" w:eastAsiaTheme="minorEastAsia"/>
          <w:color w:val="000000"/>
          <w:sz w:val="28"/>
          <w:szCs w:val="24"/>
        </w:rPr>
        <w:t>（</w:t>
      </w:r>
      <w:r>
        <w:rPr>
          <w:rFonts w:ascii="Times New Roman" w:hAnsi="Times New Roman" w:cs="Times New Roman" w:eastAsiaTheme="minorEastAsia"/>
          <w:color w:val="000000"/>
          <w:sz w:val="28"/>
          <w:szCs w:val="24"/>
        </w:rPr>
        <w:t>2</w:t>
      </w:r>
      <w:r>
        <w:rPr>
          <w:rFonts w:hint="eastAsia" w:ascii="Times New Roman" w:hAnsi="Times New Roman" w:cs="Times New Roman" w:eastAsiaTheme="minorEastAsia"/>
          <w:color w:val="000000"/>
          <w:sz w:val="28"/>
          <w:szCs w:val="24"/>
        </w:rPr>
        <w:t>）</w:t>
      </w:r>
      <w:r>
        <w:rPr>
          <w:rFonts w:ascii="Times New Roman" w:hAnsi="Times New Roman" w:cs="Times New Roman" w:eastAsiaTheme="minorEastAsia"/>
          <w:color w:val="000000"/>
          <w:sz w:val="28"/>
          <w:szCs w:val="24"/>
        </w:rPr>
        <w:t>表中之「佛」</w:t>
      </w:r>
      <w:r>
        <w:rPr>
          <w:rFonts w:ascii="Times New Roman" w:hAnsi="Times New Roman" w:cs="Times New Roman" w:eastAsiaTheme="minorEastAsia"/>
          <w:color w:val="000000"/>
          <w:sz w:val="28"/>
          <w:szCs w:val="28"/>
        </w:rPr>
        <w:t>「闻」</w:t>
      </w:r>
      <w:r>
        <w:rPr>
          <w:rFonts w:ascii="Times New Roman" w:hAnsi="Times New Roman" w:cs="Times New Roman" w:eastAsiaTheme="minorEastAsia"/>
          <w:color w:val="000000"/>
          <w:sz w:val="28"/>
          <w:szCs w:val="24"/>
        </w:rPr>
        <w:t>表「分真即佛」「觉悟了的人」「各级菩萨」；「佛陀」「闻陀」表「圆满佛」「极果如来」；「阿弥陀佛」表一切众生全部成就「圆满佛」「极果如来」。</w:t>
      </w:r>
    </w:p>
    <w:p>
      <w:pPr>
        <w:spacing w:line="500" w:lineRule="exact"/>
        <w:ind w:firstLine="560" w:firstLineChars="200"/>
        <w:rPr>
          <w:rFonts w:ascii="Times New Roman" w:hAnsi="Times New Roman" w:cs="Times New Roman" w:eastAsiaTheme="minorEastAsia"/>
          <w:color w:val="000000"/>
          <w:sz w:val="28"/>
          <w:szCs w:val="24"/>
        </w:rPr>
        <w:sectPr>
          <w:headerReference r:id="rId14" w:type="default"/>
          <w:pgSz w:w="11906" w:h="16838"/>
          <w:pgMar w:top="1418" w:right="1361" w:bottom="1418" w:left="1361" w:header="794" w:footer="794" w:gutter="0"/>
          <w:cols w:space="425" w:num="1"/>
          <w:docGrid w:type="lines" w:linePitch="312" w:charSpace="0"/>
        </w:sectPr>
      </w:pPr>
      <w:r>
        <w:rPr>
          <w:rFonts w:hint="eastAsia" w:ascii="Times New Roman" w:hAnsi="Times New Roman" w:cs="Times New Roman" w:eastAsiaTheme="minorEastAsia"/>
          <w:color w:val="000000"/>
          <w:sz w:val="28"/>
          <w:szCs w:val="24"/>
        </w:rPr>
        <w:t>（</w:t>
      </w:r>
      <w:r>
        <w:rPr>
          <w:rFonts w:ascii="Times New Roman" w:hAnsi="Times New Roman" w:cs="Times New Roman" w:eastAsiaTheme="minorEastAsia"/>
          <w:color w:val="000000"/>
          <w:sz w:val="28"/>
          <w:szCs w:val="24"/>
        </w:rPr>
        <w:t>3</w:t>
      </w:r>
      <w:r>
        <w:rPr>
          <w:rFonts w:hint="eastAsia" w:ascii="Times New Roman" w:hAnsi="Times New Roman" w:cs="Times New Roman" w:eastAsiaTheme="minorEastAsia"/>
          <w:color w:val="000000"/>
          <w:sz w:val="28"/>
          <w:szCs w:val="24"/>
        </w:rPr>
        <w:t>）</w:t>
      </w:r>
      <w:r>
        <w:rPr>
          <w:rFonts w:ascii="Times New Roman" w:hAnsi="Times New Roman" w:cs="Times New Roman" w:eastAsiaTheme="minorEastAsia"/>
          <w:color w:val="000000"/>
          <w:sz w:val="28"/>
          <w:szCs w:val="24"/>
        </w:rPr>
        <w:t>按《心经》「色不异空，空不异色，色即是空，空即是色。受想行识亦复如是」分析：「受想行识」为八种识心（</w:t>
      </w:r>
      <w:r>
        <w:rPr>
          <w:rFonts w:hint="eastAsia" w:ascii="宋体" w:hAnsi="宋体" w:cs="宋体"/>
          <w:color w:val="000000"/>
          <w:sz w:val="28"/>
          <w:szCs w:val="24"/>
        </w:rPr>
        <w:t>①</w:t>
      </w:r>
      <w:r>
        <w:rPr>
          <w:rFonts w:ascii="Times New Roman" w:hAnsi="Times New Roman" w:cs="Times New Roman" w:eastAsiaTheme="minorEastAsia"/>
          <w:color w:val="000000"/>
          <w:sz w:val="28"/>
          <w:szCs w:val="24"/>
        </w:rPr>
        <w:t>「受」为「眼、耳、鼻、舌、身五种俱生意识」；</w:t>
      </w:r>
      <w:r>
        <w:rPr>
          <w:rFonts w:hint="eastAsia" w:ascii="宋体" w:hAnsi="宋体" w:cs="宋体"/>
          <w:color w:val="000000"/>
          <w:sz w:val="28"/>
          <w:szCs w:val="24"/>
        </w:rPr>
        <w:t>②</w:t>
      </w:r>
      <w:r>
        <w:rPr>
          <w:rFonts w:ascii="Times New Roman" w:hAnsi="Times New Roman" w:cs="Times New Roman" w:eastAsiaTheme="minorEastAsia"/>
          <w:color w:val="000000"/>
          <w:sz w:val="28"/>
          <w:szCs w:val="24"/>
        </w:rPr>
        <w:t>「想」为第六意识；</w:t>
      </w:r>
      <w:r>
        <w:rPr>
          <w:rFonts w:hint="eastAsia" w:ascii="宋体" w:hAnsi="宋体" w:cs="宋体"/>
          <w:color w:val="000000"/>
          <w:sz w:val="28"/>
          <w:szCs w:val="24"/>
        </w:rPr>
        <w:t>③</w:t>
      </w:r>
      <w:r>
        <w:rPr>
          <w:rFonts w:ascii="Times New Roman" w:hAnsi="Times New Roman" w:cs="Times New Roman" w:eastAsiaTheme="minorEastAsia"/>
          <w:color w:val="000000"/>
          <w:sz w:val="28"/>
          <w:szCs w:val="24"/>
        </w:rPr>
        <w:t>「行」为第七转识；</w:t>
      </w:r>
      <w:r>
        <w:rPr>
          <w:rFonts w:hint="eastAsia" w:ascii="宋体" w:hAnsi="宋体" w:cs="宋体"/>
          <w:color w:val="000000"/>
          <w:sz w:val="28"/>
          <w:szCs w:val="24"/>
        </w:rPr>
        <w:t>④</w:t>
      </w:r>
      <w:r>
        <w:rPr>
          <w:rFonts w:ascii="Times New Roman" w:hAnsi="Times New Roman" w:cs="Times New Roman" w:eastAsiaTheme="minorEastAsia"/>
          <w:color w:val="000000"/>
          <w:sz w:val="28"/>
          <w:szCs w:val="24"/>
        </w:rPr>
        <w:t>「识」为第八藏识），据此辩证而有「空＝色＝识」；而有「十三种识」「十三种色」两科；进而有「化识」「化色」「圆具化识」「圆具化色」「圆具化身」诸说。</w:t>
      </w:r>
    </w:p>
    <w:p>
      <w:pPr>
        <w:pStyle w:val="3"/>
        <w:spacing w:before="0" w:after="156" w:afterLines="50" w:line="500" w:lineRule="exact"/>
        <w:ind w:firstLine="561" w:firstLineChars="200"/>
        <w:rPr>
          <w:rFonts w:ascii="华文中宋" w:hAnsi="华文中宋" w:cs="Times New Roman"/>
        </w:rPr>
      </w:pPr>
      <w:bookmarkStart w:id="12" w:name="_Toc144967196"/>
      <w:bookmarkStart w:id="13" w:name="_Toc23415"/>
      <w:bookmarkStart w:id="14" w:name="_Toc144786001"/>
      <w:r>
        <w:rPr>
          <w:rFonts w:hint="eastAsia" w:ascii="华文中宋" w:hAnsi="华文中宋" w:cs="Times New Roman"/>
        </w:rPr>
        <w:t>1</w:t>
      </w:r>
      <w:r>
        <w:rPr>
          <w:rFonts w:ascii="华文中宋" w:hAnsi="华文中宋" w:cs="Times New Roman"/>
        </w:rPr>
        <w:t>.3</w:t>
      </w:r>
      <w:r>
        <w:rPr>
          <w:rFonts w:ascii="华文中宋" w:hAnsi="华文中宋" w:cs="Times New Roman"/>
          <w:color w:val="000000"/>
          <w:szCs w:val="24"/>
        </w:rPr>
        <w:t>「</w:t>
      </w:r>
      <w:r>
        <w:rPr>
          <w:rFonts w:ascii="华文中宋" w:hAnsi="华文中宋" w:cs="Times New Roman"/>
        </w:rPr>
        <w:t>圆实佛教</w:t>
      </w:r>
      <w:r>
        <w:rPr>
          <w:rFonts w:ascii="华文中宋" w:hAnsi="华文中宋" w:cs="Times New Roman"/>
          <w:color w:val="000000"/>
          <w:szCs w:val="24"/>
        </w:rPr>
        <w:t>」</w:t>
      </w:r>
      <w:r>
        <w:rPr>
          <w:rFonts w:ascii="华文中宋" w:hAnsi="华文中宋" w:cs="Times New Roman"/>
        </w:rPr>
        <w:t>妙用</w:t>
      </w:r>
      <w:bookmarkEnd w:id="12"/>
      <w:bookmarkEnd w:id="13"/>
      <w:bookmarkEnd w:id="14"/>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《法华经•方便品》佛示行人自己授记原则：「自知当作佛」（自己给自己授记）。</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《法华经•法师品》佛教自记标准：「又如来灭度之后，若有人闻妙法华经，乃至一偈一句一念随喜者，我亦与授阿耨多罗三藐三菩提记」（行人比照学生升学，对照标准答案，自己打分）。</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《法华经•法师品》佛释「自记原则」和「自记标准」的理由：佛以挖井见湿，水已不远，比喻法华行人「闻即往生」「成佛分真」（行人比照学生打分后，对照各校录取分数线，自主选择招生学校）。</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法华经》第三、第六、第八、第九等品演示学人自记程序：舍利弗、阿难诸佛子等，先后数起人众，依自记原则和标准向佛请记，佛皆认可，并授满记（行人比照学生已经进入学校，见到校长，得知几年之后毕业）。</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法华经》第十七品，记述行人听闻第十六品「如来寿量品」，十来分钟开示，不离板凳，成就不同果位。初起罗汉，中经菩萨诸位，上至十地、等觉菩萨（5、6、7、8诸段，行人比照学生在同时空内，会因各人悟性、发心、功夫不同，而</w:t>
      </w:r>
      <w:r>
        <w:rPr>
          <w:rFonts w:hint="eastAsia" w:ascii="Times New Roman" w:hAnsi="Times New Roman" w:cs="Times New Roman"/>
          <w:color w:val="000000"/>
          <w:sz w:val="28"/>
          <w:szCs w:val="24"/>
        </w:rPr>
        <w:t>致</w:t>
      </w:r>
      <w:r>
        <w:rPr>
          <w:rFonts w:ascii="Times New Roman" w:hAnsi="Times New Roman" w:cs="Times New Roman"/>
          <w:color w:val="000000"/>
          <w:sz w:val="28"/>
          <w:szCs w:val="24"/>
        </w:rPr>
        <w:t>成就不同）。</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《法华经》后六品（第二十三至第二十八品）多所记述，听闻一品经文，多少多少学人，不离会场，当下证果。</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《法华经》第十二品记述龙女听闻妙法，当下成就极果如来。</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《楞严经》末页，记述「四重、十波罗夷」重犯，瞬息就要断气下狱，「能以一念，将此法门，于末劫中开示未学，是人罪障应念销灭，变其所受地狱苦因成安乐国」。</w:t>
      </w:r>
      <w:bookmarkStart w:id="15" w:name="_Toc12846"/>
      <w:bookmarkStart w:id="16" w:name="_Toc13210"/>
    </w:p>
    <w:p>
      <w:pPr>
        <w:spacing w:before="156" w:beforeLines="50" w:after="156" w:afterLines="50" w:line="500" w:lineRule="exact"/>
        <w:ind w:firstLine="561" w:firstLineChars="200"/>
        <w:rPr>
          <w:rFonts w:ascii="华文中宋" w:hAnsi="华文中宋" w:eastAsia="华文中宋" w:cs="Times New Roman"/>
          <w:color w:val="000000"/>
          <w:sz w:val="24"/>
          <w:szCs w:val="24"/>
        </w:rPr>
      </w:pPr>
      <w:r>
        <w:rPr>
          <w:rFonts w:ascii="华文中宋" w:hAnsi="华文中宋" w:eastAsia="华文中宋" w:cs="Times New Roman"/>
          <w:b/>
          <w:color w:val="000000"/>
          <w:sz w:val="28"/>
          <w:szCs w:val="24"/>
        </w:rPr>
        <w:t>分述</w:t>
      </w:r>
      <w:bookmarkEnd w:id="15"/>
      <w:bookmarkEnd w:id="16"/>
      <w:r>
        <w:rPr>
          <w:rFonts w:hint="eastAsia" w:ascii="华文中宋" w:hAnsi="华文中宋" w:eastAsia="华文中宋" w:cs="Times New Roman"/>
          <w:b/>
          <w:color w:val="000000"/>
          <w:sz w:val="28"/>
          <w:szCs w:val="24"/>
        </w:rPr>
        <w:t>1</w:t>
      </w:r>
      <w:r>
        <w:rPr>
          <w:rFonts w:ascii="华文中宋" w:hAnsi="华文中宋" w:eastAsia="华文中宋" w:cs="Times New Roman"/>
          <w:b/>
          <w:color w:val="000000"/>
          <w:sz w:val="28"/>
          <w:szCs w:val="24"/>
        </w:rPr>
        <w:t>.3</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千经万论，无量法门，谈玄说妙，道长论短，「但有言说，都无实义」（《楞严经•卷三》）。唯有</w:t>
      </w:r>
      <w:r>
        <w:rPr>
          <w:rFonts w:ascii="Times New Roman" w:hAnsi="Times New Roman" w:cs="Times New Roman"/>
          <w:color w:val="000000"/>
          <w:sz w:val="28"/>
          <w:szCs w:val="28"/>
        </w:rPr>
        <w:t>「</w:t>
      </w:r>
      <w:r>
        <w:rPr>
          <w:rFonts w:ascii="Times New Roman" w:hAnsi="Times New Roman" w:cs="Times New Roman"/>
          <w:color w:val="000000"/>
          <w:sz w:val="28"/>
          <w:szCs w:val="24"/>
        </w:rPr>
        <w:t>圆实佛教」，纲举目张，言简意赅，证据确凿，让人正信、自信、自证、克期取证。</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纲举，「授记」原则——「自知当作佛」（《法华经•方便品》）。</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目张，「授记」标准——「一念信解，蒙佛授记」（《法华经•法师品》）。</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证据，「授记」仪轨——行人自记分真之佛记，向佛请记，佛予印记，并授圆满之佛记。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确凿，「法会」功德——一场法会，或短或长，不离道场，当下证果。</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正信，佛之正法——非玄非秘，直接地气。既勿「推高圣境，自甘凡愚」；亦勿「滥膺恭敬，未证谓证」。</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自信，「自性」智慧——逻辑推理，自性辩证，人人皆是真理化身，本具自性智慧，只在用与不用。</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自证，「当下」功德——以佛之金口作为标准答案，以自性智慧作为验证答案，仿照学生学业，自行对号入座。</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此从历史思维、法治思维、创新思维，对照经典，对比史实，审谛心态，自证自记。所谓历史思维，皆以古圣先贤金口玉言而有，绝非今人空穴来风也。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所谓法治思维，理论根据确凿，实践记录不虚，结论恰如其分，钝根之人，既知其然，正信不疑，当下解脱也。</w:t>
      </w:r>
    </w:p>
    <w:p>
      <w:pPr>
        <w:spacing w:line="500" w:lineRule="exact"/>
        <w:ind w:firstLine="560" w:firstLineChars="200"/>
        <w:rPr>
          <w:rFonts w:ascii="Times New Roman" w:hAnsi="Times New Roman" w:cs="Times New Roman"/>
          <w:color w:val="000000"/>
          <w:sz w:val="28"/>
          <w:szCs w:val="24"/>
        </w:rPr>
        <w:sectPr>
          <w:headerReference r:id="rId15"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所谓创新思维，利根之人，既知其然，悟所以然，品位更上也。</w:t>
      </w:r>
    </w:p>
    <w:p>
      <w:pPr>
        <w:pStyle w:val="3"/>
        <w:spacing w:before="0" w:after="156" w:afterLines="50" w:line="500" w:lineRule="exact"/>
        <w:ind w:firstLine="561" w:firstLineChars="200"/>
        <w:rPr>
          <w:rFonts w:ascii="华文中宋" w:hAnsi="华文中宋" w:cs="Times New Roman"/>
        </w:rPr>
      </w:pPr>
      <w:bookmarkStart w:id="17" w:name="_Toc144786002"/>
      <w:bookmarkStart w:id="18" w:name="_Toc144967197"/>
      <w:bookmarkStart w:id="19" w:name="_Toc27354"/>
      <w:r>
        <w:rPr>
          <w:rFonts w:hint="eastAsia" w:ascii="华文中宋" w:hAnsi="华文中宋" w:cs="Times New Roman"/>
        </w:rPr>
        <w:t>1</w:t>
      </w:r>
      <w:r>
        <w:rPr>
          <w:rFonts w:ascii="华文中宋" w:hAnsi="华文中宋" w:cs="Times New Roman"/>
        </w:rPr>
        <w:t>.4</w:t>
      </w:r>
      <w:r>
        <w:rPr>
          <w:rFonts w:ascii="华文中宋" w:hAnsi="华文中宋" w:cs="Times New Roman"/>
          <w:color w:val="000000"/>
          <w:szCs w:val="24"/>
        </w:rPr>
        <w:t>「</w:t>
      </w:r>
      <w:r>
        <w:rPr>
          <w:rFonts w:ascii="华文中宋" w:hAnsi="华文中宋" w:cs="Times New Roman"/>
        </w:rPr>
        <w:t>圆实佛教</w:t>
      </w:r>
      <w:r>
        <w:rPr>
          <w:rFonts w:ascii="华文中宋" w:hAnsi="华文中宋" w:cs="Times New Roman"/>
          <w:color w:val="000000"/>
          <w:szCs w:val="24"/>
        </w:rPr>
        <w:t>」</w:t>
      </w:r>
      <w:r>
        <w:rPr>
          <w:rFonts w:ascii="华文中宋" w:hAnsi="华文中宋" w:cs="Times New Roman"/>
        </w:rPr>
        <w:t>妙用之因</w:t>
      </w:r>
      <w:bookmarkEnd w:id="17"/>
      <w:bookmarkEnd w:id="18"/>
      <w:bookmarkEnd w:id="19"/>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《楞严经》前三卷，从七处破妄到十番显见，进而会通四科七大，先令众生觉悟如来密因：</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原来情与无情、人文百科、天地万法，唯心所现，唯识所变。让人明了宇宙万法来龙去脉之真相，先为点亮行人心灯！</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譬有一人，自出生始，即居暗室，一旦见光，心目俱亮。再入暗室，眼虽复暗，心岂不亮？是名「和光同尘」！</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法华经》总共二十八品，除第四、第十四、第二十六品外，余二十五品，佛于大量篇幅，用「那由他」「阿僧祇」「尘点劫」「恒沙界」「太虚空」……这些不可思议的天文大数，说人、说事、说时、说处。人们不禁要问，真实吗？准确吗？</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其实，真假确否，无关紧要！佛之良苦用心旨在扩大行人心量。以此「密化之迹」，度之「安乐国中」（七识「种子」、个体位真人，「瞒」六识之「天」，「崇密化之迹」，「过」生死之「海」，至涅槃彼岸），是名「瞒天过海」！</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譬有一人，自出生始，即居陋室，身心俱局。一旦出室，身心顿旷。再复入室，身虽复局，其心岂局？是名「菩提不退」！</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又譬气球，带物飞升，大能带小。气球，变量也（喻心量）；物体，定量也（喻业障）；心量，变量也，可以无穷；业障，定量也，止于当下。当下之业障，纵大如山……也是定量，比之心量，何足为谈。是故，以无穷之力举小不丁点，如佛说为「譬如以尘扬于顺风」，是名「带业往生」！</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楞严经》后七卷从无情四大成因（世界相续），到有情肉团身成因（众生相续），再到十方法界进化、十二类众生变异，揭示天地万法相互关系及其变化规律（业果相续）。为修行人指明悟后进修，破除习气、增上品位之正修行路！</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譬制点心，油盐米面，原料相同，配比各异，其味岂一？修道亦然。四科七大，人人平等，质与量别，果报岂一？行真善美、戒定慧业，成就胜妙解脱；执假丑恶、贪嗔痴业，必会沉沦三涂。其中质量，决定升举沉堕。其中数量，决定福祸大小。是名「随心应量」「因缘果报」「酬业受报」！</w:t>
      </w:r>
    </w:p>
    <w:p>
      <w:pPr>
        <w:spacing w:before="156" w:beforeLines="50" w:after="156" w:afterLines="50" w:line="500" w:lineRule="exact"/>
        <w:ind w:firstLine="561" w:firstLineChars="200"/>
        <w:rPr>
          <w:rFonts w:ascii="华文中宋" w:hAnsi="华文中宋" w:eastAsia="华文中宋" w:cs="Times New Roman"/>
          <w:color w:val="000000"/>
          <w:sz w:val="24"/>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1</w:t>
      </w:r>
      <w:r>
        <w:rPr>
          <w:rFonts w:ascii="华文中宋" w:hAnsi="华文中宋" w:eastAsia="华文中宋" w:cs="Times New Roman"/>
          <w:b/>
          <w:color w:val="000000"/>
          <w:sz w:val="28"/>
          <w:szCs w:val="24"/>
        </w:rPr>
        <w:t>.4</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行人当下解脱，却不自知，反而求证于佛。佛悯众生，苦口问质：「见性周遍，非汝而谁？云何自疑汝之真性？性汝不真，取我求实？」（《楞严经•卷二》）</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 xml:space="preserve">    复作狮子吼音「决定成佛，譬如以尘扬于顺风，有何艰险！」（《楞严经•卷七》）</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 xml:space="preserve">    千经万论、无量法门、劝修劝行，让人只知其然，昧所以然，唯有「圆实佛教」刨根究底、由流溯源，「一路涅槃门」（《楞严经•卷五》）。让人想成佛也成佛，不想成佛也成佛，就没有办法不成佛。</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此从辩证思维、底线思维，深入挖掘、寓义、喻义、释义「注重最新解经」。</w:t>
      </w:r>
    </w:p>
    <w:p>
      <w:pPr>
        <w:spacing w:line="500" w:lineRule="exact"/>
        <w:rPr>
          <w:rFonts w:ascii="Times New Roman" w:hAnsi="Times New Roman" w:eastAsia="华文中宋" w:cs="Times New Roman"/>
          <w:b/>
          <w:color w:val="000000"/>
          <w:sz w:val="32"/>
          <w:szCs w:val="24"/>
        </w:rPr>
      </w:pPr>
      <w:r>
        <w:rPr>
          <w:rFonts w:ascii="Times New Roman" w:hAnsi="Times New Roman" w:cs="Times New Roman"/>
          <w:color w:val="000000"/>
          <w:sz w:val="28"/>
          <w:szCs w:val="24"/>
        </w:rPr>
        <w:t xml:space="preserve">    所谓辩证思维，浅根之人，纵知其然，无由悟进，须借方便，示所以然，令其确信。</w:t>
      </w:r>
    </w:p>
    <w:p>
      <w:pPr>
        <w:spacing w:line="500" w:lineRule="exact"/>
        <w:ind w:firstLine="560" w:firstLineChars="200"/>
        <w:rPr>
          <w:rFonts w:ascii="Times New Roman" w:hAnsi="Times New Roman" w:cs="Times New Roman"/>
        </w:rPr>
      </w:pPr>
      <w:r>
        <w:rPr>
          <w:rFonts w:ascii="Times New Roman" w:hAnsi="Times New Roman" w:cs="Times New Roman"/>
          <w:color w:val="000000"/>
          <w:sz w:val="28"/>
          <w:szCs w:val="24"/>
        </w:rPr>
        <w:t>所谓底线思维，说法至此，义理已穷，若仍犯惑，尘不可出。</w:t>
      </w:r>
    </w:p>
    <w:p>
      <w:pPr>
        <w:spacing w:line="500" w:lineRule="exact"/>
        <w:rPr>
          <w:rFonts w:ascii="Times New Roman" w:hAnsi="Times New Roman" w:cs="Times New Roman"/>
          <w:color w:val="000000"/>
          <w:sz w:val="28"/>
          <w:szCs w:val="28"/>
        </w:rPr>
      </w:pPr>
    </w:p>
    <w:p>
      <w:pPr>
        <w:spacing w:line="500" w:lineRule="exact"/>
        <w:ind w:firstLine="560"/>
        <w:rPr>
          <w:rFonts w:ascii="Times New Roman" w:hAnsi="Times New Roman" w:cs="Times New Roman"/>
          <w:color w:val="000000"/>
          <w:sz w:val="28"/>
          <w:szCs w:val="28"/>
          <w:lang w:val="zh-CN"/>
        </w:rPr>
      </w:pPr>
    </w:p>
    <w:p>
      <w:pPr>
        <w:spacing w:line="500" w:lineRule="exact"/>
        <w:ind w:firstLine="560"/>
        <w:rPr>
          <w:rFonts w:ascii="Times New Roman" w:hAnsi="Times New Roman" w:cs="Times New Roman"/>
          <w:color w:val="000000"/>
          <w:sz w:val="28"/>
          <w:szCs w:val="28"/>
          <w:lang w:val="zh-CN"/>
        </w:rPr>
      </w:pPr>
    </w:p>
    <w:p>
      <w:pPr>
        <w:spacing w:line="500" w:lineRule="exact"/>
        <w:ind w:firstLine="560"/>
        <w:rPr>
          <w:rFonts w:ascii="Times New Roman" w:hAnsi="Times New Roman" w:cs="Times New Roman"/>
          <w:color w:val="000000"/>
          <w:sz w:val="28"/>
          <w:szCs w:val="28"/>
          <w:lang w:val="zh-CN"/>
        </w:rPr>
      </w:pPr>
    </w:p>
    <w:p>
      <w:pPr>
        <w:spacing w:line="500" w:lineRule="exact"/>
        <w:ind w:firstLine="560"/>
        <w:rPr>
          <w:rFonts w:ascii="Times New Roman" w:hAnsi="Times New Roman" w:cs="Times New Roman"/>
          <w:color w:val="000000"/>
          <w:sz w:val="28"/>
          <w:szCs w:val="28"/>
          <w:lang w:val="zh-CN"/>
        </w:rPr>
      </w:pPr>
    </w:p>
    <w:p>
      <w:pPr>
        <w:spacing w:line="500" w:lineRule="exact"/>
        <w:ind w:firstLine="560"/>
        <w:rPr>
          <w:rFonts w:ascii="Times New Roman" w:hAnsi="Times New Roman" w:cs="Times New Roman"/>
          <w:color w:val="000000"/>
          <w:sz w:val="28"/>
          <w:szCs w:val="28"/>
          <w:lang w:val="zh-CN"/>
        </w:rPr>
      </w:pPr>
    </w:p>
    <w:p>
      <w:pPr>
        <w:spacing w:line="500" w:lineRule="exact"/>
        <w:ind w:firstLine="560"/>
        <w:rPr>
          <w:rFonts w:ascii="Times New Roman" w:hAnsi="Times New Roman" w:cs="Times New Roman"/>
          <w:color w:val="000000"/>
          <w:sz w:val="28"/>
          <w:szCs w:val="28"/>
          <w:lang w:val="zh-CN"/>
        </w:rPr>
      </w:pPr>
    </w:p>
    <w:p>
      <w:pPr>
        <w:spacing w:line="500" w:lineRule="exact"/>
        <w:ind w:firstLine="560"/>
        <w:rPr>
          <w:rFonts w:ascii="Times New Roman" w:hAnsi="Times New Roman" w:cs="Times New Roman"/>
          <w:color w:val="000000"/>
          <w:sz w:val="28"/>
          <w:szCs w:val="28"/>
        </w:rPr>
        <w:sectPr>
          <w:headerReference r:id="rId16"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8"/>
        </w:rPr>
        <w:t xml:space="preserve">             </w:t>
      </w:r>
    </w:p>
    <w:p>
      <w:pPr>
        <w:pStyle w:val="2"/>
        <w:spacing w:before="0" w:after="156" w:afterLines="50" w:line="500" w:lineRule="exact"/>
        <w:rPr>
          <w:rFonts w:ascii="华文中宋" w:hAnsi="华文中宋" w:cs="Times New Roman"/>
          <w:sz w:val="56"/>
          <w:szCs w:val="72"/>
        </w:rPr>
      </w:pPr>
      <w:bookmarkStart w:id="20" w:name="_Toc144786003"/>
    </w:p>
    <w:p/>
    <w:p>
      <w:pPr>
        <w:pStyle w:val="2"/>
        <w:spacing w:before="624" w:beforeLines="200" w:after="624" w:afterLines="200" w:line="500" w:lineRule="exact"/>
        <w:rPr>
          <w:rFonts w:ascii="华文中宋" w:hAnsi="华文中宋" w:cs="Times New Roman"/>
          <w:sz w:val="56"/>
          <w:szCs w:val="72"/>
        </w:rPr>
      </w:pPr>
      <w:bookmarkStart w:id="21" w:name="_Toc144967198"/>
      <w:r>
        <w:rPr>
          <w:rFonts w:hint="eastAsia" w:ascii="华文中宋" w:hAnsi="华文中宋" w:cs="Times New Roman"/>
          <w:sz w:val="56"/>
          <w:szCs w:val="72"/>
        </w:rPr>
        <w:t>第2章 佛教对应各宗教派</w:t>
      </w:r>
      <w:bookmarkEnd w:id="21"/>
    </w:p>
    <w:bookmarkEnd w:id="20"/>
    <w:p>
      <w:pPr>
        <w:pStyle w:val="2"/>
        <w:spacing w:before="624" w:beforeLines="200" w:after="624" w:afterLines="200" w:line="500" w:lineRule="exact"/>
        <w:rPr>
          <w:rFonts w:ascii="华文中宋" w:hAnsi="华文中宋" w:cs="Times New Roman"/>
          <w:sz w:val="56"/>
          <w:szCs w:val="72"/>
        </w:rPr>
        <w:sectPr>
          <w:headerReference r:id="rId17" w:type="default"/>
          <w:footerReference r:id="rId18" w:type="default"/>
          <w:pgSz w:w="11906" w:h="16838"/>
          <w:pgMar w:top="1418" w:right="1361" w:bottom="1418" w:left="1361" w:header="794" w:footer="794" w:gutter="0"/>
          <w:cols w:space="425" w:num="1"/>
          <w:docGrid w:type="lines" w:linePitch="312" w:charSpace="0"/>
        </w:sectPr>
      </w:pP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出于学术研讨原因，笔者粗浅涉猎各宗教派，惊喜发现：在宇宙本体论维度上，诸所教派竟然大同小异，异曲同工！所谓「理同出于一源，道并行而不悖」。</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这是一个浩大工程，无奈笔者浅识薄见，只能有个大概伦比，期待各宗教友、专家，共同商酌，共肩大义。</w:t>
      </w:r>
    </w:p>
    <w:p>
      <w:pPr>
        <w:pStyle w:val="3"/>
        <w:spacing w:before="156" w:beforeLines="50" w:after="156" w:afterLines="50" w:line="500" w:lineRule="exact"/>
        <w:ind w:left="105" w:leftChars="50" w:right="105" w:rightChars="50" w:firstLine="561" w:firstLineChars="200"/>
        <w:rPr>
          <w:rFonts w:ascii="华文中宋" w:hAnsi="华文中宋" w:cs="Times New Roman"/>
        </w:rPr>
      </w:pPr>
      <w:bookmarkStart w:id="22" w:name="_Toc24520"/>
      <w:bookmarkStart w:id="23" w:name="_Toc144786004"/>
      <w:bookmarkStart w:id="24" w:name="_Toc144967199"/>
      <w:r>
        <w:rPr>
          <w:rFonts w:hint="eastAsia" w:ascii="华文中宋" w:hAnsi="华文中宋" w:cs="Times New Roman"/>
        </w:rPr>
        <w:t>2</w:t>
      </w:r>
      <w:r>
        <w:rPr>
          <w:rFonts w:ascii="华文中宋" w:hAnsi="华文中宋" w:cs="Times New Roman"/>
        </w:rPr>
        <w:t>.1「圆实佛教」对应哲学宇宙本体论</w:t>
      </w:r>
      <w:bookmarkEnd w:id="22"/>
      <w:bookmarkEnd w:id="23"/>
      <w:bookmarkEnd w:id="24"/>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「阿」「如」「空藏」「无相」「真如真相」「真如本性」「法身」，对应哲学「客观」义。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「弥」「是」「空不空藏」「无相无不相」「真如心相」「半真如性」「报身」，对应哲学「主观、精神」义。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「陀」「我」「不空藏」「无不相」「真如色相」「非真如性」「色身」，对应哲学「物质」义。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「阿弥陀」「如是我」「如来藏」「一实相」「真如正相」「正真如性」「正身」，对应哲学「统一体」义。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「佛」「闻」「觉藏」「觉相」「真如觉相」「觉真如性」「觉身」，对应哲学「认识」义。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「佛陀」「闻陀」「金藏」「金相」「真如金相」「金真如性」「金身」，对应哲学「自由」义。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「阿弥陀佛」「如是我闻」「全藏」「全相」「真如全相」「全真如性」「全身」，对应哲学「自由王国」义。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.1</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依上拟可一说，「圆实佛教」与哲学之理，殊流同源，其目的、方向、理路与逻辑推理方式并无差别，而其境界却大相径庭。</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圆实佛教」已涉七识末那、八识心王、九识真如。今承佛陀「已说、今说、当说」之说，今遵MZX「马克思主义并没有结束真理，而是在实践中不断地开辟认识真理的道路」之教，依XZX「守正创新」「深入挖掘教义教规」之示，可以顺理成章地从「圆实佛教」，结合自性智慧，「挖掘」双十识（色识、正识）真真如、十一识觉真如、十二识金真如、十三识全真如等「最新解经成果」。</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而现代哲学尚未涉足「八识心王」；何谈「九识真心」；所谓「客观存在」也只是个抽象认定，几近不可知论；至于「自由王国」作为逻辑推理，近乎理想主义。其主流气势还停留在六识思维分别之中。怪不得马克思说「宗教是这个世界的总理论」，恩格斯说「辩证法最初来源于佛教」。「总」与「源」是任何主义或思想所不可取代的；但是可以沟通、趋向、接近，直至等同。这就必须从「战略思维」上「挖掘」，从「辩证思维」上「认知」，从「创新思维」上「发展」。</w:t>
      </w:r>
    </w:p>
    <w:p>
      <w:pPr>
        <w:spacing w:line="500" w:lineRule="exact"/>
        <w:ind w:firstLine="560" w:firstLineChars="200"/>
        <w:rPr>
          <w:rFonts w:ascii="Times New Roman" w:hAnsi="Times New Roman" w:cs="Times New Roman"/>
          <w:color w:val="000000"/>
          <w:sz w:val="28"/>
          <w:szCs w:val="24"/>
        </w:rPr>
        <w:sectPr>
          <w:headerReference r:id="rId19"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其实而言，「圆实佛教」，实乃超哲学之哲学，笔者愿与哲学同仁共商共酌。</w:t>
      </w:r>
    </w:p>
    <w:p>
      <w:pPr>
        <w:pStyle w:val="3"/>
        <w:spacing w:before="0" w:after="156" w:afterLines="50" w:line="500" w:lineRule="exact"/>
        <w:ind w:firstLine="561" w:firstLineChars="200"/>
        <w:rPr>
          <w:rFonts w:ascii="华文中宋" w:hAnsi="华文中宋" w:cs="Times New Roman"/>
        </w:rPr>
      </w:pPr>
      <w:bookmarkStart w:id="25" w:name="_Toc144967200"/>
      <w:bookmarkStart w:id="26" w:name="_Toc144786005"/>
      <w:bookmarkStart w:id="27" w:name="_Toc25549"/>
      <w:r>
        <w:rPr>
          <w:rFonts w:hint="eastAsia" w:ascii="华文中宋" w:hAnsi="华文中宋" w:cs="Times New Roman"/>
        </w:rPr>
        <w:t>2</w:t>
      </w:r>
      <w:r>
        <w:rPr>
          <w:rFonts w:ascii="华文中宋" w:hAnsi="华文中宋" w:cs="Times New Roman"/>
        </w:rPr>
        <w:t>.2「圆实佛教」对应科学宇宙本体论</w:t>
      </w:r>
      <w:bookmarkEnd w:id="25"/>
      <w:bookmarkEnd w:id="26"/>
      <w:bookmarkEnd w:id="27"/>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「阿」「如」「空藏」「无相」「真如真相」「真如本性」「法身」，对应波粒二象性•双缝实验中空白相——「空性」。</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「弥」「是」「空不空藏」「无相无不相」「真如心相」「半真如性」「报身」，对应波粒二象性•双缝实验中波动相——「波」。</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「陀」「我」「不空藏」「无不相」「真如色相」「非真如性」「色身」，对应波粒二象性•双缝实验中粒子相——「粒」。</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「阿弥陀」「如是我」「如来藏」「一实相」「真如正相」「正真如性」「正身」，对应双缝实验中「空波粒」义。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「佛」「闻」「觉藏」「觉相」「真如觉相」「觉真如性」「觉身」，对应科学「发现」义。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「佛陀」「闻陀」「金藏」「金相」「真如金相」「金真如性」「金身」，相似科学「全息」义。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「阿弥陀佛」「如是我闻」「全藏」「全相」「真如全相」「全真如性」「全身」，相似科学「元宇宙」义。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.2</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现代科学长足发展，帮助我们认证佛法真理，居功甚伟，不可低估。但是，佛法乃超哲学之哲学，超科学之科学。非是现代哲学、科学所能企及。</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在波粒二象性•双缝实验中的「空性」已然现前，这是不争的事实。无奈现代科学，由其执「有」昧「空」，前提先错，故而熟视无睹；虽然熟视无睹，真相不能知而不宣——波前粒后、波后粒前，「空性」宛然，非想当然也！所谓自性自然——自然而然，理所当然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若不认此、若非如此，波成无源之流、粒成无本之木……既违哲理逻辑，亦悖科学初衷，更乖自性智慧！</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此「空」并非虚空之空。虚空乃晦昧之空，有相可见，归于色法；此「空」亦非科学所谓「真空」，科学「真空」乃为科学实验所创、加工之「实验环境」。</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此「空」实为佛教「真空」、「性空」之「空」，眼不可见，唯智乃知。眼看电影，智见银幕。虽无所相，心实不疑。于中当见，缘起「性空」之理。</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鉴于佛法超前，故至目前为止，佛教、科学两相对应，尚处相似阶段，还有待于未来科学，逐渐与之圆融、圆满、圆通。</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目下国内各界，有将哲学、科学，枉与佛教对立，认之为伪、为迷、为邪者，不乏其人其事；亦有个别专家，过望于现代科技，妄劝「放下佛教」……其实而言，现代科学之成就，尚未超出《楞严经》「邻虚尘」之「色边际相」，酷同古印度人「冥谛」见地……只要开示《法华经》《楞严经》「一心三藏」，深谙各宗各教宇宙本体论，这种错误知见应该不难纠正。笔者愿与科学界同仁共商共酌。</w:t>
      </w:r>
      <w:bookmarkStart w:id="28" w:name="_Toc8635"/>
    </w:p>
    <w:p>
      <w:pPr>
        <w:spacing w:line="500" w:lineRule="exact"/>
        <w:rPr>
          <w:rFonts w:ascii="Times New Roman" w:hAnsi="Times New Roman" w:cs="Times New Roman"/>
          <w:color w:val="000000"/>
          <w:sz w:val="28"/>
          <w:szCs w:val="24"/>
        </w:rPr>
        <w:sectPr>
          <w:headerReference r:id="rId20" w:type="default"/>
          <w:pgSz w:w="11906" w:h="16838"/>
          <w:pgMar w:top="1418" w:right="1361" w:bottom="1418" w:left="1361" w:header="794" w:footer="794" w:gutter="0"/>
          <w:cols w:space="425" w:num="1"/>
          <w:docGrid w:type="lines" w:linePitch="312" w:charSpace="0"/>
        </w:sectPr>
      </w:pPr>
    </w:p>
    <w:p>
      <w:pPr>
        <w:spacing w:after="156" w:afterLines="50" w:line="500" w:lineRule="exact"/>
        <w:ind w:firstLine="561" w:firstLineChars="200"/>
        <w:outlineLvl w:val="1"/>
        <w:rPr>
          <w:rFonts w:ascii="华文中宋" w:hAnsi="华文中宋" w:eastAsia="华文中宋" w:cs="Times New Roman"/>
          <w:b/>
          <w:sz w:val="28"/>
        </w:rPr>
      </w:pPr>
      <w:bookmarkStart w:id="29" w:name="_Toc144786006"/>
      <w:bookmarkStart w:id="30" w:name="_Toc144967201"/>
      <w:r>
        <w:rPr>
          <w:rFonts w:hint="eastAsia" w:ascii="华文中宋" w:hAnsi="华文中宋" w:eastAsia="华文中宋" w:cs="Times New Roman"/>
          <w:b/>
          <w:sz w:val="28"/>
        </w:rPr>
        <w:t>2</w:t>
      </w:r>
      <w:r>
        <w:rPr>
          <w:rFonts w:ascii="华文中宋" w:hAnsi="华文中宋" w:eastAsia="华文中宋" w:cs="Times New Roman"/>
          <w:b/>
          <w:sz w:val="28"/>
        </w:rPr>
        <w:t>.3「圆实佛教」对应马克思宇宙本体论</w:t>
      </w:r>
      <w:bookmarkEnd w:id="28"/>
      <w:bookmarkEnd w:id="29"/>
      <w:bookmarkEnd w:id="30"/>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「阿」「如」「空藏」「无相」「真如真相」「真如本性」「法身」，对应马克思「灵」。</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「弥」「是」「空不空藏」「无相无不相」「真如心相」「半真如性」「报身」，对应马克思「精神」。</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「陀」「我」「不空藏」「无不相」「真如色相」「非真如性」「色身」，对应马克思「世界」「物质」。</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「阿弥陀」「如是我」「如来藏」「一实相」「真如正相」「正真如性」「正身」，对应马克思「总理论」「纲领」。</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「佛」「闻」「觉藏」「觉相」「真如觉相」「觉真如性」「觉身」，对应马克思「觉悟」。</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「佛陀」「闻陀」「金藏」「金相」「真如金相」「金真如性」「金身」，对应马克思「庄严」。</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「阿弥陀佛」「如是我闻」「全藏」「全相」「真如全相」「全真如性」「全身」，对应「共产主义」。</w:t>
      </w:r>
    </w:p>
    <w:p>
      <w:pPr>
        <w:spacing w:line="500" w:lineRule="exact"/>
        <w:ind w:firstLine="560" w:firstLineChars="200"/>
        <w:rPr>
          <w:rFonts w:ascii="Times New Roman" w:hAnsi="Times New Roman" w:cs="Times New Roman"/>
          <w:color w:val="000000"/>
          <w:sz w:val="24"/>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.3</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马克思《＜黑格尔法哲学批判＞导言》中讲「宗教是这个世界的总理论，是它的包罗万象的纲领，它的通俗逻辑，它的唯灵论的荣誉问题，它的热情，它的道德上的核准，它的庄严补充，它借以安慰和辩护的普遍根据。宗教把人的本质变成了幻想的现实性，因为人的本质没有真实的现实性」。</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1861年5月10日，马克思在伦敦致信恩格斯提到「科本赠送给我两卷他所著的《佛陀》，是一部很重要的著作」，并说「辩证法在佛教中达到了很精细的程度」。</w:t>
      </w:r>
    </w:p>
    <w:p>
      <w:pPr>
        <w:spacing w:line="500" w:lineRule="exact"/>
        <w:ind w:firstLine="560" w:firstLineChars="200"/>
        <w:rPr>
          <w:rFonts w:ascii="Times New Roman" w:hAnsi="Times New Roman" w:cs="Times New Roman"/>
          <w:color w:val="000000"/>
          <w:sz w:val="28"/>
          <w:szCs w:val="24"/>
        </w:rPr>
        <w:sectPr>
          <w:headerReference r:id="rId21"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可知马克思将「宗教」与「佛教」是作为一回事。</w:t>
      </w:r>
    </w:p>
    <w:p>
      <w:pPr>
        <w:pStyle w:val="3"/>
        <w:spacing w:before="0" w:after="156" w:afterLines="50" w:line="500" w:lineRule="exact"/>
        <w:ind w:firstLine="561" w:firstLineChars="200"/>
        <w:rPr>
          <w:rFonts w:ascii="华文中宋" w:hAnsi="华文中宋" w:cs="Times New Roman"/>
        </w:rPr>
      </w:pPr>
      <w:bookmarkStart w:id="31" w:name="_Toc24901"/>
      <w:bookmarkStart w:id="32" w:name="_Toc144786007"/>
      <w:bookmarkStart w:id="33" w:name="_Toc144967202"/>
      <w:r>
        <w:rPr>
          <w:rFonts w:hint="eastAsia" w:ascii="华文中宋" w:hAnsi="华文中宋" w:cs="Times New Roman"/>
        </w:rPr>
        <w:t>2</w:t>
      </w:r>
      <w:r>
        <w:rPr>
          <w:rFonts w:ascii="华文中宋" w:hAnsi="华文中宋" w:cs="Times New Roman"/>
        </w:rPr>
        <w:t>.4「圆实佛教」对应恩格斯宇宙本体论</w:t>
      </w:r>
      <w:bookmarkEnd w:id="31"/>
      <w:bookmarkEnd w:id="32"/>
      <w:bookmarkEnd w:id="33"/>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「阿」「如」「空藏」「无相」「真如真相」「真如本性」「法身」，对应恩格斯「理性」。</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「弥」「是」「空不空藏」「无相无不相」「真如心相」「半真如性」「报身」，对应恩格斯「思维」。</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「陀」「我」「不空藏」「无不相」「真如色相」「非真如性」「色身」，对应恩格斯「时代」。</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「阿弥陀」「如是我」「如来藏」「一实相」「真如正相」「正真如性」「正身」，对应恩格斯「自然」。</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「佛」「闻」「觉藏」「觉相」「真如觉相」「觉真如性」「觉身」，对应恩格斯「辩证」。</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「佛陀」「闻陀」「金藏」「金相」「真如金相」「金真如性」「金身」，对应恩格斯「成熟」。</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「阿弥陀佛」「如是我闻」「全藏」「全相」「真如全相」「全真如性」「全身」，对应「共产主义」。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.4</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恩格斯《自然辩证法》中讲「佛教徒处在理性思维的高级阶段，人类到释迦牟尼时代辩证思维才成熟」。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现代公知将此段文，演绎为「辩证法最初来源于佛教」。</w:t>
      </w:r>
    </w:p>
    <w:p>
      <w:pPr>
        <w:spacing w:line="500" w:lineRule="exact"/>
        <w:ind w:firstLine="560" w:firstLineChars="200"/>
        <w:rPr>
          <w:rFonts w:ascii="Times New Roman" w:hAnsi="Times New Roman" w:cs="Times New Roman"/>
          <w:color w:val="000000"/>
          <w:sz w:val="28"/>
          <w:szCs w:val="24"/>
        </w:rPr>
        <w:sectPr>
          <w:headerReference r:id="rId22"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若就中国国情而言，擅自改变原著，改变他人原话，不具法律效力，有违学界规矩，亦悖世俗常情；若就外文汉译而言，既可直译，也可意译，更可意释。何况，教义翻译，应具教理、本语、外语三通。而此三通，往往不乏诸多不确定性。是故，权衡类似情况，不必先入为主，可以根据文章主流气势，比同音乐主旋、地理断层走向，而作变通。何况此段论述，两种说法，酷同翻版。</w:t>
      </w:r>
    </w:p>
    <w:p>
      <w:pPr>
        <w:pStyle w:val="3"/>
        <w:spacing w:before="0" w:after="156" w:afterLines="50" w:line="500" w:lineRule="exact"/>
        <w:ind w:firstLine="561" w:firstLineChars="200"/>
        <w:rPr>
          <w:rFonts w:ascii="华文中宋" w:hAnsi="华文中宋" w:cs="Times New Roman"/>
        </w:rPr>
      </w:pPr>
      <w:bookmarkStart w:id="34" w:name="_Toc144967203"/>
      <w:bookmarkStart w:id="35" w:name="_Toc16242"/>
      <w:bookmarkStart w:id="36" w:name="_Toc144786008"/>
      <w:r>
        <w:rPr>
          <w:rFonts w:hint="eastAsia" w:ascii="华文中宋" w:hAnsi="华文中宋" w:cs="Times New Roman"/>
        </w:rPr>
        <w:t>2</w:t>
      </w:r>
      <w:r>
        <w:rPr>
          <w:rFonts w:ascii="华文中宋" w:hAnsi="华文中宋" w:cs="Times New Roman"/>
        </w:rPr>
        <w:t>.5「圆实佛教」对应MZX宇宙本体论</w:t>
      </w:r>
      <w:bookmarkEnd w:id="34"/>
      <w:bookmarkEnd w:id="35"/>
      <w:bookmarkEnd w:id="36"/>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「阿」「如」「空藏」「无相」「真如真相」「真如本性」「法身」，对应MZX《心之力》「我心即宇宙」之「我心」。</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「弥」「是」「空不空藏」「无相无不相」「真如心相」「半真如性」「报身」，对应MZX《心之力》「思维心力」。</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「陀」「我」「不空藏」「无不相」「真如色相」「非真如性」「色身」，对应MZX《心之力》「我心即宇宙」之「宇宙」。</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「阿弥陀」「如是我」「如来藏」「一实相」「真如正相」「正真如性」「正身」，对应MZX《心之力》「宇宙即我心，我心即宇宙」。</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「佛」「闻」「觉藏」「觉相」「真如觉相」「觉真如性」「觉身」，对应MZX《心之力》「睿智」。</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「佛陀」「闻陀」「金藏」「金相」「真如金相」「金真如性」「金身」，对应MZX《纪念白求恩》「高尚的人」。</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「阿弥陀佛」「如是我闻」「全藏」「全相」「真如全相」「全真如性」「全身」，对应「共产主义」。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.5</w:t>
      </w:r>
    </w:p>
    <w:p>
      <w:pPr>
        <w:spacing w:line="500" w:lineRule="exact"/>
        <w:ind w:firstLine="560" w:firstLineChars="200"/>
        <w:rPr>
          <w:rFonts w:ascii="Times New Roman" w:hAnsi="Times New Roman" w:cs="Times New Roman"/>
          <w:b/>
          <w:bCs/>
          <w:color w:val="000000"/>
          <w:sz w:val="28"/>
          <w:szCs w:val="24"/>
        </w:rPr>
      </w:pPr>
      <w:r>
        <w:rPr>
          <w:rFonts w:ascii="Times New Roman" w:hAnsi="Times New Roman" w:cs="Times New Roman"/>
          <w:color w:val="000000"/>
          <w:sz w:val="28"/>
          <w:szCs w:val="24"/>
        </w:rPr>
        <w:t>MZX《心之力》「</w:t>
      </w:r>
      <w:r>
        <w:rPr>
          <w:rFonts w:ascii="Times New Roman" w:hAnsi="Times New Roman" w:cs="Times New Roman"/>
          <w:b/>
          <w:bCs/>
          <w:color w:val="000000"/>
          <w:sz w:val="28"/>
          <w:szCs w:val="24"/>
        </w:rPr>
        <w:t>宇宙即我心，我心即宇宙。</w:t>
      </w:r>
      <w:r>
        <w:rPr>
          <w:rFonts w:ascii="Times New Roman" w:hAnsi="Times New Roman" w:cs="Times New Roman"/>
          <w:color w:val="000000"/>
          <w:sz w:val="28"/>
          <w:szCs w:val="24"/>
        </w:rPr>
        <w:t>细微至发梢，宏大至天地。世界、宇宙乃至万物皆为</w:t>
      </w:r>
      <w:r>
        <w:rPr>
          <w:rFonts w:ascii="Times New Roman" w:hAnsi="Times New Roman" w:cs="Times New Roman"/>
          <w:b/>
          <w:bCs/>
          <w:color w:val="000000"/>
          <w:sz w:val="28"/>
          <w:szCs w:val="24"/>
        </w:rPr>
        <w:t>思维心力</w:t>
      </w:r>
      <w:r>
        <w:rPr>
          <w:rFonts w:ascii="Times New Roman" w:hAnsi="Times New Roman" w:cs="Times New Roman"/>
          <w:color w:val="000000"/>
          <w:sz w:val="28"/>
          <w:szCs w:val="24"/>
        </w:rPr>
        <w:t>所驱使」「形而下者曰血肉之驱，形而上者曰真心实性。血肉者化物质之所成，心性者先天地之所生……血肉现生灭之相，心性存不灭之质……盖古今所有文明之真相，皆发于心性而成于物质……释迦明之故说三乘，明心而不愚……心为万力之本……修之以正则可造福人类，修之以邪则能涂炭生灵」。</w:t>
      </w:r>
    </w:p>
    <w:p>
      <w:pPr>
        <w:spacing w:line="500" w:lineRule="exact"/>
        <w:ind w:firstLine="562" w:firstLineChars="200"/>
        <w:rPr>
          <w:rFonts w:ascii="Times New Roman" w:hAnsi="Times New Roman" w:cs="Times New Roman"/>
          <w:color w:val="000000"/>
          <w:sz w:val="28"/>
          <w:szCs w:val="24"/>
        </w:rPr>
      </w:pPr>
      <w:r>
        <w:rPr>
          <w:rFonts w:ascii="Times New Roman" w:hAnsi="Times New Roman" w:cs="Times New Roman"/>
          <w:b/>
          <w:bCs/>
          <w:color w:val="000000"/>
          <w:sz w:val="28"/>
          <w:szCs w:val="24"/>
        </w:rPr>
        <w:t>明眼人一看当下通达</w:t>
      </w:r>
      <w:r>
        <w:rPr>
          <w:rFonts w:ascii="Times New Roman" w:hAnsi="Times New Roman" w:cs="Times New Roman"/>
          <w:color w:val="000000"/>
          <w:sz w:val="28"/>
          <w:szCs w:val="24"/>
        </w:rPr>
        <w:t>：MZX哲学社会科学理念，与诸佛、道、儒、宗、犹、伊、哲学、科学、宇宙本体论何别？与之八千年前「伏羲文化」「太极八卦」寓义何差？与之马、恩科学社会主义「总理论」「最初来源」其理何异？于是乎狂喜不禁、线上线下、劝朋说友、大呼小叫……如获至宝。</w:t>
      </w:r>
    </w:p>
    <w:p>
      <w:pPr>
        <w:spacing w:line="500" w:lineRule="exact"/>
        <w:ind w:firstLine="562" w:firstLineChars="200"/>
        <w:rPr>
          <w:rFonts w:ascii="Times New Roman" w:hAnsi="Times New Roman" w:cs="Times New Roman"/>
          <w:color w:val="000000"/>
          <w:sz w:val="28"/>
          <w:szCs w:val="24"/>
        </w:rPr>
      </w:pPr>
      <w:r>
        <w:rPr>
          <w:rFonts w:ascii="Times New Roman" w:hAnsi="Times New Roman" w:cs="Times New Roman"/>
          <w:b/>
          <w:bCs/>
          <w:color w:val="000000"/>
          <w:sz w:val="28"/>
          <w:szCs w:val="24"/>
        </w:rPr>
        <w:t>俗眼人一听反生纠结</w:t>
      </w:r>
      <w:r>
        <w:rPr>
          <w:rFonts w:ascii="Times New Roman" w:hAnsi="Times New Roman" w:cs="Times New Roman"/>
          <w:color w:val="000000"/>
          <w:sz w:val="28"/>
          <w:szCs w:val="24"/>
        </w:rPr>
        <w:t>：这哪里是讲经说法？分明是「牵扯」「攀缘」！于是乎「断章取义」「低红高黑」「宗教渗透」「政治绑架」「狂热爱国」……种种新颖名相，接踵而来。</w:t>
      </w:r>
    </w:p>
    <w:p>
      <w:pPr>
        <w:spacing w:line="500" w:lineRule="exact"/>
        <w:ind w:firstLine="560" w:firstLineChars="200"/>
        <w:rPr>
          <w:rFonts w:ascii="Times New Roman" w:hAnsi="Times New Roman" w:cs="Times New Roman"/>
          <w:color w:val="000000"/>
          <w:sz w:val="28"/>
          <w:szCs w:val="24"/>
        </w:rPr>
        <w:sectPr>
          <w:headerReference r:id="rId23"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人类果真明了《</w:t>
      </w:r>
      <w:r>
        <w:rPr>
          <w:rFonts w:ascii="Times New Roman" w:hAnsi="Times New Roman" w:cs="Times New Roman"/>
          <w:b/>
          <w:bCs/>
          <w:color w:val="000000"/>
          <w:sz w:val="28"/>
          <w:szCs w:val="24"/>
        </w:rPr>
        <w:t>心之力</w:t>
      </w:r>
      <w:r>
        <w:rPr>
          <w:rFonts w:ascii="Times New Roman" w:hAnsi="Times New Roman" w:cs="Times New Roman"/>
          <w:color w:val="000000"/>
          <w:sz w:val="28"/>
          <w:szCs w:val="24"/>
        </w:rPr>
        <w:t>》，践行「</w:t>
      </w:r>
      <w:r>
        <w:rPr>
          <w:rFonts w:ascii="Times New Roman" w:hAnsi="Times New Roman" w:cs="Times New Roman"/>
          <w:b/>
          <w:bCs/>
          <w:color w:val="000000"/>
          <w:sz w:val="28"/>
          <w:szCs w:val="24"/>
        </w:rPr>
        <w:t>共同体</w:t>
      </w:r>
      <w:r>
        <w:rPr>
          <w:rFonts w:ascii="Times New Roman" w:hAnsi="Times New Roman" w:cs="Times New Roman"/>
          <w:color w:val="000000"/>
          <w:sz w:val="28"/>
          <w:szCs w:val="24"/>
        </w:rPr>
        <w:t>」，共圆「</w:t>
      </w:r>
      <w:r>
        <w:rPr>
          <w:rFonts w:ascii="Times New Roman" w:hAnsi="Times New Roman" w:cs="Times New Roman"/>
          <w:b/>
          <w:bCs/>
          <w:color w:val="000000"/>
          <w:sz w:val="28"/>
          <w:szCs w:val="24"/>
        </w:rPr>
        <w:t>如来藏</w:t>
      </w:r>
      <w:r>
        <w:rPr>
          <w:rFonts w:ascii="Times New Roman" w:hAnsi="Times New Roman" w:cs="Times New Roman"/>
          <w:color w:val="000000"/>
          <w:sz w:val="28"/>
          <w:szCs w:val="24"/>
        </w:rPr>
        <w:t>」，自律「</w:t>
      </w:r>
      <w:r>
        <w:rPr>
          <w:rFonts w:ascii="Times New Roman" w:hAnsi="Times New Roman" w:cs="Times New Roman"/>
          <w:b/>
          <w:bCs/>
          <w:color w:val="000000"/>
          <w:sz w:val="28"/>
          <w:szCs w:val="24"/>
        </w:rPr>
        <w:t>因果法</w:t>
      </w:r>
      <w:r>
        <w:rPr>
          <w:rFonts w:ascii="Times New Roman" w:hAnsi="Times New Roman" w:cs="Times New Roman"/>
          <w:color w:val="000000"/>
          <w:sz w:val="28"/>
          <w:szCs w:val="24"/>
        </w:rPr>
        <w:t>」，谁敢贪腐作恶？谁忍战争掳掠？</w:t>
      </w:r>
      <w:r>
        <w:rPr>
          <w:rFonts w:ascii="Times New Roman" w:hAnsi="Times New Roman" w:cs="Times New Roman"/>
          <w:b/>
          <w:bCs/>
          <w:color w:val="000000"/>
          <w:sz w:val="28"/>
          <w:szCs w:val="24"/>
        </w:rPr>
        <w:t>在严谨的宇宙本体论前，聚焦党教、国教、社教，践行社会主义核心价值观</w:t>
      </w:r>
      <w:r>
        <w:rPr>
          <w:rFonts w:ascii="Times New Roman" w:hAnsi="Times New Roman" w:cs="Times New Roman"/>
          <w:color w:val="000000"/>
          <w:sz w:val="28"/>
          <w:szCs w:val="24"/>
        </w:rPr>
        <w:t>，笔者深信不疑：共产主义大旗、国际主义大旗、世界和平大旗必由中国GCD领导中国人民共同扛起。</w:t>
      </w:r>
    </w:p>
    <w:p>
      <w:pPr>
        <w:spacing w:after="156" w:afterLines="50" w:line="500" w:lineRule="exact"/>
        <w:ind w:firstLine="561" w:firstLineChars="200"/>
        <w:outlineLvl w:val="1"/>
        <w:rPr>
          <w:rFonts w:ascii="华文中宋" w:hAnsi="华文中宋" w:eastAsia="华文中宋" w:cs="Times New Roman"/>
          <w:b/>
          <w:sz w:val="28"/>
        </w:rPr>
      </w:pPr>
      <w:bookmarkStart w:id="37" w:name="_Toc144786009"/>
      <w:bookmarkStart w:id="38" w:name="_Toc144967204"/>
      <w:r>
        <w:rPr>
          <w:rFonts w:hint="eastAsia" w:ascii="华文中宋" w:hAnsi="华文中宋" w:eastAsia="华文中宋" w:cs="Times New Roman"/>
          <w:b/>
          <w:sz w:val="28"/>
        </w:rPr>
        <w:t>2</w:t>
      </w:r>
      <w:r>
        <w:rPr>
          <w:rFonts w:ascii="华文中宋" w:hAnsi="华文中宋" w:eastAsia="华文中宋" w:cs="Times New Roman"/>
          <w:b/>
          <w:sz w:val="28"/>
        </w:rPr>
        <w:t>.6「圆实佛教」对应XZX宇宙本体论</w:t>
      </w:r>
      <w:bookmarkEnd w:id="37"/>
      <w:bookmarkEnd w:id="38"/>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「阿」「如」「空藏」「无相」「真如真相」「真如本性」「法身」，对应XZX「我将无我」之「无我」。</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「弥」「是」「空不空藏」「无相无不相」「真如心相」「半真如性」「报身」，对应XZX「我将无我」之「将」。</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「陀」「我」「不空藏」「无不相」「真如色相」「非真如性」「色身」，对应XZX「我将无我」之「我」。</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「阿弥陀」「如是我」「如来藏」「一实相」「真如正相」「正真如性」「正身」，对应XZX「我将无我」。</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「佛」「闻」「觉藏」「觉相」「真如觉相」「觉真如性」「觉身」，对应XZX「每个人的世界都是一个圆，学习是半径，半径越大，拥有的世界就越广阔」（2013-10-21欧美同学会讲话）</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「佛陀」「闻陀」「金藏」「金相」「真如金相」「金真如性」「金身」，对应XZX「忠诚干净担当」。</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「阿弥陀佛」「如是我闻」「全藏」「全相」「真如全相」「全真如性」「全身」，对应「共产主义」。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bookmarkStart w:id="39" w:name="_Toc13871"/>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.6</w:t>
      </w:r>
    </w:p>
    <w:p>
      <w:pPr>
        <w:spacing w:line="500" w:lineRule="exact"/>
        <w:ind w:firstLine="560" w:firstLineChars="200"/>
        <w:rPr>
          <w:rFonts w:ascii="Times New Roman" w:hAnsi="Times New Roman" w:cs="Times New Roman"/>
          <w:sz w:val="28"/>
          <w:szCs w:val="28"/>
        </w:rPr>
      </w:pPr>
      <w:r>
        <w:rPr>
          <w:rFonts w:ascii="Times New Roman" w:hAnsi="Times New Roman" w:cs="Times New Roman"/>
          <w:color w:val="000000"/>
          <w:sz w:val="28"/>
          <w:szCs w:val="24"/>
        </w:rPr>
        <w:t>XZX</w:t>
      </w:r>
      <w:r>
        <w:rPr>
          <w:rFonts w:ascii="Times New Roman" w:hAnsi="Times New Roman" w:cs="Times New Roman"/>
          <w:sz w:val="28"/>
          <w:szCs w:val="28"/>
        </w:rPr>
        <w:t>有说「总的看，我国</w:t>
      </w:r>
      <w:r>
        <w:rPr>
          <w:rFonts w:ascii="Times New Roman" w:hAnsi="Times New Roman" w:cs="Times New Roman"/>
          <w:b/>
          <w:bCs/>
          <w:sz w:val="28"/>
          <w:szCs w:val="28"/>
        </w:rPr>
        <w:t>哲学社会科学发展战略</w:t>
      </w:r>
      <w:r>
        <w:rPr>
          <w:rFonts w:ascii="Times New Roman" w:hAnsi="Times New Roman" w:cs="Times New Roman"/>
          <w:sz w:val="28"/>
          <w:szCs w:val="28"/>
        </w:rPr>
        <w:t>还不十分明确」；由此发出「</w:t>
      </w:r>
      <w:r>
        <w:rPr>
          <w:rFonts w:ascii="Times New Roman" w:hAnsi="Times New Roman" w:cs="Times New Roman"/>
          <w:b/>
          <w:bCs/>
          <w:sz w:val="28"/>
          <w:szCs w:val="28"/>
        </w:rPr>
        <w:t>深入挖掘教义教规</w:t>
      </w:r>
      <w:r>
        <w:rPr>
          <w:rFonts w:ascii="Times New Roman" w:hAnsi="Times New Roman" w:cs="Times New Roman"/>
          <w:sz w:val="28"/>
          <w:szCs w:val="28"/>
        </w:rPr>
        <w:t>」「</w:t>
      </w:r>
      <w:r>
        <w:rPr>
          <w:rFonts w:ascii="Times New Roman" w:hAnsi="Times New Roman" w:cs="Times New Roman"/>
          <w:b/>
          <w:bCs/>
          <w:sz w:val="28"/>
          <w:szCs w:val="28"/>
        </w:rPr>
        <w:t>守正创新</w:t>
      </w:r>
      <w:r>
        <w:rPr>
          <w:rFonts w:ascii="Times New Roman" w:hAnsi="Times New Roman" w:cs="Times New Roman"/>
          <w:sz w:val="28"/>
          <w:szCs w:val="28"/>
        </w:rPr>
        <w:t>」「</w:t>
      </w:r>
      <w:r>
        <w:rPr>
          <w:rFonts w:ascii="Times New Roman" w:hAnsi="Times New Roman" w:cs="Times New Roman"/>
          <w:b/>
          <w:bCs/>
          <w:sz w:val="28"/>
          <w:szCs w:val="28"/>
        </w:rPr>
        <w:t>创新型马克思主义执政党</w:t>
      </w:r>
      <w:r>
        <w:rPr>
          <w:rFonts w:ascii="Times New Roman" w:hAnsi="Times New Roman" w:cs="Times New Roman"/>
          <w:sz w:val="28"/>
          <w:szCs w:val="28"/>
        </w:rPr>
        <w:t>」等一系</w:t>
      </w:r>
      <w:r>
        <w:rPr>
          <w:rFonts w:ascii="Times New Roman" w:hAnsi="Times New Roman" w:cs="Times New Roman"/>
          <w:b/>
          <w:bCs/>
          <w:sz w:val="28"/>
          <w:szCs w:val="28"/>
        </w:rPr>
        <w:t>列振聋发聩</w:t>
      </w:r>
      <w:r>
        <w:rPr>
          <w:rFonts w:ascii="Times New Roman" w:hAnsi="Times New Roman" w:cs="Times New Roman"/>
          <w:sz w:val="28"/>
          <w:szCs w:val="28"/>
        </w:rPr>
        <w:t>的「</w:t>
      </w:r>
      <w:r>
        <w:rPr>
          <w:rFonts w:ascii="Times New Roman" w:hAnsi="Times New Roman" w:cs="Times New Roman"/>
          <w:b/>
          <w:bCs/>
          <w:sz w:val="28"/>
          <w:szCs w:val="28"/>
        </w:rPr>
        <w:t>思想先声</w:t>
      </w:r>
      <w:r>
        <w:rPr>
          <w:rFonts w:ascii="Times New Roman" w:hAnsi="Times New Roman" w:cs="Times New Roman"/>
          <w:sz w:val="28"/>
          <w:szCs w:val="28"/>
        </w:rPr>
        <w:t>」；并以「</w:t>
      </w:r>
      <w:r>
        <w:rPr>
          <w:rFonts w:ascii="Times New Roman" w:hAnsi="Times New Roman" w:cs="Times New Roman"/>
          <w:b/>
          <w:bCs/>
          <w:sz w:val="28"/>
          <w:szCs w:val="28"/>
        </w:rPr>
        <w:t>我将无我</w:t>
      </w:r>
      <w:r>
        <w:rPr>
          <w:rFonts w:ascii="Times New Roman" w:hAnsi="Times New Roman" w:cs="Times New Roman"/>
          <w:sz w:val="28"/>
          <w:szCs w:val="28"/>
        </w:rPr>
        <w:t>，</w:t>
      </w:r>
      <w:r>
        <w:rPr>
          <w:rFonts w:ascii="Times New Roman" w:hAnsi="Times New Roman" w:cs="Times New Roman"/>
          <w:b/>
          <w:bCs/>
          <w:sz w:val="28"/>
          <w:szCs w:val="28"/>
        </w:rPr>
        <w:t>不负人民</w:t>
      </w:r>
      <w:r>
        <w:rPr>
          <w:rFonts w:ascii="Times New Roman" w:hAnsi="Times New Roman" w:cs="Times New Roman"/>
          <w:sz w:val="28"/>
          <w:szCs w:val="28"/>
        </w:rPr>
        <w:t>」「</w:t>
      </w:r>
      <w:r>
        <w:rPr>
          <w:rFonts w:ascii="Times New Roman" w:hAnsi="Times New Roman" w:cs="Times New Roman"/>
          <w:b/>
          <w:bCs/>
          <w:sz w:val="28"/>
          <w:szCs w:val="28"/>
        </w:rPr>
        <w:t>你中有我</w:t>
      </w:r>
      <w:r>
        <w:rPr>
          <w:rFonts w:ascii="Times New Roman" w:hAnsi="Times New Roman" w:cs="Times New Roman"/>
          <w:sz w:val="28"/>
          <w:szCs w:val="28"/>
        </w:rPr>
        <w:t>，</w:t>
      </w:r>
      <w:r>
        <w:rPr>
          <w:rFonts w:ascii="Times New Roman" w:hAnsi="Times New Roman" w:cs="Times New Roman"/>
          <w:b/>
          <w:bCs/>
          <w:sz w:val="28"/>
          <w:szCs w:val="28"/>
        </w:rPr>
        <w:t>我中有你</w:t>
      </w:r>
      <w:r>
        <w:rPr>
          <w:rFonts w:ascii="Times New Roman" w:hAnsi="Times New Roman" w:cs="Times New Roman"/>
          <w:sz w:val="28"/>
          <w:szCs w:val="28"/>
        </w:rPr>
        <w:t>」「</w:t>
      </w:r>
      <w:r>
        <w:rPr>
          <w:rFonts w:ascii="Times New Roman" w:hAnsi="Times New Roman" w:cs="Times New Roman"/>
          <w:b/>
          <w:bCs/>
          <w:sz w:val="28"/>
          <w:szCs w:val="28"/>
        </w:rPr>
        <w:t>你就是我</w:t>
      </w:r>
      <w:r>
        <w:rPr>
          <w:rFonts w:ascii="Times New Roman" w:hAnsi="Times New Roman" w:cs="Times New Roman"/>
          <w:sz w:val="28"/>
          <w:szCs w:val="28"/>
        </w:rPr>
        <w:t>，</w:t>
      </w:r>
      <w:r>
        <w:rPr>
          <w:rFonts w:ascii="Times New Roman" w:hAnsi="Times New Roman" w:cs="Times New Roman"/>
          <w:b/>
          <w:bCs/>
          <w:sz w:val="28"/>
          <w:szCs w:val="28"/>
        </w:rPr>
        <w:t>我就是你</w:t>
      </w:r>
      <w:r>
        <w:rPr>
          <w:rFonts w:ascii="Times New Roman" w:hAnsi="Times New Roman" w:cs="Times New Roman"/>
          <w:sz w:val="28"/>
          <w:szCs w:val="28"/>
        </w:rPr>
        <w:t>」「</w:t>
      </w:r>
      <w:r>
        <w:rPr>
          <w:rFonts w:ascii="Times New Roman" w:hAnsi="Times New Roman" w:cs="Times New Roman"/>
          <w:b/>
          <w:bCs/>
          <w:sz w:val="28"/>
          <w:szCs w:val="28"/>
        </w:rPr>
        <w:t>以伟大自我革命引领伟大社会革命</w:t>
      </w:r>
      <w:r>
        <w:rPr>
          <w:rFonts w:ascii="Times New Roman" w:hAnsi="Times New Roman" w:cs="Times New Roman"/>
          <w:sz w:val="28"/>
          <w:szCs w:val="28"/>
        </w:rPr>
        <w:t>」一系列理念，布教天下。笔者于中管窥蠡测一星半点，不敢隐匿，不忍遮掩，权作投石问路。</w:t>
      </w:r>
    </w:p>
    <w:p>
      <w:pPr>
        <w:spacing w:line="500" w:lineRule="exact"/>
        <w:ind w:firstLine="560" w:firstLineChars="200"/>
        <w:rPr>
          <w:rFonts w:ascii="Times New Roman" w:hAnsi="Times New Roman" w:cs="Times New Roman"/>
          <w:sz w:val="28"/>
          <w:szCs w:val="28"/>
        </w:rPr>
      </w:pPr>
      <w:r>
        <w:rPr>
          <w:rFonts w:ascii="Times New Roman" w:hAnsi="Times New Roman" w:cs="Times New Roman"/>
          <w:sz w:val="28"/>
          <w:szCs w:val="28"/>
        </w:rPr>
        <w:t>「守正」之本，非马克思「总理论」而谁？非恩格斯「最初来源」而谁？非哲学「统一体」而谁？非科学「空波粒」而谁？</w:t>
      </w:r>
    </w:p>
    <w:p>
      <w:pPr>
        <w:spacing w:line="500" w:lineRule="exact"/>
        <w:ind w:firstLine="560" w:firstLineChars="200"/>
        <w:rPr>
          <w:rFonts w:ascii="Times New Roman" w:hAnsi="Times New Roman" w:cs="Times New Roman"/>
          <w:sz w:val="28"/>
          <w:szCs w:val="28"/>
        </w:rPr>
      </w:pPr>
      <w:r>
        <w:rPr>
          <w:rFonts w:ascii="Times New Roman" w:hAnsi="Times New Roman" w:cs="Times New Roman"/>
          <w:sz w:val="28"/>
          <w:szCs w:val="28"/>
        </w:rPr>
        <w:t>离「总」离「源」，扪心自问，任何的政治宣传、思想教育，能起多大作用？</w:t>
      </w:r>
    </w:p>
    <w:p>
      <w:pPr>
        <w:spacing w:line="500" w:lineRule="exact"/>
        <w:ind w:firstLine="560" w:firstLineChars="200"/>
        <w:rPr>
          <w:rFonts w:ascii="Times New Roman" w:hAnsi="Times New Roman" w:cs="Times New Roman"/>
          <w:sz w:val="28"/>
          <w:szCs w:val="28"/>
        </w:rPr>
      </w:pPr>
      <w:r>
        <w:rPr>
          <w:rFonts w:ascii="Times New Roman" w:hAnsi="Times New Roman" w:cs="Times New Roman"/>
          <w:sz w:val="28"/>
          <w:szCs w:val="28"/>
        </w:rPr>
        <w:t>不接地气，扪心自问，一部国际共产主义史，一部中国革命史，一部人类社会发展史，又有几人看真？</w:t>
      </w:r>
    </w:p>
    <w:p>
      <w:pPr>
        <w:spacing w:line="500" w:lineRule="exact"/>
        <w:ind w:firstLine="560" w:firstLineChars="200"/>
        <w:rPr>
          <w:rFonts w:ascii="Times New Roman" w:hAnsi="Times New Roman" w:cs="Times New Roman"/>
          <w:sz w:val="28"/>
          <w:szCs w:val="28"/>
        </w:rPr>
      </w:pPr>
      <w:r>
        <w:rPr>
          <w:rFonts w:ascii="Times New Roman" w:hAnsi="Times New Roman" w:cs="Times New Roman"/>
          <w:sz w:val="28"/>
          <w:szCs w:val="28"/>
        </w:rPr>
        <w:t>面对客观，扪心自问，除了「我将无我，不负人民」「你中有我，我中有你」「你就是我，我就是你」「以伟大自我革命引领伟大社会革命」的新时代新思想，难道还有其他救世法宝？</w:t>
      </w:r>
    </w:p>
    <w:p>
      <w:pPr>
        <w:spacing w:line="500" w:lineRule="exact"/>
        <w:ind w:firstLine="562" w:firstLineChars="200"/>
        <w:rPr>
          <w:rFonts w:ascii="Times New Roman" w:hAnsi="Times New Roman" w:cs="Times New Roman"/>
          <w:sz w:val="28"/>
          <w:szCs w:val="28"/>
        </w:rPr>
      </w:pPr>
      <w:r>
        <w:rPr>
          <w:rFonts w:ascii="Times New Roman" w:hAnsi="Times New Roman" w:cs="Times New Roman"/>
          <w:b/>
          <w:bCs/>
          <w:sz w:val="28"/>
          <w:szCs w:val="28"/>
        </w:rPr>
        <w:t>明眼人一看当下通达</w:t>
      </w:r>
      <w:r>
        <w:rPr>
          <w:rFonts w:ascii="Times New Roman" w:hAnsi="Times New Roman" w:cs="Times New Roman"/>
          <w:sz w:val="28"/>
          <w:szCs w:val="28"/>
        </w:rPr>
        <w:t>：XZX新时代新思想，与诸佛、道、儒、宗、犹、伊、哲学、科学</w:t>
      </w:r>
      <w:r>
        <w:rPr>
          <w:rFonts w:ascii="Times New Roman" w:hAnsi="Times New Roman" w:cs="Times New Roman"/>
          <w:color w:val="000000"/>
          <w:sz w:val="28"/>
          <w:szCs w:val="24"/>
        </w:rPr>
        <w:t>——</w:t>
      </w:r>
      <w:r>
        <w:rPr>
          <w:rFonts w:ascii="Times New Roman" w:hAnsi="Times New Roman" w:cs="Times New Roman"/>
          <w:sz w:val="28"/>
          <w:szCs w:val="28"/>
        </w:rPr>
        <w:t>宇宙本体论何别？与之八千年「伏羲文化」「太极八卦」寓义何差？与之马、恩科学社会主义「总理论」「最初来源」其理何异？与之MZX《心之力》大义何殊？于是乎狂喜不禁、线上线下、劝朋说友、大呼小叫……如获至宝。</w:t>
      </w:r>
    </w:p>
    <w:p>
      <w:pPr>
        <w:spacing w:line="500" w:lineRule="exact"/>
        <w:ind w:firstLine="562" w:firstLineChars="200"/>
        <w:rPr>
          <w:rFonts w:ascii="Times New Roman" w:hAnsi="Times New Roman" w:cs="Times New Roman"/>
          <w:sz w:val="28"/>
          <w:szCs w:val="28"/>
        </w:rPr>
      </w:pPr>
      <w:r>
        <w:rPr>
          <w:rFonts w:ascii="Times New Roman" w:hAnsi="Times New Roman" w:cs="Times New Roman"/>
          <w:b/>
          <w:bCs/>
          <w:sz w:val="28"/>
          <w:szCs w:val="28"/>
        </w:rPr>
        <w:t>俗眼人一听反生纠结：</w:t>
      </w:r>
      <w:r>
        <w:rPr>
          <w:rFonts w:ascii="Times New Roman" w:hAnsi="Times New Roman" w:cs="Times New Roman"/>
          <w:sz w:val="28"/>
          <w:szCs w:val="28"/>
        </w:rPr>
        <w:t>这哪里是讲经说法？分明是「牵扯」「攀缘」！于是乎「断章取义」「低红高黑」「宗教渗透」「政治绑架」「狂热爱国」……种种名相，接踵而来。</w:t>
      </w:r>
    </w:p>
    <w:p>
      <w:pPr>
        <w:spacing w:line="500" w:lineRule="exact"/>
        <w:ind w:firstLine="560" w:firstLineChars="200"/>
        <w:rPr>
          <w:rFonts w:ascii="Times New Roman" w:hAnsi="Times New Roman" w:cs="Times New Roman"/>
          <w:sz w:val="28"/>
          <w:szCs w:val="28"/>
        </w:rPr>
        <w:sectPr>
          <w:headerReference r:id="rId24" w:type="default"/>
          <w:pgSz w:w="11906" w:h="16838"/>
          <w:pgMar w:top="1418" w:right="1361" w:bottom="1418" w:left="1361" w:header="794" w:footer="794" w:gutter="0"/>
          <w:cols w:space="425" w:num="1"/>
          <w:docGrid w:type="lines" w:linePitch="312" w:charSpace="0"/>
        </w:sectPr>
      </w:pPr>
      <w:r>
        <w:rPr>
          <w:rFonts w:ascii="Times New Roman" w:hAnsi="Times New Roman" w:cs="Times New Roman"/>
          <w:sz w:val="28"/>
          <w:szCs w:val="28"/>
        </w:rPr>
        <w:t>人类果真明了《</w:t>
      </w:r>
      <w:r>
        <w:rPr>
          <w:rFonts w:ascii="Times New Roman" w:hAnsi="Times New Roman" w:cs="Times New Roman"/>
          <w:b/>
          <w:bCs/>
          <w:sz w:val="28"/>
          <w:szCs w:val="28"/>
        </w:rPr>
        <w:t>心之力</w:t>
      </w:r>
      <w:r>
        <w:rPr>
          <w:rFonts w:ascii="Times New Roman" w:hAnsi="Times New Roman" w:cs="Times New Roman"/>
          <w:sz w:val="28"/>
          <w:szCs w:val="28"/>
        </w:rPr>
        <w:t>》，践行「</w:t>
      </w:r>
      <w:r>
        <w:rPr>
          <w:rFonts w:ascii="Times New Roman" w:hAnsi="Times New Roman" w:cs="Times New Roman"/>
          <w:b/>
          <w:bCs/>
          <w:sz w:val="28"/>
          <w:szCs w:val="28"/>
        </w:rPr>
        <w:t>共同体</w:t>
      </w:r>
      <w:r>
        <w:rPr>
          <w:rFonts w:ascii="Times New Roman" w:hAnsi="Times New Roman" w:cs="Times New Roman"/>
          <w:sz w:val="28"/>
          <w:szCs w:val="28"/>
        </w:rPr>
        <w:t>」，共圆「</w:t>
      </w:r>
      <w:r>
        <w:rPr>
          <w:rFonts w:ascii="Times New Roman" w:hAnsi="Times New Roman" w:cs="Times New Roman"/>
          <w:b/>
          <w:bCs/>
          <w:sz w:val="28"/>
          <w:szCs w:val="28"/>
        </w:rPr>
        <w:t>如来藏</w:t>
      </w:r>
      <w:r>
        <w:rPr>
          <w:rFonts w:ascii="Times New Roman" w:hAnsi="Times New Roman" w:cs="Times New Roman"/>
          <w:sz w:val="28"/>
          <w:szCs w:val="28"/>
        </w:rPr>
        <w:t>」，自律「</w:t>
      </w:r>
      <w:r>
        <w:rPr>
          <w:rFonts w:ascii="Times New Roman" w:hAnsi="Times New Roman" w:cs="Times New Roman"/>
          <w:b/>
          <w:bCs/>
          <w:sz w:val="28"/>
          <w:szCs w:val="28"/>
        </w:rPr>
        <w:t>因果法</w:t>
      </w:r>
      <w:r>
        <w:rPr>
          <w:rFonts w:ascii="Times New Roman" w:hAnsi="Times New Roman" w:cs="Times New Roman"/>
          <w:sz w:val="28"/>
          <w:szCs w:val="28"/>
        </w:rPr>
        <w:t>」，谁敢贪腐作恶？谁忍战争掳掠？</w:t>
      </w:r>
      <w:r>
        <w:rPr>
          <w:rFonts w:ascii="Times New Roman" w:hAnsi="Times New Roman" w:cs="Times New Roman"/>
          <w:b/>
          <w:bCs/>
          <w:sz w:val="28"/>
          <w:szCs w:val="28"/>
        </w:rPr>
        <w:t>在严谨的宇宙本体论前，聚焦党教、国教、社教，践行社会主义核心价值观</w:t>
      </w:r>
      <w:r>
        <w:rPr>
          <w:rFonts w:ascii="Times New Roman" w:hAnsi="Times New Roman" w:cs="Times New Roman"/>
          <w:sz w:val="28"/>
          <w:szCs w:val="28"/>
        </w:rPr>
        <w:t>，笔者深信不疑：共产主义大旗、国际主义大旗、世界和平大旗必由中国GCD领导中国人民共同扛起。</w:t>
      </w:r>
    </w:p>
    <w:p>
      <w:pPr>
        <w:spacing w:after="156" w:afterLines="50" w:line="500" w:lineRule="exact"/>
        <w:ind w:firstLine="561" w:firstLineChars="200"/>
        <w:outlineLvl w:val="1"/>
        <w:rPr>
          <w:rFonts w:ascii="华文中宋" w:hAnsi="华文中宋" w:eastAsia="华文中宋" w:cs="Times New Roman"/>
          <w:b/>
          <w:sz w:val="28"/>
        </w:rPr>
      </w:pPr>
      <w:bookmarkStart w:id="40" w:name="_Toc144786010"/>
      <w:bookmarkStart w:id="41" w:name="_Toc144967205"/>
      <w:r>
        <w:rPr>
          <w:rFonts w:hint="eastAsia" w:ascii="华文中宋" w:hAnsi="华文中宋" w:eastAsia="华文中宋" w:cs="Times New Roman"/>
          <w:b/>
          <w:sz w:val="28"/>
        </w:rPr>
        <w:t>2</w:t>
      </w:r>
      <w:r>
        <w:rPr>
          <w:rFonts w:ascii="华文中宋" w:hAnsi="华文中宋" w:eastAsia="华文中宋" w:cs="Times New Roman"/>
          <w:b/>
          <w:sz w:val="28"/>
        </w:rPr>
        <w:t>.7「圆实佛教」对应伏羲文化</w:t>
      </w:r>
      <w:bookmarkEnd w:id="39"/>
      <w:r>
        <w:rPr>
          <w:rFonts w:ascii="华文中宋" w:hAnsi="华文中宋" w:eastAsia="华文中宋" w:cs="Times New Roman"/>
          <w:b/>
          <w:sz w:val="28"/>
        </w:rPr>
        <w:t>宇宙本体论</w:t>
      </w:r>
      <w:bookmarkEnd w:id="40"/>
      <w:bookmarkEnd w:id="41"/>
      <w:bookmarkStart w:id="42" w:name="_Toc10925"/>
      <w:bookmarkStart w:id="43" w:name="_Toc32755"/>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「阿」「如」「空藏」「无相」「真如真相」「真如本性」「法身」，对应伏羲文化「太极图」之「空圈」「太极」（或有说为「无极」）。</w:t>
      </w:r>
      <w:bookmarkEnd w:id="42"/>
      <w:bookmarkEnd w:id="43"/>
      <w:bookmarkStart w:id="44" w:name="_Toc9114"/>
      <w:bookmarkStart w:id="45" w:name="_Toc22049"/>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「弥」「是」「空不空藏」「无相无不相」「真如心相」「半真如性」「报身」，对应伏羲文化「两仪生四象」之「前三象」（「少阴、老阴、少阳」）及「第四象」（「老阳」即「胜义色法」）。</w:t>
      </w:r>
      <w:bookmarkEnd w:id="44"/>
      <w:bookmarkEnd w:id="45"/>
      <w:bookmarkStart w:id="46" w:name="_Toc17304"/>
      <w:bookmarkStart w:id="47" w:name="_Toc28082"/>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「陀」「我」「不空藏」「无不相」「真如色相」「非真如性」「色身」，对应伏羲文化「两仪生四象」之「第四象」（「老阳」即「胜义色法」）及于「八卦」。</w:t>
      </w:r>
      <w:bookmarkEnd w:id="46"/>
      <w:bookmarkEnd w:id="47"/>
      <w:bookmarkStart w:id="48" w:name="_Toc29150"/>
      <w:bookmarkStart w:id="49" w:name="_Toc18816"/>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「阿弥陀」「如是我」「如来藏」「一实相」「真如正相」「正真如性」「正身」（「浮尘色法」），对应</w:t>
      </w:r>
      <w:bookmarkEnd w:id="48"/>
      <w:bookmarkEnd w:id="49"/>
      <w:bookmarkStart w:id="50" w:name="_Toc15816"/>
      <w:bookmarkStart w:id="51" w:name="_Toc28414"/>
      <w:r>
        <w:rPr>
          <w:rFonts w:ascii="Times New Roman" w:hAnsi="Times New Roman" w:cs="Times New Roman"/>
          <w:color w:val="000000"/>
          <w:sz w:val="28"/>
          <w:szCs w:val="24"/>
        </w:rPr>
        <w:t>「太极全图」。</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w:t>
      </w:r>
      <w:bookmarkEnd w:id="50"/>
      <w:bookmarkEnd w:id="51"/>
      <w:r>
        <w:rPr>
          <w:rFonts w:ascii="Times New Roman" w:hAnsi="Times New Roman" w:cs="Times New Roman"/>
          <w:color w:val="000000"/>
          <w:sz w:val="28"/>
          <w:szCs w:val="24"/>
        </w:rPr>
        <w:t>对应易学诸解。</w:t>
      </w:r>
      <w:bookmarkStart w:id="52" w:name="_Toc26633"/>
      <w:bookmarkStart w:id="53" w:name="_Toc23546"/>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w:t>
      </w:r>
      <w:bookmarkEnd w:id="52"/>
      <w:bookmarkEnd w:id="53"/>
      <w:bookmarkStart w:id="54" w:name="_Toc13152"/>
      <w:r>
        <w:rPr>
          <w:rFonts w:ascii="Times New Roman" w:hAnsi="Times New Roman" w:cs="Times New Roman"/>
          <w:color w:val="000000"/>
          <w:sz w:val="28"/>
          <w:szCs w:val="24"/>
        </w:rPr>
        <w:t>对应「伏羲」（伏为降伏；羲为有气势、正义、顶天立地、大智大勇）</w:t>
      </w:r>
      <w:bookmarkStart w:id="55" w:name="_Toc14694"/>
      <w:r>
        <w:rPr>
          <w:rFonts w:ascii="Times New Roman" w:hAnsi="Times New Roman" w:cs="Times New Roman"/>
          <w:color w:val="000000"/>
          <w:sz w:val="28"/>
          <w:szCs w:val="24"/>
        </w:rPr>
        <w:t>。</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w:t>
      </w:r>
      <w:bookmarkEnd w:id="55"/>
      <w:r>
        <w:rPr>
          <w:rFonts w:ascii="Times New Roman" w:hAnsi="Times New Roman" w:cs="Times New Roman"/>
          <w:color w:val="000000"/>
          <w:sz w:val="28"/>
          <w:szCs w:val="24"/>
        </w:rPr>
        <w:t>对应「伏羲文化」（以太极八卦之义为文，化宇宙为伏羲）。</w:t>
      </w:r>
      <w:bookmarkStart w:id="56" w:name="_Toc25760"/>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bookmarkEnd w:id="54"/>
      <w:bookmarkEnd w:id="56"/>
      <w:bookmarkStart w:id="57" w:name="_Toc18898"/>
      <w:bookmarkStart w:id="58" w:name="_Toc32036"/>
    </w:p>
    <w:bookmarkEnd w:id="57"/>
    <w:p>
      <w:pPr>
        <w:spacing w:before="156" w:beforeLines="50" w:after="156" w:afterLines="50" w:line="500" w:lineRule="exact"/>
        <w:ind w:firstLine="561" w:firstLineChars="200"/>
        <w:rPr>
          <w:rFonts w:ascii="华文中宋" w:hAnsi="华文中宋" w:eastAsia="华文中宋" w:cs="Times New Roman"/>
          <w:b/>
          <w:color w:val="000000"/>
          <w:sz w:val="28"/>
          <w:szCs w:val="24"/>
        </w:rPr>
      </w:pPr>
      <w:bookmarkStart w:id="59" w:name="_Toc16708"/>
      <w:bookmarkStart w:id="60" w:name="_Toc24347"/>
      <w:bookmarkStart w:id="61" w:name="_Toc2648"/>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.7</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如佛「圆实」之教，伏羲文化让人从本开悟，能得究竟解脱；几与一心三藏无二无别。</w:t>
      </w:r>
      <w:bookmarkEnd w:id="58"/>
      <w:bookmarkEnd w:id="59"/>
      <w:bookmarkEnd w:id="60"/>
      <w:bookmarkEnd w:id="61"/>
      <w:bookmarkStart w:id="62" w:name="_Toc23032"/>
      <w:bookmarkStart w:id="63" w:name="_Toc15608"/>
      <w:bookmarkStart w:id="64" w:name="_Toc18242"/>
      <w:bookmarkStart w:id="65" w:name="_Toc23756"/>
      <w:r>
        <w:rPr>
          <w:rFonts w:ascii="Times New Roman" w:hAnsi="Times New Roman" w:cs="Times New Roman"/>
          <w:color w:val="000000"/>
          <w:sz w:val="28"/>
          <w:szCs w:val="24"/>
        </w:rPr>
        <w:t>如佛「权小」教乘，伏羲文化将个人之「修身养性」，融会阴阳八卦；比之佛家将之「修心养性」，重在行善断恶、克己为人，相形见绌</w:t>
      </w:r>
      <w:bookmarkEnd w:id="62"/>
      <w:bookmarkEnd w:id="63"/>
      <w:bookmarkEnd w:id="64"/>
      <w:bookmarkEnd w:id="65"/>
      <w:bookmarkStart w:id="66" w:name="_Toc22062"/>
      <w:bookmarkStart w:id="67" w:name="_Toc12739"/>
      <w:bookmarkStart w:id="68" w:name="_Toc5830"/>
      <w:bookmarkStart w:id="69" w:name="_Toc30651"/>
      <w:r>
        <w:rPr>
          <w:rFonts w:ascii="Times New Roman" w:hAnsi="Times New Roman" w:cs="Times New Roman"/>
          <w:color w:val="000000"/>
          <w:sz w:val="28"/>
          <w:szCs w:val="24"/>
        </w:rPr>
        <w:t>。</w:t>
      </w:r>
      <w:bookmarkStart w:id="70" w:name="_Toc18872"/>
    </w:p>
    <w:p>
      <w:pPr>
        <w:spacing w:line="500" w:lineRule="exact"/>
        <w:ind w:firstLine="560" w:firstLineChars="200"/>
        <w:rPr>
          <w:rFonts w:ascii="Times New Roman" w:hAnsi="Times New Roman" w:cs="Times New Roman"/>
          <w:color w:val="000000"/>
          <w:sz w:val="28"/>
          <w:szCs w:val="24"/>
        </w:rPr>
        <w:sectPr>
          <w:headerReference r:id="rId25"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此类问题，笔者以为，通过真正落实太极宇宙本体论，应该不难解决。</w:t>
      </w:r>
      <w:bookmarkEnd w:id="66"/>
      <w:bookmarkEnd w:id="67"/>
      <w:bookmarkEnd w:id="68"/>
      <w:bookmarkEnd w:id="69"/>
      <w:bookmarkEnd w:id="70"/>
    </w:p>
    <w:p>
      <w:pPr>
        <w:pStyle w:val="3"/>
        <w:spacing w:before="0" w:after="156" w:afterLines="50" w:line="500" w:lineRule="exact"/>
        <w:ind w:firstLine="561" w:firstLineChars="200"/>
        <w:rPr>
          <w:rFonts w:ascii="华文中宋" w:hAnsi="华文中宋" w:cs="Times New Roman"/>
        </w:rPr>
      </w:pPr>
      <w:bookmarkStart w:id="71" w:name="_Toc28346"/>
      <w:bookmarkStart w:id="72" w:name="_Toc144967206"/>
      <w:bookmarkStart w:id="73" w:name="_Toc144786011"/>
      <w:r>
        <w:rPr>
          <w:rFonts w:hint="eastAsia" w:ascii="华文中宋" w:hAnsi="华文中宋" w:cs="Times New Roman"/>
        </w:rPr>
        <w:t>2</w:t>
      </w:r>
      <w:r>
        <w:rPr>
          <w:rFonts w:ascii="华文中宋" w:hAnsi="华文中宋" w:cs="Times New Roman"/>
        </w:rPr>
        <w:t>.8「圆实佛教」对应道教宇宙本体论</w:t>
      </w:r>
      <w:bookmarkEnd w:id="71"/>
      <w:bookmarkEnd w:id="72"/>
      <w:bookmarkEnd w:id="73"/>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「阿」「如」「空藏」「无相」「真如真相」「真如本性」「法身」，对应道家「大道无形」之「道」。</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「弥」「是」「空不空藏」「无相无不相」「真如心相」「半真如性」「报身」，对应道家「道生一，一生二，二生三」。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「陀」「我」「不空藏」「无不相」「真如色相」「非真如性」「色身」，对应道家「三生万物」之「万物」。</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「阿弥陀」「如是我」「如来藏」「一实相」「真如正相」「正真如性」「正身」，对应道家「大道无形，道生一，一生二，二生三，三生万物」「道生万物」。</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「佛」「闻」「觉藏」「觉相」「真如觉相」「觉真如性」「觉身」，对应道家「知常」（《道德经》）。</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「佛陀」「闻陀」「金藏」「金相」「真如金相」「金真如性」「金身」，对应道家「元始天尊」。</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「阿弥陀佛」「如是我闻」「全藏」「全相」「真如全相」「全真如性」「全身」，对应道家「道法自然」。</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.8</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如佛「圆实」之教，道教宇宙本体论让人从本开悟，能得究竟解脱；几与「一心三藏</w:t>
      </w:r>
      <w:r>
        <w:rPr>
          <w:rFonts w:ascii="Times New Roman" w:hAnsi="Times New Roman" w:cs="Times New Roman"/>
          <w:color w:val="000000"/>
          <w:sz w:val="28"/>
          <w:szCs w:val="28"/>
        </w:rPr>
        <w:t>」</w:t>
      </w:r>
      <w:r>
        <w:rPr>
          <w:rFonts w:ascii="Times New Roman" w:hAnsi="Times New Roman" w:cs="Times New Roman"/>
          <w:color w:val="000000"/>
          <w:sz w:val="28"/>
          <w:szCs w:val="24"/>
        </w:rPr>
        <w:t>无二无别。</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如佛「权小」教乘，道家执于个人「修身养性」，重在神仙之术、长寿之道；比之佛家将之「修心养性」，重在行善断恶、克己为人，相形见绌。</w:t>
      </w:r>
    </w:p>
    <w:p>
      <w:pPr>
        <w:spacing w:line="500" w:lineRule="exact"/>
        <w:ind w:firstLine="560" w:firstLineChars="200"/>
        <w:rPr>
          <w:rFonts w:ascii="Times New Roman" w:hAnsi="Times New Roman" w:cs="Times New Roman"/>
          <w:color w:val="000000"/>
          <w:sz w:val="28"/>
          <w:szCs w:val="24"/>
        </w:rPr>
        <w:sectPr>
          <w:headerReference r:id="rId26"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此类问题，笔者以为，通过真正落实道教宇宙本体论，应该不难解决。</w:t>
      </w:r>
    </w:p>
    <w:p>
      <w:pPr>
        <w:pStyle w:val="3"/>
        <w:spacing w:before="0" w:after="156" w:afterLines="50" w:line="500" w:lineRule="exact"/>
        <w:ind w:firstLine="561" w:firstLineChars="200"/>
        <w:rPr>
          <w:rFonts w:ascii="华文中宋" w:hAnsi="华文中宋" w:cs="Times New Roman"/>
        </w:rPr>
      </w:pPr>
      <w:bookmarkStart w:id="74" w:name="_Toc144967207"/>
      <w:bookmarkStart w:id="75" w:name="_Toc144786012"/>
      <w:bookmarkStart w:id="76" w:name="_Toc3694"/>
      <w:r>
        <w:rPr>
          <w:rFonts w:hint="eastAsia" w:ascii="华文中宋" w:hAnsi="华文中宋" w:cs="Times New Roman"/>
        </w:rPr>
        <w:t>2</w:t>
      </w:r>
      <w:r>
        <w:rPr>
          <w:rFonts w:ascii="华文中宋" w:hAnsi="华文中宋" w:cs="Times New Roman"/>
        </w:rPr>
        <w:t>.9「圆实佛教」对应儒教</w:t>
      </w:r>
      <w:r>
        <w:rPr>
          <w:rFonts w:hint="eastAsia" w:ascii="华文中宋" w:hAnsi="华文中宋" w:cs="Times New Roman"/>
        </w:rPr>
        <w:t>（</w:t>
      </w:r>
      <w:r>
        <w:rPr>
          <w:rFonts w:ascii="华文中宋" w:hAnsi="华文中宋" w:cs="Times New Roman"/>
        </w:rPr>
        <w:t>阳明心学</w:t>
      </w:r>
      <w:r>
        <w:rPr>
          <w:rFonts w:hint="eastAsia" w:ascii="华文中宋" w:hAnsi="华文中宋" w:cs="Times New Roman"/>
        </w:rPr>
        <w:t>）</w:t>
      </w:r>
      <w:r>
        <w:rPr>
          <w:rFonts w:ascii="华文中宋" w:hAnsi="华文中宋" w:cs="Times New Roman"/>
        </w:rPr>
        <w:t>宇宙本体论</w:t>
      </w:r>
      <w:bookmarkEnd w:id="74"/>
      <w:bookmarkEnd w:id="75"/>
      <w:bookmarkEnd w:id="76"/>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对应「阳明四句」「无善无恶心之体，有善有恶意之动，知善知恶是良知，为善去恶是格物」：</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「阿」「如」「空藏」「无相」「真如真相」「真如本性」「法身」，对应「四句」——「心之体」。</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「弥」「是」「空不空藏」「无相无不相」「真如心相」「半真如性」「报身」，对应「四句」——「意之动」。</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「陀」「我」「不空藏」「无不相」「真如色相」「非真如性」「色身」，对应「四句」——「物」。</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「阿弥陀」「如是我」「如来藏」「一实相」「真如正相」「正真如性」「正身」，对应「四句」——「心、意、物」。</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「佛」「闻」「觉藏」「觉相」「真如觉相」「觉真如性」「觉身」，对应「四句」——「致良知」。</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「佛陀」「闻陀」「金藏」「金相」「真如金相」「金真如性」「金身」，对应儒教「内圣外王」。</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「阿弥陀佛」「如是我闻」「全藏」「全相」「真如全相」「全真如性」「全身」，对应儒教「大同世界」。</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.9</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「传统文化」者，「传」到一心，「统」到一心三藏，「文」在教育，「化」在身心，是「四字解」。</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此「四字」义，与儒家阳明「四句」，并与道家「大道」互为解释，共显中华优秀传统文化之源远流长，正气凛然！</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相对佛、道二家而言，儒家宇宙本体论毫不逊色。</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而其世间论行持，偏于人伦道德，无视非人动物之死活，更不涉及无情万物之真相，有悖万法平等之旨，相形见绌于佛、道二家。</w:t>
      </w:r>
    </w:p>
    <w:p>
      <w:pPr>
        <w:spacing w:line="500" w:lineRule="exact"/>
        <w:ind w:firstLine="560" w:firstLineChars="200"/>
        <w:rPr>
          <w:rFonts w:ascii="Times New Roman" w:hAnsi="Times New Roman" w:cs="Times New Roman"/>
          <w:color w:val="000000"/>
          <w:sz w:val="28"/>
          <w:szCs w:val="24"/>
        </w:rPr>
        <w:sectPr>
          <w:headerReference r:id="rId27"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此类问题，笔者以为，通过真正落实儒教「四句教」宇宙本体论，应该不难解决。</w:t>
      </w:r>
    </w:p>
    <w:p>
      <w:pPr>
        <w:pStyle w:val="3"/>
        <w:spacing w:before="0" w:after="156" w:afterLines="50" w:line="500" w:lineRule="exact"/>
        <w:ind w:firstLine="561" w:firstLineChars="200"/>
        <w:rPr>
          <w:rFonts w:ascii="华文中宋" w:hAnsi="华文中宋" w:cs="Times New Roman"/>
        </w:rPr>
      </w:pPr>
      <w:bookmarkStart w:id="77" w:name="_Toc144967208"/>
      <w:bookmarkStart w:id="78" w:name="_Toc4166"/>
      <w:bookmarkStart w:id="79" w:name="_Toc144786013"/>
      <w:r>
        <w:rPr>
          <w:rFonts w:hint="eastAsia" w:ascii="华文中宋" w:hAnsi="华文中宋" w:cs="Times New Roman"/>
        </w:rPr>
        <w:t>2</w:t>
      </w:r>
      <w:r>
        <w:rPr>
          <w:rFonts w:ascii="华文中宋" w:hAnsi="华文中宋" w:cs="Times New Roman"/>
        </w:rPr>
        <w:t>.10「圆实佛教」对应犹太教宇宙本体论</w:t>
      </w:r>
      <w:bookmarkEnd w:id="77"/>
      <w:bookmarkEnd w:id="78"/>
      <w:bookmarkEnd w:id="79"/>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（1）</w:t>
      </w:r>
      <w:r>
        <w:rPr>
          <w:rFonts w:ascii="Times New Roman" w:hAnsi="Times New Roman" w:cs="Times New Roman"/>
          <w:color w:val="000000"/>
          <w:sz w:val="28"/>
          <w:szCs w:val="24"/>
        </w:rPr>
        <w:t>「阿」「如」「空藏」「无相」「真如真相」「真如本性」「法身」，对应犹教「真神」（耶和华）。</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（2）</w:t>
      </w:r>
      <w:r>
        <w:rPr>
          <w:rFonts w:ascii="Times New Roman" w:hAnsi="Times New Roman" w:cs="Times New Roman"/>
          <w:color w:val="000000"/>
          <w:sz w:val="28"/>
          <w:szCs w:val="24"/>
        </w:rPr>
        <w:t>「弥」「是」「空不空藏」「无相无不相」「真如心相」「半真如性」「报身」，对应犹教「知」（思想）。</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（3）</w:t>
      </w:r>
      <w:r>
        <w:rPr>
          <w:rFonts w:ascii="Times New Roman" w:hAnsi="Times New Roman" w:cs="Times New Roman"/>
          <w:color w:val="000000"/>
          <w:sz w:val="28"/>
          <w:szCs w:val="24"/>
        </w:rPr>
        <w:t>「陀」「我」「不空藏」「无不相」「真如色相」「非真如性」「色身」，对应犹教「人和万物」。</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（4）</w:t>
      </w:r>
      <w:r>
        <w:rPr>
          <w:rFonts w:ascii="Times New Roman" w:hAnsi="Times New Roman" w:cs="Times New Roman"/>
          <w:color w:val="000000"/>
          <w:sz w:val="28"/>
          <w:szCs w:val="24"/>
        </w:rPr>
        <w:t>「阿弥陀」「如是我」「如来藏」「一实相」「真如正相」「正真如性」「正身」，对应犹教「宇宙」。</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「佛」「闻」「觉藏」「觉相」「真如觉相」「觉真如性」「觉身」，对应犹教「先知」。</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（6）</w:t>
      </w:r>
      <w:r>
        <w:rPr>
          <w:rFonts w:ascii="Times New Roman" w:hAnsi="Times New Roman" w:cs="Times New Roman"/>
          <w:color w:val="000000"/>
          <w:sz w:val="28"/>
          <w:szCs w:val="24"/>
        </w:rPr>
        <w:t>「佛陀」「闻陀」「金藏」「金相」「真如金相」「金真如性」「金身」，对应犹教「摩西」。</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（7）</w:t>
      </w:r>
      <w:r>
        <w:rPr>
          <w:rFonts w:ascii="Times New Roman" w:hAnsi="Times New Roman" w:cs="Times New Roman"/>
          <w:color w:val="000000"/>
          <w:sz w:val="28"/>
          <w:szCs w:val="24"/>
        </w:rPr>
        <w:t>「阿弥陀佛」「如是我闻」「全藏」「全相」「真如全相」「全真如性」「全身」，对应犹教「和平世界」。</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（8）</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.10</w:t>
      </w:r>
    </w:p>
    <w:p>
      <w:pPr>
        <w:spacing w:line="500" w:lineRule="exact"/>
        <w:ind w:firstLine="560" w:firstLineChars="200"/>
        <w:rPr>
          <w:rFonts w:ascii="Times New Roman" w:hAnsi="Times New Roman" w:cs="Times New Roman"/>
          <w:color w:val="FFCC00"/>
          <w:sz w:val="28"/>
          <w:szCs w:val="24"/>
          <w:highlight w:val="yellow"/>
        </w:rPr>
      </w:pPr>
      <w:r>
        <w:rPr>
          <w:rFonts w:ascii="Times New Roman" w:hAnsi="Times New Roman" w:cs="Times New Roman"/>
          <w:color w:val="000000"/>
          <w:sz w:val="28"/>
          <w:szCs w:val="24"/>
        </w:rPr>
        <w:t>如佛「圆实」之教，犹太教《圣经•旧约》崇尚「真神」「耶和华」→「知」→「人和万物」→「宇宙」，与佛「一心三藏」等各大宗教「宇宙本体论」，无二无别。犹太教徒虽不承认本教「三位一体」，而其教义教理，与之「三位一体」，同体异名，我们不能「知而不言」。</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如佛「权小」之教，犹太教作为政教合一的犹太民族宗教，亦有「犹太教十三条」与「摩西十诫」，本为规范教民与国民向善、爱教、爱国、爱民。</w:t>
      </w:r>
    </w:p>
    <w:p>
      <w:pPr>
        <w:spacing w:line="500" w:lineRule="exact"/>
        <w:ind w:firstLine="560" w:firstLineChars="200"/>
        <w:rPr>
          <w:rFonts w:ascii="Times New Roman" w:hAnsi="Times New Roman" w:cs="Times New Roman"/>
          <w:color w:val="000000"/>
          <w:sz w:val="28"/>
          <w:szCs w:val="24"/>
        </w:rPr>
        <w:sectPr>
          <w:headerReference r:id="rId28"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至于其中行持准则出现一些偏差，通过精准解释「真神」「创世纪」「创造」之义，应该不难解决。</w:t>
      </w:r>
    </w:p>
    <w:p>
      <w:pPr>
        <w:pStyle w:val="3"/>
        <w:spacing w:before="0" w:after="156" w:afterLines="50" w:line="500" w:lineRule="exact"/>
        <w:ind w:firstLine="561" w:firstLineChars="200"/>
        <w:rPr>
          <w:rFonts w:ascii="华文中宋" w:hAnsi="华文中宋" w:cs="Times New Roman"/>
        </w:rPr>
      </w:pPr>
      <w:bookmarkStart w:id="80" w:name="_Toc144967209"/>
      <w:bookmarkStart w:id="81" w:name="_Toc144786014"/>
      <w:bookmarkStart w:id="82" w:name="_Toc8660"/>
      <w:r>
        <w:rPr>
          <w:rFonts w:hint="eastAsia" w:ascii="华文中宋" w:hAnsi="华文中宋" w:cs="Times New Roman"/>
        </w:rPr>
        <w:t>2</w:t>
      </w:r>
      <w:r>
        <w:rPr>
          <w:rFonts w:ascii="华文中宋" w:hAnsi="华文中宋" w:cs="Times New Roman"/>
        </w:rPr>
        <w:t>.11「圆实佛教」对应宗教宇宙本体论</w:t>
      </w:r>
      <w:bookmarkEnd w:id="80"/>
      <w:bookmarkEnd w:id="81"/>
      <w:bookmarkEnd w:id="82"/>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「阿」「如」「空藏」「无相」「真如真相」「真如本性」「法身」，对应宗教「圣父」（上帝）。</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「弥」「是」「空不空藏」「无相无不相」「真如心相」「半真如性」「报身」，对应宗教「圣灵」（光）。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「陀」「我」「不空藏」「无不相」「真如色相」「非真如性」「色身」，对应宗教「圣子」（复制品）。</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「阿弥陀」「如是我」「如来藏」「一实相」「真如正相」「正真如性」「正身」，对应宗教「三位一体」。</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「佛」「闻」「觉藏」「觉相」「真如觉相」「觉真如性」「觉身」，对应宗教「觉知」。</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「佛陀」「闻陀」「金藏」「金相」「真如金相」「金真如性」「金身」，对应宗教「耶稣」。</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「阿弥陀佛」「如是我闻」「全藏」「全相」「真如全相」「全真如性」「全身」，对应宗教「天堂」。</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.11</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这里宗教特指《圣经•新约》——《心之力》中所谓「佛性改良」之「基督宗教」。主要包括天主教（俗称：公教）、新教（又称：基督新教）、东正教（又称：正教会、东正教会、正统大公教会）三大教派和其他一些较小教派。</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佛「圆实」之教，宗教各派宇宙本体论俱崇「圣父、圣灵、圣子三位一体」之旨，并有明确定义，上帝只有一个，但包括圣父、圣灵、圣子三个位格，同为一个独一真神，完全同具一个本体，而非组合论。圣父也称天父上帝，是全知、全能、全爱的主，自在、永在的「神」；但是，没有形质可言；而圣子，可以说为圣父的形象显现。此旨此义，酷同「圆实佛教」——「阿弥陀佛」「一心三藏」。可见宗教之神，并非中国人心目中鬼神之神。</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如佛「权小」教乘，宗教倡导「博爱」「平等」「待人如己」，与中国传统文化和社会主义精神文明不相逊色。对东西方民众的觉醒，对宗教文化的交流和发展起到了重要的作用。</w:t>
      </w:r>
    </w:p>
    <w:p>
      <w:pPr>
        <w:spacing w:line="500" w:lineRule="exact"/>
        <w:ind w:firstLine="560" w:firstLineChars="200"/>
        <w:rPr>
          <w:rFonts w:ascii="Times New Roman" w:hAnsi="Times New Roman" w:cs="Times New Roman"/>
          <w:color w:val="000000"/>
          <w:sz w:val="28"/>
          <w:szCs w:val="24"/>
        </w:rPr>
        <w:sectPr>
          <w:headerReference r:id="rId29"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至于其中行持准则出现一些偏差，通过真正落实宗教「三位一体」，应该不难解决。</w:t>
      </w:r>
    </w:p>
    <w:p>
      <w:pPr>
        <w:pStyle w:val="3"/>
        <w:spacing w:before="0" w:after="156" w:afterLines="50" w:line="500" w:lineRule="exact"/>
        <w:ind w:firstLine="561" w:firstLineChars="200"/>
        <w:rPr>
          <w:rFonts w:ascii="华文中宋" w:hAnsi="华文中宋" w:cs="Times New Roman"/>
        </w:rPr>
      </w:pPr>
      <w:bookmarkStart w:id="83" w:name="_Toc144786015"/>
      <w:bookmarkStart w:id="84" w:name="_Toc1302"/>
      <w:bookmarkStart w:id="85" w:name="_Toc144967210"/>
      <w:r>
        <w:rPr>
          <w:rFonts w:hint="eastAsia" w:ascii="华文中宋" w:hAnsi="华文中宋" w:cs="Times New Roman"/>
        </w:rPr>
        <w:t>2</w:t>
      </w:r>
      <w:r>
        <w:rPr>
          <w:rFonts w:ascii="华文中宋" w:hAnsi="华文中宋" w:cs="Times New Roman"/>
        </w:rPr>
        <w:t>.12「圆实佛教」对应伊斯兰教宇宙本体论</w:t>
      </w:r>
      <w:bookmarkEnd w:id="83"/>
      <w:bookmarkEnd w:id="84"/>
      <w:bookmarkEnd w:id="85"/>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「阿」「如」「空藏」「无相」「真如真相」「真如本性」「法身」，对应伊教「真主」（安拉）。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「弥」「是」「空不空藏」「无相无不相」「真如心相」「半真如性」「报身」，对应伊教「安拉之光」。</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「陀」「我」「不空藏」「无不相」「真如色相」「非真如性」「色身」，对应伊教「万物」。</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「阿弥陀」「如是我」「如来藏」「一实相」「真如正相」「正真如性」「正身」，对应伊教「至全」。</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5</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「佛」「闻」「觉藏」「觉相」「真如觉相」「觉真如性」「觉身」，对应伊教「天使」。</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6</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「佛陀」「闻陀」「金藏」「金相」「真如金相」「金真如性」「金身」，对应伊教「穆罕默德」。</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7</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「阿弥陀佛」「如是我闻」「全藏」「全相」「真如全相」「全真如性」「全身」，对应伊教「至善」。</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8</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.12</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佛「圆实」之教，《古兰经》明确称颂「安拉」是独一的、无始的、最高的、实在的主；是创造、主宰并超绝万物的主。亦如《天方典礼•真宰篇》论证安拉「无相至妙，难以言喻」。「安拉之光」创造天使，并由穆罕默德传达「启示」「六大信仰」：「信仰真主、天使、天经、圣人、后世、因果」（清代刘智《天方典礼》）。此旨此义，亦同于「圆实佛教」——「阿弥陀佛」「一心三藏」。</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佛「权小」教乘，伊教亦有「五项功课」，规范穆斯林行人身、口、意三业行持，提倡坚守正道、行善积德、反省过错、预防犯罪、和谐共处。对提升国民素质、和睦家庭、亲善邻舍、助人为乐、安定社会，起到积极的作用。</w:t>
      </w:r>
    </w:p>
    <w:p>
      <w:pPr>
        <w:spacing w:line="500" w:lineRule="exact"/>
        <w:ind w:firstLine="560" w:firstLineChars="200"/>
        <w:rPr>
          <w:rFonts w:ascii="Times New Roman" w:hAnsi="Times New Roman" w:cs="Times New Roman"/>
          <w:color w:val="000000"/>
          <w:sz w:val="28"/>
          <w:szCs w:val="24"/>
        </w:rPr>
        <w:sectPr>
          <w:headerReference r:id="rId30"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至于其中行持准则出现一些偏差，一旦落实伊教「六大信仰」，真正行持五项功课应该不难解决。</w:t>
      </w:r>
    </w:p>
    <w:p>
      <w:pPr>
        <w:pStyle w:val="3"/>
        <w:spacing w:before="0" w:after="156" w:afterLines="50" w:line="500" w:lineRule="exact"/>
        <w:ind w:firstLine="561" w:firstLineChars="200"/>
        <w:rPr>
          <w:rFonts w:ascii="华文中宋" w:hAnsi="华文中宋" w:cs="Times New Roman"/>
        </w:rPr>
      </w:pPr>
      <w:bookmarkStart w:id="86" w:name="_Toc144967211"/>
      <w:bookmarkStart w:id="87" w:name="_Toc4731"/>
      <w:bookmarkStart w:id="88" w:name="_Toc144786016"/>
      <w:r>
        <w:rPr>
          <w:rFonts w:hint="eastAsia" w:ascii="华文中宋" w:hAnsi="华文中宋" w:cs="Times New Roman"/>
        </w:rPr>
        <w:t>2</w:t>
      </w:r>
      <w:r>
        <w:rPr>
          <w:rFonts w:ascii="华文中宋" w:hAnsi="华文中宋" w:cs="Times New Roman"/>
        </w:rPr>
        <w:t>.13「圆实佛教」对应有情日常</w:t>
      </w:r>
      <w:bookmarkEnd w:id="86"/>
      <w:bookmarkEnd w:id="87"/>
      <w:bookmarkEnd w:id="88"/>
    </w:p>
    <w:p>
      <w:pPr>
        <w:spacing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2.13.1 按照《楞严经》所阐述的「一念不觉有无明，三细六粗，三种相续」的变化规律及其呈现顺序，以及《道德经》「道生一，一生二，二生三，三生万物」的宇宙法则，化繁为简，设以「一二三四」对应「七身功德」。</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（1）宇宙起源，天地之始，归宗「真如」，此「真如」者，无形无相，无数无量，虽无形相，虽无数量，却具万法性具功德。强名为「一」。</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2）真如不守自性，「一念」不觉而有无明（生相无明），次第演变「业相、转相、现相——三细无明」，合为「四相无明」（「生、住、异、灭」四种无明），进而以「现相无明」为缘而有「六识」——「眼、耳、鼻、舌、身、意」六种识心，此「一念」「三细」「四相」「六识」，亦有说为「受想行识」。由其皆从「一」有，故设为「二」。</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3）「转相」向前作用，带出「妙圆」（真如本性）中本具的「相性」而为「现相」；「转相」带着「现相」向后作用，复与「妙圆」（真如本性）中本具的「根性」（六根之性）「黏湛发妄」；反复作用与反作用——「流逸奔尘」，故而「交妄发生」「递相为种」，而有肉团身根，进而「世界相续」「众生相续」「业果相续」——「三种相续」，情与无情，人文世界，天地万法，「炽然成异」。设为「三」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4）从「三二一」反闻：「三」由「二」变，则有「无量」；既由「二」变，「三」即是「二」，「二」亦「无量」；「三」「二」皆由「一」现，既由「一」现，「三」「二」即「一」；由「三二一」，初番否定，「无量」归「一」；从「一二三」出流，二次否定，否定之否定，「一」即「无量」；「三二一，一二三」，是则「三位一体」。</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「三位一体」——缘起性空→性空缘起→变化世界。由不得你，懂与不懂，信与不信，认与不认，法尔如是，原来如此！设为「正四」（总一二三，三位一体）。</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5）明悟「正四」：直从「三二一」，逆流溯源，背尘合觉——「我将无我」「无我状态」「理则顿悟，乘悟并销」；复从「一二三」，愿身再来，和光同尘——「不负时代，不负人民」「事非顿除，因次第尽」；合「三二一，一二三」，源流不二，彻法底源；明悟真实，自性发心，「公忠体国」，为伟为圣，设为「觉四」。</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（6）因由「一二三四……」，不断增上品位，成就个体位圆满功德，设为「金四」。</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（7）总由「一二三四……」「以伟大自我革命引领伟大社会革命」，成就全体位大圆满功德——共产主义，设为「全四」。</w:t>
      </w:r>
    </w:p>
    <w:p>
      <w:pPr>
        <w:spacing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2.13.2对号入座，例行对应。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（1）「阿」「如」「空藏」「无相」「真如真相」「真如本性」「法身」，对应「一」。</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（2）「弥」「是」「空不空藏」「无相无不相」「真如心相」「半真如性」「报身」，对应「二」。</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（3）「陀」「我」「不空藏」「无不相」「真如色相」「非真如性」「色身」，对应「三」。</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（4）「阿弥陀」「如是我」「如来藏」「一实相」「真如正相」「正真如性」「正身」，对应「正四」。</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（5）「佛」「闻」「觉藏」「觉相」「真如觉相」「觉真如性」「觉身」，对应「觉四」。</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（6）「佛陀」「闻陀」「金藏」「金相」「真如金相」「金真如性」「金身」，对应「金四」。</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（7）「阿弥陀佛」「如是我闻」「全藏」「全相」「真如全相」「全真如性」「全身」，对应「全四」。</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（8）「化」者，「化佛」「化闻」「化藏」「化相」「真如化相」「化真如性」「化身」无机不被。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.13</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正觉不离世间觉，离开世间没有觉。</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没世没觉觉何觉，谈玄说秘皆邪觉。</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 xml:space="preserve">    正觉邪觉皆自觉，正邪受用不同觉。</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世人苦苦累邪觉，故而辗转觅正觉。</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正邪只在一念觉，发明当下解脱觉。</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此「十句十五觉」歌，从战略思维、辩证思维，利用自性智慧，认知真实之理。所谓「依智不依识」「实践出真知」。</w:t>
      </w:r>
      <w:bookmarkStart w:id="89" w:name="_Toc16357"/>
    </w:p>
    <w:p>
      <w:pPr>
        <w:spacing w:line="500" w:lineRule="exact"/>
        <w:rPr>
          <w:rFonts w:ascii="Times New Roman" w:hAnsi="Times New Roman" w:eastAsia="华文中宋" w:cs="Times New Roman"/>
          <w:b/>
          <w:sz w:val="28"/>
        </w:rPr>
        <w:sectPr>
          <w:headerReference r:id="rId31" w:type="default"/>
          <w:pgSz w:w="11906" w:h="16838"/>
          <w:pgMar w:top="1418" w:right="1361" w:bottom="1418" w:left="1361" w:header="794" w:footer="794" w:gutter="0"/>
          <w:cols w:space="425" w:num="1"/>
          <w:docGrid w:type="lines" w:linePitch="312" w:charSpace="0"/>
        </w:sectPr>
      </w:pPr>
    </w:p>
    <w:p>
      <w:pPr>
        <w:spacing w:after="156" w:afterLines="50" w:line="500" w:lineRule="exact"/>
        <w:ind w:firstLine="561" w:firstLineChars="200"/>
        <w:outlineLvl w:val="1"/>
        <w:rPr>
          <w:rFonts w:ascii="华文中宋" w:hAnsi="华文中宋" w:eastAsia="华文中宋" w:cs="Times New Roman"/>
          <w:b/>
          <w:sz w:val="28"/>
        </w:rPr>
      </w:pPr>
      <w:bookmarkStart w:id="90" w:name="_Toc144967212"/>
      <w:bookmarkStart w:id="91" w:name="_Toc144786017"/>
      <w:r>
        <w:rPr>
          <w:rFonts w:hint="eastAsia" w:ascii="华文中宋" w:hAnsi="华文中宋" w:eastAsia="华文中宋" w:cs="Times New Roman"/>
          <w:b/>
          <w:sz w:val="28"/>
        </w:rPr>
        <w:t>2</w:t>
      </w:r>
      <w:r>
        <w:rPr>
          <w:rFonts w:ascii="华文中宋" w:hAnsi="华文中宋" w:eastAsia="华文中宋" w:cs="Times New Roman"/>
          <w:b/>
          <w:sz w:val="28"/>
        </w:rPr>
        <w:t>.14「圆实佛教」对应无情万物</w:t>
      </w:r>
      <w:bookmarkEnd w:id="89"/>
      <w:bookmarkEnd w:id="90"/>
      <w:bookmarkEnd w:id="91"/>
    </w:p>
    <w:p>
      <w:pPr>
        <w:spacing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2.14.1 再以「波粒二象•双缝实验」为例，类比无情万法。</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（1）波前粒后，波后粒前，空无之相，是名「无相」。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（2）波动虚形，物理现象，无器质性，是名「虚相」。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（3）粒子实形，物质存在，形实可参，是名「有相」。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（4）三相宛然，非彼非此，即彼即此，是名「正相」。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（5）定业尽时，日月薄蚀，无情转情，即可比照：「觉四（觉相）」→「金四（金相）」→「全四（全相）」→「化」之次第。</w:t>
      </w:r>
    </w:p>
    <w:p>
      <w:pPr>
        <w:spacing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2</w:t>
      </w:r>
      <w:r>
        <w:rPr>
          <w:rFonts w:hint="eastAsia" w:ascii="华文中宋" w:hAnsi="华文中宋" w:eastAsia="华文中宋" w:cs="Times New Roman"/>
          <w:b/>
          <w:color w:val="000000"/>
          <w:sz w:val="28"/>
          <w:szCs w:val="24"/>
        </w:rPr>
        <w:t>.1</w:t>
      </w:r>
      <w:r>
        <w:rPr>
          <w:rFonts w:ascii="华文中宋" w:hAnsi="华文中宋" w:eastAsia="华文中宋" w:cs="Times New Roman"/>
          <w:b/>
          <w:color w:val="000000"/>
          <w:sz w:val="28"/>
          <w:szCs w:val="24"/>
        </w:rPr>
        <w:t>4.2对号入座，例行对应。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（1）「阿」「如」「空藏」「无相」「真如真相」「真如本性」「法身」，对应无情「无相」。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（2）「弥」「是」「空不空藏」「无相无不相」「真如心相」「半真如性」「报身」，对应无情「虚相」。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（3）「陀」「我」「不空藏」「无不相」「真如色相」「非真如性」「色身」，对应无情「有相」。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（4）「阿弥陀」「如是我」「如来藏」「一实相」「真如正相」「正真如性」「正身」，对应无情「正相」。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（5）「佛」「闻」「觉藏」「觉相」「真如觉相」「觉真如性」「觉身」，对应无情转有情后「觉相」。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（6）「佛陀」「闻陀」「金藏」「金相」「真如金相」「金真如性」「金身」，对应无情转有情后「金相」。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（7）「阿弥陀佛」「如是我闻」「全藏」「全相」「真如全相」「全真如性」「全身」，对应无情转有情后「全相」。</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（8）「化」者，「化佛」「化闻」「化藏」「化相」「真如化相」「化真如性」「化身」无机不被。</w:t>
      </w:r>
    </w:p>
    <w:p>
      <w:pPr>
        <w:spacing w:before="156" w:beforeLines="50" w:after="156" w:afterLines="50" w:line="500" w:lineRule="exact"/>
        <w:ind w:firstLine="561" w:firstLineChars="200"/>
        <w:rPr>
          <w:rFonts w:ascii="华文中宋" w:hAnsi="华文中宋" w:eastAsia="华文中宋" w:cs="Times New Roman"/>
          <w:b/>
          <w:color w:val="000000"/>
          <w:sz w:val="28"/>
          <w:szCs w:val="24"/>
        </w:rPr>
      </w:pPr>
      <w:r>
        <w:rPr>
          <w:rFonts w:ascii="华文中宋" w:hAnsi="华文中宋" w:eastAsia="华文中宋" w:cs="Times New Roman"/>
          <w:b/>
          <w:color w:val="000000"/>
          <w:sz w:val="28"/>
          <w:szCs w:val="24"/>
        </w:rPr>
        <w:t>分述</w:t>
      </w:r>
      <w:r>
        <w:rPr>
          <w:rFonts w:hint="eastAsia" w:ascii="华文中宋" w:hAnsi="华文中宋" w:eastAsia="华文中宋" w:cs="Times New Roman"/>
          <w:b/>
          <w:color w:val="000000"/>
          <w:sz w:val="28"/>
          <w:szCs w:val="24"/>
        </w:rPr>
        <w:t>2</w:t>
      </w:r>
      <w:r>
        <w:rPr>
          <w:rFonts w:ascii="华文中宋" w:hAnsi="华文中宋" w:eastAsia="华文中宋" w:cs="Times New Roman"/>
          <w:b/>
          <w:color w:val="000000"/>
          <w:sz w:val="28"/>
          <w:szCs w:val="24"/>
        </w:rPr>
        <w:t>.14</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比同《华严》「情与无情，同圆种智」之旨，《楞严》更具情与无情，互相转变、非转非变、即转即变之义；但是，若离现代哲学之辩证及科学实验佐证，仍难让人信服「无情亦情、无情即情」——这种「爆炸性」思维、「颠覆式」否定、「玄幻术」变化、「钢铁般」肯定的超级理念！</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我们应该感恩现代哲学和现代科学，帮助我们认识和正信不可思议的佛法。需要提及的是，「人为万物之灵长」，无情的成就，须依有情之缘。所谓「依报随着正报转」，所以，我们人类任重道远，责无旁贷！负有教化天地、广度众生之神圣使命！</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辩证至此，已由「圆实佛教」，牵线佛、哲、科、马、恩、M、X、伏羲、道、儒、犹、宗（分基督、天主、东正三门）、伊斯兰、有情、无情等「十八宗门」；此从六大思维出发，以马克思主义为指导思想，立足各家宇宙本体论「实际理地」，初步圆成宇宙本体论，似可拟名《圆实常化论•原版》，简称《圆实》或《圆实论》。</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「圆」者，圆融圆满圆通，天地万法，不漏一法，不舍一人，不失一时，不缺一处。</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「实」者，本土风光，真实不虚。</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「常」者，无始无终而现始现终，常恒不变而现常现变。</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「化」者，化人、化事、化天、化地、化一切……否则，一切免谈。</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「原版」者，拟于将来分别对接各宗、各教、各党、各派、各界……再作「分版」（「专版」「别版」），此是后话。</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义应该不违马克思「宗教」「总理论」之理，无乖恩格斯「最初来源」之义。话虽如此说，诸家大员面前，笔者不敢自肯，唯请同仁共商，笔者尽力修正。虽是共同商酌，并非全无自家分寸，今者和盘托出，以供诸位参酌，以期共举先辈之「绝学」，共成一代之时教，期开万世之太平！</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1</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宇宙研讨对象——「天地万法」，「圆满」也，无漏无缺也；</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2</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宇宙本来面目——「法尔如是」，「真实」也，不虚不假也；</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3</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万法来龙去脉——「缘起性空」，「恒常」也，不生不灭也；</w:t>
      </w:r>
    </w:p>
    <w:p>
      <w:pPr>
        <w:spacing w:line="500" w:lineRule="exact"/>
        <w:ind w:firstLine="560" w:firstLineChars="200"/>
        <w:rPr>
          <w:rFonts w:ascii="Times New Roman" w:hAnsi="Times New Roman" w:cs="Times New Roman"/>
          <w:color w:val="000000"/>
          <w:sz w:val="28"/>
        </w:rPr>
      </w:pPr>
      <w:r>
        <w:rPr>
          <w:rFonts w:hint="eastAsia" w:ascii="Times New Roman" w:hAnsi="Times New Roman" w:cs="Times New Roman"/>
          <w:color w:val="000000"/>
          <w:sz w:val="28"/>
          <w:szCs w:val="24"/>
        </w:rPr>
        <w:t>（</w:t>
      </w:r>
      <w:r>
        <w:rPr>
          <w:rFonts w:ascii="Times New Roman" w:hAnsi="Times New Roman" w:cs="Times New Roman"/>
          <w:color w:val="000000"/>
          <w:sz w:val="28"/>
          <w:szCs w:val="24"/>
        </w:rPr>
        <w:t>4</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万法变化规律——「随心应量」，「应化」也，现生现灭也。</w:t>
      </w:r>
    </w:p>
    <w:p>
      <w:pPr>
        <w:spacing w:line="500" w:lineRule="exact"/>
        <w:ind w:firstLine="560" w:firstLineChars="200"/>
        <w:rPr>
          <w:rFonts w:ascii="Times New Roman" w:hAnsi="Times New Roman" w:eastAsia="华文中宋" w:cs="Times New Roman"/>
          <w:color w:val="000000"/>
          <w:sz w:val="28"/>
        </w:rPr>
      </w:pPr>
      <w:r>
        <w:rPr>
          <w:rFonts w:ascii="Times New Roman" w:hAnsi="Times New Roman" w:cs="Times New Roman"/>
          <w:color w:val="000000"/>
          <w:sz w:val="28"/>
        </w:rPr>
        <w:t>此从战略思维、辩证思维、法治思维、底线思维、历史思维、创新思维归宗自性智慧，直透宇宙源底、根本、最末、最下、最难思议一着，奠基绝对、无漏真理！</w:t>
      </w:r>
    </w:p>
    <w:p>
      <w:pPr>
        <w:spacing w:line="500" w:lineRule="exact"/>
        <w:ind w:firstLine="560" w:firstLineChars="200"/>
        <w:rPr>
          <w:rFonts w:ascii="Times New Roman" w:hAnsi="Times New Roman" w:eastAsia="华文中宋" w:cs="Times New Roman"/>
          <w:color w:val="000000"/>
          <w:sz w:val="28"/>
        </w:rPr>
      </w:pPr>
      <w:r>
        <w:rPr>
          <w:rFonts w:ascii="Times New Roman" w:hAnsi="Times New Roman" w:cs="Times New Roman"/>
          <w:color w:val="000000"/>
          <w:sz w:val="28"/>
        </w:rPr>
        <w:t>所谓战略思维，各宗、各教、各党、各派、各界、有情、无情、大小多少、是非正邪、香甜苦辣……天地万法，不卯一法，堪称「圆满」也。</w:t>
      </w:r>
    </w:p>
    <w:p>
      <w:pPr>
        <w:spacing w:line="500" w:lineRule="exact"/>
        <w:ind w:firstLine="560" w:firstLineChars="200"/>
        <w:rPr>
          <w:rFonts w:ascii="Times New Roman" w:hAnsi="Times New Roman" w:eastAsia="华文中宋" w:cs="Times New Roman"/>
          <w:color w:val="000000"/>
          <w:sz w:val="28"/>
        </w:rPr>
      </w:pPr>
      <w:r>
        <w:rPr>
          <w:rFonts w:ascii="Times New Roman" w:hAnsi="Times New Roman" w:cs="Times New Roman"/>
          <w:color w:val="000000"/>
          <w:sz w:val="28"/>
        </w:rPr>
        <w:t>所谓辩证思维，法法契机，「圣性无不通」，堪称「圆通」也。</w:t>
      </w:r>
    </w:p>
    <w:p>
      <w:pPr>
        <w:spacing w:line="500" w:lineRule="exact"/>
        <w:ind w:firstLine="560" w:firstLineChars="200"/>
        <w:rPr>
          <w:rFonts w:ascii="Times New Roman" w:hAnsi="Times New Roman" w:eastAsia="华文中宋" w:cs="Times New Roman"/>
          <w:color w:val="000000"/>
          <w:sz w:val="28"/>
        </w:rPr>
      </w:pPr>
      <w:r>
        <w:rPr>
          <w:rFonts w:ascii="Times New Roman" w:hAnsi="Times New Roman" w:cs="Times New Roman"/>
          <w:color w:val="000000"/>
          <w:sz w:val="28"/>
        </w:rPr>
        <w:t>所谓法治思维，根据十方法界，古今各宗祖师基础理论而立，并经实践检验、自性认知，因果不爽；绝非想当然，亦非口头禅。</w:t>
      </w:r>
    </w:p>
    <w:p>
      <w:pPr>
        <w:spacing w:line="500" w:lineRule="exact"/>
        <w:ind w:firstLine="560" w:firstLineChars="200"/>
        <w:rPr>
          <w:rFonts w:ascii="Times New Roman" w:hAnsi="Times New Roman" w:eastAsia="华文中宋" w:cs="Times New Roman"/>
          <w:color w:val="000000"/>
          <w:sz w:val="28"/>
        </w:rPr>
      </w:pPr>
      <w:r>
        <w:rPr>
          <w:rFonts w:ascii="Times New Roman" w:hAnsi="Times New Roman" w:cs="Times New Roman"/>
          <w:color w:val="000000"/>
          <w:sz w:val="28"/>
        </w:rPr>
        <w:t>所谓底线思维，不唯「自契」，势必「互契」，堪称「圆融」也。否则，纵为「圆满」「圆通」，谁去认它？</w:t>
      </w:r>
    </w:p>
    <w:p>
      <w:pPr>
        <w:spacing w:line="500" w:lineRule="exact"/>
        <w:ind w:firstLine="560" w:firstLineChars="200"/>
        <w:rPr>
          <w:rFonts w:ascii="Times New Roman" w:hAnsi="Times New Roman" w:eastAsia="华文中宋" w:cs="Times New Roman"/>
          <w:color w:val="000000"/>
          <w:sz w:val="28"/>
        </w:rPr>
      </w:pPr>
      <w:r>
        <w:rPr>
          <w:rFonts w:ascii="Times New Roman" w:hAnsi="Times New Roman" w:cs="Times New Roman"/>
          <w:color w:val="000000"/>
          <w:sz w:val="28"/>
        </w:rPr>
        <w:t>所谓历史思维，根据古圣既成之共论，尊重古人叙事纪实，并与今人与时俱进，所谓「道并行而不悖，理交显而弥彰」也。</w:t>
      </w:r>
    </w:p>
    <w:p>
      <w:pPr>
        <w:spacing w:line="500" w:lineRule="exact"/>
        <w:ind w:firstLine="560" w:firstLineChars="200"/>
        <w:rPr>
          <w:rFonts w:ascii="Times New Roman" w:hAnsi="Times New Roman" w:cs="Times New Roman"/>
          <w:color w:val="000000"/>
          <w:sz w:val="28"/>
        </w:rPr>
        <w:sectPr>
          <w:headerReference r:id="rId32"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rPr>
        <w:t>所谓创新思维，破除各教偏执「权宜」之弊端；扫尽沙劫尘封「圆实」之烟霾；恢复并且光大「绝学」之法义；「守正创新」，砥砺前行也。</w:t>
      </w:r>
    </w:p>
    <w:p>
      <w:pPr>
        <w:spacing w:after="156" w:afterLines="50" w:line="500" w:lineRule="exact"/>
        <w:jc w:val="center"/>
        <w:rPr>
          <w:rFonts w:ascii="华文中宋" w:hAnsi="华文中宋" w:eastAsia="华文中宋" w:cs="Times New Roman"/>
          <w:b/>
          <w:sz w:val="20"/>
        </w:rPr>
      </w:pPr>
      <w:r>
        <w:rPr>
          <w:rFonts w:ascii="华文中宋" w:hAnsi="华文中宋" w:eastAsia="华文中宋" w:cs="Times New Roman"/>
          <w:b/>
          <w:sz w:val="24"/>
          <w:szCs w:val="32"/>
        </w:rPr>
        <w:t>圆实常化论十八宗门对照表</w:t>
      </w:r>
    </w:p>
    <w:tbl>
      <w:tblPr>
        <w:tblStyle w:val="11"/>
        <w:tblW w:w="100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963"/>
        <w:gridCol w:w="1335"/>
        <w:gridCol w:w="1317"/>
        <w:gridCol w:w="1331"/>
        <w:gridCol w:w="1245"/>
        <w:gridCol w:w="1185"/>
        <w:gridCol w:w="1221"/>
        <w:gridCol w:w="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佛教</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阿</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弥</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陀</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阿弥陀</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佛</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佛陀</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阿弥陀佛</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哲学</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客观</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主观、精神</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物质</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统一体</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认识</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自由</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自由王国</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科学</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空性</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波</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粒</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空波粒</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发现、发明</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全息</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元宇宙</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马克思</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灵</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精神</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世界物质</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总理论、</w:t>
            </w: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纲领</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觉悟</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庄严</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共产主义</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恩格斯</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理性</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思维</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时代</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自然</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辩证</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成熟</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共产主义</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MZX</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我心</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思维心力</w:t>
            </w:r>
          </w:p>
        </w:tc>
        <w:tc>
          <w:tcPr>
            <w:tcW w:w="1317" w:type="dxa"/>
            <w:vAlign w:val="center"/>
          </w:tcPr>
          <w:p>
            <w:pPr>
              <w:spacing w:line="300" w:lineRule="exact"/>
              <w:jc w:val="center"/>
              <w:rPr>
                <w:rFonts w:ascii="Times New Roman" w:hAnsi="Times New Roman" w:cs="Times New Roman" w:eastAsiaTheme="minorEastAsia"/>
                <w:bCs/>
                <w:szCs w:val="21"/>
              </w:rPr>
            </w:pP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宇宙</w:t>
            </w:r>
          </w:p>
          <w:p>
            <w:pPr>
              <w:spacing w:line="300" w:lineRule="exact"/>
              <w:jc w:val="center"/>
              <w:rPr>
                <w:rFonts w:ascii="Times New Roman" w:hAnsi="Times New Roman" w:cs="Times New Roman" w:eastAsiaTheme="minorEastAsia"/>
                <w:bCs/>
                <w:szCs w:val="21"/>
              </w:rPr>
            </w:pP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宇宙即我心我心即宇宙</w:t>
            </w:r>
          </w:p>
        </w:tc>
        <w:tc>
          <w:tcPr>
            <w:tcW w:w="1245" w:type="dxa"/>
            <w:vAlign w:val="center"/>
          </w:tcPr>
          <w:p>
            <w:pPr>
              <w:spacing w:line="300" w:lineRule="exact"/>
              <w:jc w:val="center"/>
              <w:rPr>
                <w:rFonts w:ascii="Times New Roman" w:hAnsi="Times New Roman" w:cs="Times New Roman" w:eastAsiaTheme="minorEastAsia"/>
                <w:bCs/>
                <w:szCs w:val="21"/>
              </w:rPr>
            </w:pPr>
          </w:p>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睿智</w:t>
            </w:r>
          </w:p>
          <w:p>
            <w:pPr>
              <w:spacing w:line="300" w:lineRule="exact"/>
              <w:jc w:val="center"/>
              <w:rPr>
                <w:rFonts w:ascii="Times New Roman" w:hAnsi="Times New Roman" w:cs="Times New Roman" w:eastAsiaTheme="minorEastAsia"/>
                <w:bCs/>
                <w:szCs w:val="21"/>
              </w:rPr>
            </w:pP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高尚的人</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共产主义</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XZX</w:t>
            </w:r>
          </w:p>
        </w:tc>
        <w:tc>
          <w:tcPr>
            <w:tcW w:w="963"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无我</w:t>
            </w:r>
          </w:p>
        </w:tc>
        <w:tc>
          <w:tcPr>
            <w:tcW w:w="133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将</w:t>
            </w:r>
          </w:p>
        </w:tc>
        <w:tc>
          <w:tcPr>
            <w:tcW w:w="1317"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我</w:t>
            </w:r>
          </w:p>
        </w:tc>
        <w:tc>
          <w:tcPr>
            <w:tcW w:w="1331"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我将无我</w:t>
            </w:r>
          </w:p>
        </w:tc>
        <w:tc>
          <w:tcPr>
            <w:tcW w:w="124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半径→圆→空间（道场、磁场、场能）</w:t>
            </w:r>
          </w:p>
        </w:tc>
        <w:tc>
          <w:tcPr>
            <w:tcW w:w="1185"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忠诚干净担当</w:t>
            </w:r>
          </w:p>
        </w:tc>
        <w:tc>
          <w:tcPr>
            <w:tcW w:w="1221"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共产主义</w:t>
            </w:r>
          </w:p>
        </w:tc>
        <w:tc>
          <w:tcPr>
            <w:tcW w:w="529" w:type="dxa"/>
            <w:vAlign w:val="center"/>
          </w:tcPr>
          <w:p>
            <w:pPr>
              <w:spacing w:line="300" w:lineRule="exact"/>
              <w:jc w:val="center"/>
              <w:rPr>
                <w:rFonts w:ascii="Times New Roman" w:hAnsi="Times New Roman" w:cs="Times New Roman" w:eastAsiaTheme="minorEastAsia"/>
                <w:bCs/>
                <w:color w:val="000000"/>
                <w:szCs w:val="21"/>
              </w:rPr>
            </w:pPr>
            <w:r>
              <w:rPr>
                <w:rFonts w:ascii="Times New Roman" w:hAnsi="Times New Roman" w:cs="Times New Roman" w:eastAsiaTheme="minorEastAsia"/>
                <w:bCs/>
                <w:color w:val="000000"/>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伏羲文化</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空圈</w:t>
            </w:r>
          </w:p>
        </w:tc>
        <w:tc>
          <w:tcPr>
            <w:tcW w:w="1335" w:type="dxa"/>
            <w:vAlign w:val="center"/>
          </w:tcPr>
          <w:p>
            <w:pPr>
              <w:spacing w:line="300" w:lineRule="exact"/>
              <w:jc w:val="center"/>
              <w:rPr>
                <w:rFonts w:ascii="Times New Roman" w:hAnsi="Times New Roman" w:cs="Times New Roman" w:eastAsiaTheme="minorEastAsia"/>
                <w:bCs/>
                <w:color w:val="FF0000"/>
                <w:szCs w:val="21"/>
              </w:rPr>
            </w:pPr>
            <w:r>
              <w:rPr>
                <w:rFonts w:ascii="Times New Roman" w:hAnsi="Times New Roman" w:cs="Times New Roman" w:eastAsiaTheme="minorEastAsia"/>
                <w:bCs/>
                <w:szCs w:val="21"/>
              </w:rPr>
              <w:t>阴阳鱼（两仪四象：少阴、老阴、少阳、老阳）。</w:t>
            </w:r>
          </w:p>
        </w:tc>
        <w:tc>
          <w:tcPr>
            <w:tcW w:w="1317" w:type="dxa"/>
            <w:vAlign w:val="center"/>
          </w:tcPr>
          <w:p>
            <w:pPr>
              <w:spacing w:line="300" w:lineRule="exact"/>
              <w:jc w:val="center"/>
              <w:rPr>
                <w:rFonts w:ascii="Times New Roman" w:hAnsi="Times New Roman" w:cs="Times New Roman" w:eastAsiaTheme="minorEastAsia"/>
                <w:bCs/>
                <w:color w:val="FF0000"/>
                <w:szCs w:val="21"/>
              </w:rPr>
            </w:pPr>
            <w:r>
              <w:rPr>
                <w:rFonts w:ascii="Times New Roman" w:hAnsi="Times New Roman" w:cs="Times New Roman" w:eastAsiaTheme="minorEastAsia"/>
                <w:bCs/>
                <w:color w:val="000000"/>
                <w:szCs w:val="21"/>
              </w:rPr>
              <w:t>阴阳鱼（两仪四象中第四：老阳）及八卦。</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太极全图</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易学诸解</w:t>
            </w:r>
          </w:p>
        </w:tc>
        <w:tc>
          <w:tcPr>
            <w:tcW w:w="1185" w:type="dxa"/>
            <w:vAlign w:val="center"/>
          </w:tcPr>
          <w:p>
            <w:pPr>
              <w:spacing w:line="300" w:lineRule="exact"/>
              <w:jc w:val="left"/>
              <w:rPr>
                <w:rFonts w:ascii="Times New Roman" w:hAnsi="Times New Roman" w:cs="Times New Roman" w:eastAsiaTheme="minorEastAsia"/>
                <w:bCs/>
                <w:szCs w:val="21"/>
              </w:rPr>
            </w:pPr>
            <w:r>
              <w:rPr>
                <w:rFonts w:ascii="Times New Roman" w:hAnsi="Times New Roman" w:cs="Times New Roman" w:eastAsiaTheme="minorEastAsia"/>
                <w:bCs/>
                <w:szCs w:val="21"/>
              </w:rPr>
              <w:t>伏羲（伏为降伏；羲为有气势、正义、顶天立地、大智大勇）</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伏羲文化（以太极八卦之义为文，化宇宙万法皆为伏羲）</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道教</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道</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生</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万物</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道、生、万物</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知常</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元始天尊</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道法自然</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儒教</w:t>
            </w:r>
          </w:p>
          <w:p>
            <w:pPr>
              <w:spacing w:line="300" w:lineRule="exact"/>
              <w:jc w:val="center"/>
              <w:rPr>
                <w:rFonts w:ascii="Times New Roman" w:hAnsi="Times New Roman" w:cs="Times New Roman" w:eastAsiaTheme="minorEastAsia"/>
                <w:bCs/>
                <w:szCs w:val="21"/>
              </w:rPr>
            </w:pPr>
            <w:r>
              <w:rPr>
                <w:rFonts w:hint="eastAsia" w:ascii="Times New Roman" w:hAnsi="Times New Roman" w:cs="Times New Roman" w:eastAsiaTheme="minorEastAsia"/>
                <w:bCs/>
                <w:szCs w:val="21"/>
              </w:rPr>
              <w:t>（</w:t>
            </w:r>
            <w:r>
              <w:rPr>
                <w:rFonts w:ascii="Times New Roman" w:hAnsi="Times New Roman" w:cs="Times New Roman" w:eastAsiaTheme="minorEastAsia"/>
                <w:bCs/>
                <w:szCs w:val="21"/>
              </w:rPr>
              <w:t>阳明心学</w:t>
            </w:r>
            <w:r>
              <w:rPr>
                <w:rFonts w:hint="eastAsia" w:ascii="Times New Roman" w:hAnsi="Times New Roman" w:cs="Times New Roman" w:eastAsiaTheme="minorEastAsia"/>
                <w:bCs/>
                <w:szCs w:val="21"/>
              </w:rPr>
              <w:t>）</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心之体</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意之动</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物</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心、意、物</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致良知</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内圣外王</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大同世界</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犹太教</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真神</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知</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人和万物</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宇宙</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先知</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摩西</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和平世界</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宗教</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圣父</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圣灵</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圣子</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三位一体</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觉知</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耶稣</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天堂</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伊斯兰</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真主</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安拉之光</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万物</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至全</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天使</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穆罕默德</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至善</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日常</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一</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二</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三</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正四</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觉四</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金四</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全四</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无情</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无相</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波相（虚相）</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粒相（有相）</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正相</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转有情后觉相</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转有情后金相</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转有情后全相</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9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963"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33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317"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33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24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185"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1221"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c>
          <w:tcPr>
            <w:tcW w:w="529" w:type="dxa"/>
            <w:vAlign w:val="center"/>
          </w:tcPr>
          <w:p>
            <w:pPr>
              <w:spacing w:line="300" w:lineRule="exact"/>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化</w:t>
            </w:r>
          </w:p>
        </w:tc>
      </w:tr>
    </w:tbl>
    <w:p>
      <w:pPr>
        <w:spacing w:line="500" w:lineRule="exact"/>
        <w:ind w:firstLine="560" w:firstLineChars="200"/>
        <w:rPr>
          <w:rFonts w:ascii="Times New Roman" w:hAnsi="Times New Roman" w:cs="Times New Roman" w:eastAsiaTheme="minorEastAsia"/>
          <w:color w:val="000000"/>
          <w:sz w:val="28"/>
          <w:szCs w:val="24"/>
        </w:rPr>
      </w:pPr>
      <w:r>
        <w:rPr>
          <w:rFonts w:ascii="Times New Roman" w:hAnsi="Times New Roman" w:cs="Times New Roman" w:eastAsiaTheme="minorEastAsia"/>
          <w:color w:val="000000"/>
          <w:sz w:val="28"/>
          <w:szCs w:val="24"/>
        </w:rPr>
        <w:t>此依六大思维，按「圆实佛教」「八辩证分」分别对应相关教派宇宙本体论，而成「圆实常化论•原版」——十八宗门，证信于天地万法。</w:t>
      </w:r>
    </w:p>
    <w:p>
      <w:pPr>
        <w:spacing w:line="500" w:lineRule="exact"/>
        <w:ind w:firstLine="560" w:firstLineChars="200"/>
        <w:rPr>
          <w:rFonts w:ascii="Times New Roman" w:hAnsi="Times New Roman" w:cs="Times New Roman" w:eastAsiaTheme="minorEastAsia"/>
          <w:color w:val="000000"/>
          <w:sz w:val="28"/>
          <w:szCs w:val="24"/>
        </w:rPr>
      </w:pPr>
    </w:p>
    <w:p>
      <w:pPr>
        <w:spacing w:line="500" w:lineRule="exact"/>
        <w:rPr>
          <w:rFonts w:ascii="Times New Roman" w:hAnsi="Times New Roman" w:cs="Times New Roman" w:eastAsiaTheme="minorEastAsia"/>
          <w:b/>
          <w:bCs/>
          <w:color w:val="000000"/>
          <w:sz w:val="28"/>
          <w:szCs w:val="24"/>
        </w:rPr>
      </w:pPr>
    </w:p>
    <w:p>
      <w:pPr>
        <w:spacing w:line="500" w:lineRule="exact"/>
        <w:rPr>
          <w:rFonts w:ascii="Times New Roman" w:hAnsi="Times New Roman" w:cs="Times New Roman" w:eastAsiaTheme="minorEastAsia"/>
          <w:b/>
          <w:bCs/>
          <w:color w:val="000000"/>
          <w:sz w:val="28"/>
          <w:szCs w:val="24"/>
        </w:rPr>
      </w:pPr>
    </w:p>
    <w:p>
      <w:pPr>
        <w:spacing w:line="500" w:lineRule="exact"/>
        <w:rPr>
          <w:rFonts w:ascii="Times New Roman" w:hAnsi="Times New Roman" w:cs="Times New Roman" w:eastAsiaTheme="minorEastAsia"/>
          <w:b/>
          <w:bCs/>
          <w:color w:val="000000"/>
          <w:sz w:val="28"/>
          <w:szCs w:val="24"/>
        </w:rPr>
      </w:pPr>
      <w:r>
        <w:rPr>
          <w:rFonts w:ascii="Times New Roman" w:hAnsi="Times New Roman" w:cs="Times New Roman" w:eastAsiaTheme="minorEastAsia"/>
          <w:b/>
          <w:bCs/>
          <w:color w:val="000000"/>
          <w:sz w:val="28"/>
          <w:szCs w:val="24"/>
        </w:rPr>
        <w:t>说明：</w:t>
      </w:r>
    </w:p>
    <w:p>
      <w:pPr>
        <w:spacing w:line="500" w:lineRule="exact"/>
        <w:ind w:firstLine="560" w:firstLineChars="200"/>
        <w:rPr>
          <w:rFonts w:ascii="Times New Roman" w:hAnsi="Times New Roman" w:cs="Times New Roman" w:eastAsiaTheme="minorEastAsia"/>
          <w:color w:val="000000"/>
          <w:sz w:val="28"/>
          <w:szCs w:val="24"/>
        </w:rPr>
      </w:pPr>
      <w:r>
        <w:rPr>
          <w:rFonts w:hint="eastAsia" w:ascii="Times New Roman" w:hAnsi="Times New Roman" w:cs="Times New Roman" w:eastAsiaTheme="minorEastAsia"/>
          <w:color w:val="000000"/>
          <w:sz w:val="28"/>
          <w:szCs w:val="24"/>
        </w:rPr>
        <w:t>（1）</w:t>
      </w:r>
      <w:r>
        <w:rPr>
          <w:rFonts w:ascii="Times New Roman" w:hAnsi="Times New Roman" w:cs="Times New Roman" w:eastAsiaTheme="minorEastAsia"/>
          <w:color w:val="000000"/>
          <w:sz w:val="28"/>
          <w:szCs w:val="24"/>
        </w:rPr>
        <w:t>宗教合耶稣三教（东正教、天主教、基督教）三家，故将表内「十六宗门」，说为「十八宗门」，「一化」＝「无量化」。</w:t>
      </w:r>
    </w:p>
    <w:p>
      <w:pPr>
        <w:spacing w:line="500" w:lineRule="exact"/>
        <w:ind w:firstLine="560" w:firstLineChars="200"/>
        <w:rPr>
          <w:rFonts w:ascii="Times New Roman" w:hAnsi="Times New Roman" w:cs="Times New Roman" w:eastAsiaTheme="minorEastAsia"/>
          <w:color w:val="000000"/>
          <w:sz w:val="28"/>
          <w:szCs w:val="24"/>
        </w:rPr>
        <w:sectPr>
          <w:headerReference r:id="rId33" w:type="default"/>
          <w:pgSz w:w="11906" w:h="16838"/>
          <w:pgMar w:top="1418" w:right="1361" w:bottom="1418" w:left="1361" w:header="794" w:footer="794" w:gutter="0"/>
          <w:cols w:space="425" w:num="1"/>
          <w:docGrid w:type="lines" w:linePitch="312" w:charSpace="0"/>
        </w:sectPr>
      </w:pPr>
      <w:r>
        <w:rPr>
          <w:rFonts w:hint="eastAsia" w:ascii="Times New Roman" w:hAnsi="Times New Roman" w:cs="Times New Roman" w:eastAsiaTheme="minorEastAsia"/>
          <w:color w:val="000000"/>
          <w:sz w:val="28"/>
          <w:szCs w:val="24"/>
        </w:rPr>
        <w:t>（2）</w:t>
      </w:r>
      <w:r>
        <w:rPr>
          <w:rFonts w:ascii="Times New Roman" w:hAnsi="Times New Roman" w:cs="Times New Roman" w:eastAsiaTheme="minorEastAsia"/>
          <w:color w:val="000000"/>
          <w:sz w:val="28"/>
          <w:szCs w:val="24"/>
        </w:rPr>
        <w:t>XZX说为「每个人的世界都是一个圆，学习是半径，半径越大，拥有的世界就越广阔」（2013-10-21欧美同学会讲话）</w:t>
      </w:r>
      <w:bookmarkStart w:id="92" w:name="_Toc1879"/>
      <w:r>
        <w:rPr>
          <w:rFonts w:ascii="Times New Roman" w:hAnsi="Times New Roman" w:cs="Times New Roman" w:eastAsiaTheme="minorEastAsia"/>
          <w:color w:val="000000"/>
          <w:sz w:val="28"/>
          <w:szCs w:val="24"/>
        </w:rPr>
        <w:t xml:space="preserve">。  </w:t>
      </w:r>
      <w:r>
        <w:rPr>
          <w:rFonts w:ascii="Times New Roman" w:hAnsi="Times New Roman" w:cs="Times New Roman"/>
          <w:color w:val="000000"/>
          <w:sz w:val="24"/>
          <w:szCs w:val="24"/>
        </w:rPr>
        <w:t xml:space="preserve">                     </w:t>
      </w:r>
      <w:bookmarkEnd w:id="92"/>
      <w:r>
        <w:rPr>
          <w:rFonts w:ascii="Times New Roman" w:hAnsi="Times New Roman" w:cs="Times New Roman"/>
          <w:color w:val="000000"/>
          <w:sz w:val="24"/>
          <w:szCs w:val="24"/>
        </w:rPr>
        <w:t xml:space="preserve">                                    </w:t>
      </w:r>
    </w:p>
    <w:p>
      <w:pPr>
        <w:pStyle w:val="2"/>
        <w:spacing w:before="0" w:after="156" w:afterLines="50" w:line="500" w:lineRule="exact"/>
        <w:rPr>
          <w:rFonts w:ascii="华文中宋" w:hAnsi="华文中宋" w:cs="Times New Roman"/>
          <w:color w:val="000000"/>
          <w:sz w:val="56"/>
          <w:szCs w:val="24"/>
        </w:rPr>
      </w:pPr>
      <w:bookmarkStart w:id="93" w:name="_Toc144786018"/>
    </w:p>
    <w:p>
      <w:pPr>
        <w:spacing w:after="156" w:afterLines="50"/>
        <w:rPr>
          <w:rFonts w:ascii="华文中宋" w:hAnsi="华文中宋" w:eastAsia="华文中宋"/>
          <w:sz w:val="40"/>
        </w:rPr>
      </w:pPr>
    </w:p>
    <w:p>
      <w:pPr>
        <w:pStyle w:val="2"/>
        <w:spacing w:before="624" w:beforeLines="200" w:after="624" w:afterLines="200" w:line="500" w:lineRule="exact"/>
        <w:rPr>
          <w:rFonts w:ascii="华文中宋" w:hAnsi="华文中宋" w:cs="Times New Roman"/>
          <w:sz w:val="56"/>
          <w:szCs w:val="72"/>
        </w:rPr>
        <w:sectPr>
          <w:headerReference r:id="rId34" w:type="default"/>
          <w:footerReference r:id="rId35" w:type="default"/>
          <w:pgSz w:w="11906" w:h="16838"/>
          <w:pgMar w:top="1418" w:right="1361" w:bottom="1418" w:left="1361" w:header="794" w:footer="794" w:gutter="0"/>
          <w:cols w:space="425" w:num="1"/>
          <w:docGrid w:type="lines" w:linePitch="312" w:charSpace="0"/>
        </w:sectPr>
      </w:pPr>
      <w:bookmarkStart w:id="94" w:name="_Toc144967213"/>
      <w:r>
        <w:rPr>
          <w:rFonts w:hint="eastAsia" w:ascii="华文中宋" w:hAnsi="华文中宋" w:cs="Times New Roman"/>
          <w:sz w:val="56"/>
          <w:szCs w:val="72"/>
        </w:rPr>
        <w:t>第</w:t>
      </w:r>
      <w:r>
        <w:rPr>
          <w:rFonts w:ascii="华文中宋" w:hAnsi="华文中宋" w:cs="Times New Roman"/>
          <w:sz w:val="56"/>
          <w:szCs w:val="72"/>
        </w:rPr>
        <w:t>3</w:t>
      </w:r>
      <w:r>
        <w:rPr>
          <w:rFonts w:hint="eastAsia" w:ascii="华文中宋" w:hAnsi="华文中宋" w:cs="Times New Roman"/>
          <w:sz w:val="56"/>
          <w:szCs w:val="72"/>
        </w:rPr>
        <w:t xml:space="preserve">章 </w:t>
      </w:r>
      <w:r>
        <w:rPr>
          <w:rFonts w:ascii="华文中宋" w:hAnsi="华文中宋" w:cs="Times New Roman"/>
          <w:sz w:val="56"/>
          <w:szCs w:val="72"/>
        </w:rPr>
        <w:t>总</w:t>
      </w:r>
      <w:r>
        <w:rPr>
          <w:rFonts w:hint="eastAsia" w:ascii="华文中宋" w:hAnsi="华文中宋" w:cs="Times New Roman"/>
          <w:sz w:val="56"/>
          <w:szCs w:val="72"/>
        </w:rPr>
        <w:t xml:space="preserve"> </w:t>
      </w:r>
      <w:r>
        <w:rPr>
          <w:rFonts w:ascii="华文中宋" w:hAnsi="华文中宋" w:cs="Times New Roman"/>
          <w:sz w:val="56"/>
          <w:szCs w:val="72"/>
        </w:rPr>
        <w:t>结</w:t>
      </w:r>
      <w:bookmarkEnd w:id="93"/>
      <w:bookmarkEnd w:id="94"/>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十月革命，不仅给中国带来革命火种，也给资本帝国种下善种。近百年来，伴随马克思主义的影响与工人的觉醒，各国内部劳资关系大多得到改善；无产阶级及其劳苦大众日渐认可并且趋向恩格斯设想的国内革命问题上的「和平、议会、非暴力斗争的道路」；开国领袖亦曾说为「呼声革命」「无血革命」；尤为久加诺夫领导下的俄共，近几年来的议会道路，已经、并且进一步取得实质性进展；帝国、资本财阀，在其国内亦渐趋于理性；人类总体素质，已远胜于旧时蒙昧；是故，XZX总结国际共产主义兴衰史，斩钉截铁提出「以伟大自我革命引领伟大社会革命」，作为伟大时代、伟大精神、伟大思想、伟大理论的方向、纲领和路线！</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值得注意的是，宗教影响力始终不容小觑：当今世界人口总数80亿，其中信教人数近63亿，占比78.5%，而且影响范围及其力度有增无减。期望此辈人众，回小向大，何其重要！</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更值得注意的是，全球无宗教信仰者14亿人，中国占有12亿左右，期望此辈人众，回非向是，谈何容易！</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尤为值得注意的是，共产主义</w:t>
      </w:r>
      <w:r>
        <w:rPr>
          <w:rFonts w:ascii="Times New Roman" w:hAnsi="Times New Roman" w:cs="Times New Roman"/>
          <w:b/>
          <w:bCs/>
          <w:color w:val="000000"/>
          <w:sz w:val="28"/>
          <w:szCs w:val="24"/>
        </w:rPr>
        <w:t>世界观</w:t>
      </w:r>
      <w:r>
        <w:rPr>
          <w:rFonts w:ascii="Times New Roman" w:hAnsi="Times New Roman" w:cs="Times New Roman"/>
          <w:color w:val="000000"/>
          <w:sz w:val="28"/>
          <w:szCs w:val="24"/>
        </w:rPr>
        <w:t>，本来就是「圆实佛教」「圆实宗教」</w:t>
      </w:r>
      <w:r>
        <w:rPr>
          <w:rFonts w:ascii="Times New Roman" w:hAnsi="Times New Roman" w:cs="Times New Roman"/>
          <w:color w:val="000000"/>
          <w:sz w:val="28"/>
          <w:szCs w:val="28"/>
        </w:rPr>
        <w:t>——</w:t>
      </w:r>
      <w:r>
        <w:rPr>
          <w:rFonts w:ascii="Times New Roman" w:hAnsi="Times New Roman" w:cs="Times New Roman"/>
          <w:color w:val="000000"/>
          <w:sz w:val="28"/>
          <w:szCs w:val="24"/>
        </w:rPr>
        <w:t>宇宙本体论翻版；共产主义</w:t>
      </w:r>
      <w:r>
        <w:rPr>
          <w:rFonts w:ascii="Times New Roman" w:hAnsi="Times New Roman" w:cs="Times New Roman"/>
          <w:b/>
          <w:bCs/>
          <w:color w:val="000000"/>
          <w:sz w:val="28"/>
          <w:szCs w:val="24"/>
        </w:rPr>
        <w:t>人生观</w:t>
      </w:r>
      <w:r>
        <w:rPr>
          <w:rFonts w:ascii="Times New Roman" w:hAnsi="Times New Roman" w:cs="Times New Roman"/>
          <w:color w:val="000000"/>
          <w:sz w:val="28"/>
          <w:szCs w:val="24"/>
        </w:rPr>
        <w:t>，亦无异于「权小佛教」「权小宗教」「修诸善法」之翻版；社会主义管理体制，几乎等同各宗教派行持规则。名相文词，虽有小异，无碍大同。只是由于少数金融寡头、政治掮客、战争贩子利用教徒的慈悲、单纯，以售其奸，打着宗教幌子，对外发动侵略战争、涂炭生灵，因而造成各宗教派之间相互误解。</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同时令人遗憾的是，数千年来，直至当今，各党、各派、各教、各宗、各界，几乎无一例外地「舍本逐末」</w:t>
      </w:r>
      <w:r>
        <w:rPr>
          <w:rFonts w:ascii="Times New Roman" w:hAnsi="Times New Roman" w:cs="Times New Roman"/>
          <w:color w:val="000000"/>
          <w:sz w:val="28"/>
          <w:szCs w:val="28"/>
        </w:rPr>
        <w:t>——</w:t>
      </w:r>
      <w:r>
        <w:rPr>
          <w:rFonts w:ascii="Times New Roman" w:hAnsi="Times New Roman" w:cs="Times New Roman"/>
          <w:color w:val="000000"/>
          <w:sz w:val="28"/>
          <w:szCs w:val="24"/>
        </w:rPr>
        <w:t>「执方便为究竟」「认化城为宝所」，不去辩证权实之分、正邪之别、本末之殊，枉成教派对立、人民蒙难……如我开国领袖扼腕悲叹「虽有智者、勇者愿做中流砥柱」，而在专制「桎梏」之下、科学蒙昧年代，「几人执著于真理？几人探求于本源？」纵有呼吁、呐喊，何异「闹市之人语，瀑下之鱼鸣」，古今中外能有几人将之当个事哉？</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今逢公有体制已经现行百年；科学文明亦已长足发展；所谓「玄秘」「奥藏」的真理，亦随水涨船高而崭露头角；笔者为中央「守正创新」「理论创新」「开拓创新」所鼓舞；积二十年心血，而成《圆实常化论•原版》（简称《圆实》或《圆实论》）一文，如前已说，期成一代时教，恳望地球人类，珍惜累劫难逢之胜缘，了却无量先贤之夙愿，将此尘封沙劫之「绝学」，「立心」「立命」于「万世太平」。</w:t>
      </w:r>
    </w:p>
    <w:p>
      <w:pPr>
        <w:spacing w:line="500" w:lineRule="exact"/>
        <w:ind w:firstLine="560"/>
        <w:rPr>
          <w:rFonts w:ascii="Times New Roman" w:hAnsi="Times New Roman" w:cs="Times New Roman"/>
          <w:color w:val="000000"/>
          <w:sz w:val="28"/>
          <w:szCs w:val="24"/>
        </w:rPr>
      </w:pPr>
      <w:r>
        <w:rPr>
          <w:rFonts w:ascii="Times New Roman" w:hAnsi="Times New Roman" w:cs="Times New Roman"/>
          <w:color w:val="000000"/>
          <w:sz w:val="28"/>
          <w:szCs w:val="24"/>
        </w:rPr>
        <w:t xml:space="preserve">                                                                                       </w:t>
      </w:r>
    </w:p>
    <w:p>
      <w:pPr>
        <w:rPr>
          <w:rFonts w:ascii="Times New Roman" w:hAnsi="Times New Roman" w:cs="Times New Roman"/>
          <w:sz w:val="28"/>
          <w:szCs w:val="24"/>
        </w:rPr>
      </w:pPr>
    </w:p>
    <w:p>
      <w:pPr>
        <w:tabs>
          <w:tab w:val="left" w:pos="5917"/>
        </w:tabs>
        <w:rPr>
          <w:rFonts w:ascii="Times New Roman" w:hAnsi="Times New Roman" w:cs="Times New Roman"/>
          <w:sz w:val="28"/>
          <w:szCs w:val="24"/>
        </w:rPr>
      </w:pPr>
      <w:r>
        <w:rPr>
          <w:rFonts w:ascii="Times New Roman" w:hAnsi="Times New Roman" w:cs="Times New Roman"/>
          <w:sz w:val="28"/>
          <w:szCs w:val="24"/>
        </w:rPr>
        <w:tab/>
      </w:r>
    </w:p>
    <w:p>
      <w:pPr>
        <w:tabs>
          <w:tab w:val="left" w:pos="5917"/>
        </w:tabs>
        <w:rPr>
          <w:rFonts w:ascii="Times New Roman" w:hAnsi="Times New Roman" w:cs="Times New Roman"/>
          <w:sz w:val="28"/>
          <w:szCs w:val="24"/>
        </w:rPr>
        <w:sectPr>
          <w:headerReference r:id="rId36" w:type="default"/>
          <w:pgSz w:w="11906" w:h="16838"/>
          <w:pgMar w:top="1418" w:right="1361" w:bottom="1418" w:left="1361" w:header="794" w:footer="794" w:gutter="0"/>
          <w:cols w:space="425" w:num="1"/>
          <w:docGrid w:type="lines" w:linePitch="312" w:charSpace="0"/>
        </w:sectPr>
      </w:pPr>
      <w:r>
        <w:rPr>
          <w:rFonts w:ascii="Times New Roman" w:hAnsi="Times New Roman" w:cs="Times New Roman"/>
          <w:sz w:val="28"/>
          <w:szCs w:val="24"/>
        </w:rPr>
        <w:tab/>
      </w:r>
    </w:p>
    <w:p>
      <w:pPr>
        <w:pStyle w:val="2"/>
        <w:spacing w:before="0" w:after="156" w:afterLines="50" w:line="500" w:lineRule="exact"/>
        <w:rPr>
          <w:rFonts w:ascii="华文中宋" w:hAnsi="华文中宋" w:cs="Times New Roman"/>
          <w:sz w:val="56"/>
          <w:szCs w:val="72"/>
        </w:rPr>
      </w:pPr>
      <w:bookmarkStart w:id="95" w:name="_Toc144786019"/>
    </w:p>
    <w:p>
      <w:pPr>
        <w:spacing w:after="156" w:afterLines="50"/>
      </w:pPr>
    </w:p>
    <w:p>
      <w:pPr>
        <w:spacing w:after="156" w:afterLines="50"/>
      </w:pPr>
    </w:p>
    <w:p>
      <w:pPr>
        <w:pStyle w:val="2"/>
        <w:spacing w:before="624" w:beforeLines="200" w:after="624" w:afterLines="200" w:line="500" w:lineRule="exact"/>
        <w:rPr>
          <w:rFonts w:ascii="华文中宋" w:hAnsi="华文中宋" w:cs="Times New Roman"/>
          <w:sz w:val="56"/>
          <w:szCs w:val="72"/>
        </w:rPr>
        <w:sectPr>
          <w:headerReference r:id="rId37" w:type="default"/>
          <w:footerReference r:id="rId38" w:type="default"/>
          <w:pgSz w:w="11906" w:h="16838"/>
          <w:pgMar w:top="1418" w:right="1361" w:bottom="1418" w:left="1361" w:header="794" w:footer="794" w:gutter="0"/>
          <w:cols w:space="425" w:num="1"/>
          <w:docGrid w:type="lines" w:linePitch="312" w:charSpace="0"/>
        </w:sectPr>
      </w:pPr>
      <w:bookmarkStart w:id="96" w:name="_Toc144967214"/>
      <w:r>
        <w:rPr>
          <w:rFonts w:ascii="华文中宋" w:hAnsi="华文中宋" w:cs="Times New Roman"/>
          <w:sz w:val="56"/>
          <w:szCs w:val="72"/>
        </w:rPr>
        <w:t>第</w:t>
      </w:r>
      <w:r>
        <w:rPr>
          <w:rFonts w:hint="eastAsia" w:ascii="华文中宋" w:hAnsi="华文中宋" w:cs="Times New Roman"/>
          <w:sz w:val="56"/>
          <w:szCs w:val="72"/>
        </w:rPr>
        <w:t>4</w:t>
      </w:r>
      <w:r>
        <w:rPr>
          <w:rFonts w:ascii="华文中宋" w:hAnsi="华文中宋" w:cs="Times New Roman"/>
          <w:sz w:val="56"/>
          <w:szCs w:val="72"/>
        </w:rPr>
        <w:t>章</w:t>
      </w:r>
      <w:r>
        <w:rPr>
          <w:rFonts w:hint="eastAsia" w:ascii="华文中宋" w:hAnsi="华文中宋" w:cs="Times New Roman"/>
          <w:sz w:val="56"/>
          <w:szCs w:val="72"/>
        </w:rPr>
        <w:t xml:space="preserve"> </w:t>
      </w:r>
      <w:r>
        <w:rPr>
          <w:rFonts w:ascii="华文中宋" w:hAnsi="华文中宋" w:cs="Times New Roman"/>
          <w:sz w:val="56"/>
          <w:szCs w:val="72"/>
        </w:rPr>
        <w:t>设</w:t>
      </w:r>
      <w:r>
        <w:rPr>
          <w:rFonts w:hint="eastAsia" w:ascii="华文中宋" w:hAnsi="华文中宋" w:cs="Times New Roman"/>
          <w:sz w:val="56"/>
          <w:szCs w:val="72"/>
        </w:rPr>
        <w:t xml:space="preserve"> </w:t>
      </w:r>
      <w:r>
        <w:rPr>
          <w:rFonts w:ascii="华文中宋" w:hAnsi="华文中宋" w:cs="Times New Roman"/>
          <w:sz w:val="56"/>
          <w:szCs w:val="72"/>
        </w:rPr>
        <w:t>问</w:t>
      </w:r>
      <w:bookmarkEnd w:id="95"/>
      <w:bookmarkEnd w:id="96"/>
    </w:p>
    <w:p>
      <w:pPr>
        <w:spacing w:before="156" w:beforeLines="50" w:after="156" w:afterLines="50" w:line="500" w:lineRule="exact"/>
        <w:rPr>
          <w:rFonts w:ascii="Times New Roman" w:hAnsi="Times New Roman" w:cs="Times New Roman"/>
          <w:color w:val="000000"/>
          <w:sz w:val="28"/>
          <w:szCs w:val="24"/>
        </w:rPr>
      </w:pPr>
      <w:r>
        <w:rPr>
          <w:rFonts w:ascii="Times New Roman" w:hAnsi="Times New Roman" w:eastAsia="华文中宋" w:cs="Times New Roman"/>
          <w:b/>
          <w:color w:val="000000"/>
          <w:sz w:val="28"/>
          <w:szCs w:val="24"/>
        </w:rPr>
        <w:t>或问一：</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印广法师，佛说万法平等，你为什么只把《法华经》说为唯一佛乘？</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（1）</w:t>
      </w:r>
      <w:r>
        <w:rPr>
          <w:rFonts w:ascii="Times New Roman" w:hAnsi="Times New Roman" w:cs="Times New Roman"/>
          <w:color w:val="000000"/>
          <w:sz w:val="28"/>
          <w:szCs w:val="24"/>
        </w:rPr>
        <w:t>《法华经》是「唯一佛乘」乃是佛说。佛若未说，我不敢说；佛既然说，我敢不说？</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（2）</w:t>
      </w:r>
      <w:r>
        <w:rPr>
          <w:rFonts w:ascii="Times New Roman" w:hAnsi="Times New Roman" w:cs="Times New Roman"/>
          <w:color w:val="000000"/>
          <w:sz w:val="28"/>
          <w:szCs w:val="24"/>
        </w:rPr>
        <w:t>「万法平等」亦是佛说，那是先说、始说；「法华经王」乃是后说、终说。譬如世法，前期立法，后期修法，依新法还是依旧法？再如父母，平时有说，临终又说，当依何说？印广只敢依于新法，依于父母临终之说。</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（3）</w:t>
      </w:r>
      <w:r>
        <w:rPr>
          <w:rFonts w:ascii="Times New Roman" w:hAnsi="Times New Roman" w:cs="Times New Roman"/>
          <w:color w:val="000000"/>
          <w:sz w:val="28"/>
          <w:szCs w:val="24"/>
        </w:rPr>
        <w:t>《法华经•方便品》世尊自述初衷：奈于法华难信，而轻慢者、不信者必获重报……佛拟涅槃，不敢说法，正犹豫间，无量老古佛劝他不要圆寂，教他用三乘权法（藏、通、别三乘菩萨法）作为方便引导，先结法缘，再传法华；并于一百多处明说、暗说、直说、间说，将三乘菩萨法（三法印）与唯一佛乘（一实相印），严格分别，叮咛告诫。佛陀苦衷，我们应该体谅，不应揣着明白装糊涂，辜佛误众，到得头来，沉沦受报。</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（4）</w:t>
      </w:r>
      <w:r>
        <w:rPr>
          <w:rFonts w:ascii="Times New Roman" w:hAnsi="Times New Roman" w:cs="Times New Roman"/>
          <w:color w:val="000000"/>
          <w:sz w:val="28"/>
          <w:szCs w:val="24"/>
        </w:rPr>
        <w:t>《法华经•见宝塔品》「如来不久当入涅槃，佛欲以此妙法华经付嘱有在」</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一锤定音、一目了然！</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某省某市某区佛协会长，找出十本佛经，都有说为经王，您作何解？</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法有普遍性、个别性之分，不可混淆、相提并论。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法华经王」以《法华》《楞严》「二经」为「一经」，「二王」为「一王」，以目合纲，以纲张目，不仅说其然，且说所以然，「辩解」于「万法」、「确证」于「一念」，「普遍」于时时、事事、处处……而为十方「唯一」、三世「无二」、「唯一佛乘」；非同余经「说」王，只是抽象肯定，并无具体辩证，让人只知其然，昧所以然。且仅局限于一时一处一事一经而已。</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《法华经•方便品》以「为诸众生类，分别说三乘，少智乐小法，不自信作佛，是故以方便，分别说诸果」。此段道出，佛说其余诸经为「王」之苦衷——方便而已，权宜而已，观机逗教而已。</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《楞严经•卷三》连续七次，说诸「余经」，「但有言说，都无实义」。有谁见过，佛于「余经」说过「法华」</w:t>
      </w:r>
      <w:r>
        <w:rPr>
          <w:rFonts w:ascii="Times New Roman" w:hAnsi="Times New Roman" w:cs="Times New Roman"/>
          <w:color w:val="000000"/>
          <w:sz w:val="28"/>
          <w:szCs w:val="24"/>
        </w:rPr>
        <w:t>「楞严」，</w:t>
      </w:r>
      <w:r>
        <w:rPr>
          <w:rFonts w:ascii="Times New Roman" w:hAnsi="Times New Roman" w:cs="Times New Roman"/>
          <w:color w:val="000000"/>
          <w:sz w:val="28"/>
          <w:szCs w:val="28"/>
        </w:rPr>
        <w:t>「但有言说，都无实义」？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于此比较，可见谁「王」？其一也。</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佛有规矩，紧要之事，外界见证，取信天下。</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涅槃之会，只限佛陀本土菩萨、龙天护法、历劫徒众，无异「家会」；法华之会，十方佛土无量分身诸佛及远古多宝如来参会，共同见证释迦牟尼宣言「如来不久当入涅槃，佛欲以此妙法华经付嘱有在」。可见「法华经王」，独具「法律」效力。</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于此比较，可见谁「王」？其二也。</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说有泛、专之别，不可轻重倒置，舍本逐末。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余经「说王」，轻描淡写，泛泛而谈，总其十经说王，三千多字；「法华经王」，合《法华经》《楞严经》二经说王、辩王、证王、立王、传王，十四万字，但见重彩浓墨之处，不乏「风起云涌」之慨！猛听「高谈阔论」之际，不输「石破天惊」之撼！</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于此比较，可见谁「王」？其三也。</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说有破、立之规，存留之要，不可等闲视之。</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余经只立不破，自说自王，未见有贬他经一句，更无有贬此经半字；此经不避嫌忌，直抒胸臆，唯我独尊，否他一切；尤于「第二十三品」，更以十喻，赞「此」「经王」为大、为高、为父、为王、为最；称「彼」诸经为小、为低、为子、为臣、为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于此比较，可见谁「王」？其四也。</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（5）</w:t>
      </w:r>
      <w:r>
        <w:rPr>
          <w:rFonts w:ascii="Times New Roman" w:hAnsi="Times New Roman" w:cs="Times New Roman"/>
          <w:color w:val="000000"/>
          <w:sz w:val="28"/>
          <w:szCs w:val="28"/>
        </w:rPr>
        <w:t>说有显、突之用，事关成败，不可麻木不仁。</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《法华经•如来神力品》「若经卷所住之处」「是中皆应起塔供养」，乃为千经万论，唯独仅有。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法华经•方便品》颁布行人自己给自己授记的原则：「自知当作佛」；《法华经•法师品》制定行人自己给自己授记的标准：「又如来灭度之后，若有人闻妙法华经，乃至一偈一句一念随喜者，我亦与授阿耨多罗三藐三菩提记」；《法华经》第三、第四、第六、第八、第九等品记载舍利弗、摩诃迦叶、富楼那等五、六起人众「自记」「请记」，佛予「准记」并加「满记」的真实盛况，亦为千经万论，唯独仅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《法华经•从地涌出品》记载「从地涌出」「无量」「恒沙」「众菩萨」发誓来我娑婆护持《法华经》，亦为千经万论，唯独仅有。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④</w:t>
      </w:r>
      <w:r>
        <w:rPr>
          <w:rFonts w:ascii="Times New Roman" w:hAnsi="Times New Roman" w:cs="Times New Roman"/>
          <w:color w:val="000000"/>
          <w:sz w:val="28"/>
          <w:szCs w:val="28"/>
        </w:rPr>
        <w:t>《楞严经》末页，身犯四重、十波罗夷穷凶极恶之人，临终「瞬息」，闻此妙法，诸罪销灭，即生佛国，亦为千经万论，唯独仅有。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⑤</w:t>
      </w:r>
      <w:r>
        <w:rPr>
          <w:rFonts w:ascii="Times New Roman" w:hAnsi="Times New Roman" w:cs="Times New Roman"/>
          <w:color w:val="000000"/>
          <w:sz w:val="28"/>
          <w:szCs w:val="28"/>
        </w:rPr>
        <w:t>《楞严经•卷六》佛陀文殊，双簧和合，共判弥勒、普贤、势至等二十四圣所代表的无量法门「云何获圆通？」（怎么能成就），亦为千经万论，唯独仅有。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⑥</w:t>
      </w:r>
      <w:r>
        <w:rPr>
          <w:rFonts w:ascii="Times New Roman" w:hAnsi="Times New Roman" w:cs="Times New Roman"/>
          <w:color w:val="000000"/>
          <w:sz w:val="28"/>
          <w:szCs w:val="28"/>
        </w:rPr>
        <w:t>《法华经•分别功德品》记载佛说「如来寿量」，为时几分钟，恒沙会众，当下证果：下起罗汉、辟支；中经菩萨诸位；上到十地、等觉。亦为千经万论，唯独仅有。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由此六榜，可见谁「王」？其五也。</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（6）</w:t>
      </w:r>
      <w:r>
        <w:rPr>
          <w:rFonts w:ascii="Times New Roman" w:hAnsi="Times New Roman" w:cs="Times New Roman"/>
          <w:color w:val="000000"/>
          <w:sz w:val="28"/>
          <w:szCs w:val="28"/>
        </w:rPr>
        <w:t>说有预警之力，人命关天，因果不空，不可视同儿戏。</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法华经•法师品》佛说：骂法华人比骂佛陀「其罪复过彼」；赞法华人比赞佛陀「其福复过彼」；「我所说经典无量千万亿，已说、今说、当说，而于其中，此法华经最为难信难解」「此经是诸佛秘要之藏」「诸佛世尊之所守护」。而对法华人众「如来则为以衣覆之，又为他方现在诸佛之所护念」。</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《法华经•譬喻品》佛说「若人不信，毁谤此经，则断一切，世间佛种」「或复颦蹙」（皱皱眉头），「入阿鼻狱，至无数劫」，复为病畜、苦畜、残畜、病人、残人、霉人……</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《法华经•法师品》「而此经者，如来现在，犹多怨嫉，况灭度后」。言外之意，我肉身佛住世，都这么多人抱怨、嫉妒；何况佛灭度后，后人传此妙法，该有多难！</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④</w:t>
      </w:r>
      <w:r>
        <w:rPr>
          <w:rFonts w:ascii="Times New Roman" w:hAnsi="Times New Roman" w:cs="Times New Roman"/>
          <w:color w:val="000000"/>
          <w:sz w:val="28"/>
          <w:szCs w:val="28"/>
        </w:rPr>
        <w:t>《法华经》末页，佛告诫之，若说法华人过「若实，若不实，此人现世得白癞病；若轻笑之者，当世世……（各种残疾、怪病）」，亦为千经万论，唯独仅有。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由此四榜，可见「谁王」？其六也。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综上所述，谁为真王（了义说王），谁为假王（方便说王），岂非一目了然？</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印广法师，你为何将《法华经》与《楞严经》说为同一部经？</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此乃三世诸佛钦定，十方菩萨共论。非是人说、天说、他说、我说；非是一宗、一派、一时、一地之说。</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又问：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其事根据何在？</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《楞严经•卷一》有「如来青莲华眼」之说。</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《楞严经•卷五》佛偈「是名妙莲华，金刚王宝觉」「闻诸如来宣妙莲华，佛知见地，我先证明」。</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《楞严经•卷六》有「即时天雨，百宝莲华」之说。</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楞严经•卷七》中关于楞严坛场的建设，佛陀十申「莲华」，寓、喻「楞严大定」，并现瑞相，「尔时世尊，从肉髻中，涌百宝光，光中涌出，千叶宝莲，有化如来坐宝华中……」，足见二经血脉相承，皮肉一体，筋骨连接。</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（5）</w:t>
      </w:r>
      <w:r>
        <w:rPr>
          <w:rFonts w:ascii="Times New Roman" w:hAnsi="Times New Roman" w:cs="Times New Roman"/>
          <w:color w:val="000000"/>
          <w:sz w:val="28"/>
          <w:szCs w:val="28"/>
        </w:rPr>
        <w:t>《楞严经•卷八》佛陀钦定《楞严经》经题为「大方广妙莲华王」。</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（6）</w:t>
      </w:r>
      <w:r>
        <w:rPr>
          <w:rFonts w:ascii="Times New Roman" w:hAnsi="Times New Roman" w:cs="Times New Roman"/>
          <w:color w:val="000000"/>
          <w:sz w:val="28"/>
          <w:szCs w:val="28"/>
        </w:rPr>
        <w:t>《法华经•譬喻品》「尔时，舍利弗踊跃欢喜，即起合掌，瞻仰尊颜，而白佛言：今从世尊闻此法音，心怀踊跃，得未曾有。所以者何？我昔从佛闻如是法，见诸菩萨受记作佛，而我等不预斯事，甚自感伤……我等同入法性，云何如来以小乘法而见济度？」说明当年对菩萨所讲的《楞严经》就是现在所讲的《法华经》；告知行人，佛陀当年，一边以权小教乘引导「初学」；一边以《楞严经》（《法华经》）增上「宿学」；最后八年，强令「诸学」统归《法华经》（《楞严经》）。</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佛陀虽如此说，道理何在？</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《法华经》是纲，《楞严经》是目，纲举目张。</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楞严经》举《法华经》之纲，为《法华经》开路、筑基。依正、反两面辩证，从最敏感的五蕴（色受想行识）入手，中经六入（眼耳鼻舌身意）、十二处（六根对色声香味触法六尘，而成十二处）、十八界（六根对六尘，产生眼耳鼻舌身意六识，而成十八界），最后回头，复从基础四大（地、水、火、风），重入三大（空、见、识），次第展开，揭示「如来藏妙真如性」「胜义中真胜义性」，而成「一心三藏」正门正法、摄归「如是我闻」→「十如是」义→启蒙大教→辄有「阿弥陀佛」万德洪名、「法华经王」万法之「父」。</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法华经》总持《楞严经》之理，高度概括、充分肯定、反复强调、殷切劝导，乃至强制，依《楞严经》法理而修。遂有「大佛顶」之谓、「如来密因」之诀、「修证了义」之妙、「诸菩萨万行」之「首」、之「楞」、之「严」！</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《楞严经》依五蕴→六入→十二处→十八界→七大→会相归性（空如来藏）→即性周遍（不空如来藏）→性相不二（空不空如来藏）→化现万法→圆满「法华三昧」。</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《法华经》依「真心实性」→全面概括→充分肯定→反复劝导→受持「楞严大定」。</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二经关系，细心阅读，不难发现。</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既如汝说，一经何有二名？</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一代时教，机分五时。</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前四之时，祖师大智，综合佛陀「五种经题」提示，而作《大佛顶如来密因修证了义诸菩萨万行首楞严经》之经题，巧以「二十字义」，蕴摄「法华奥典」，而为「法华经王」「筑基」（详见印广法师《法华经讲记》第一讲「莲华三部曲」）。</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第五之时，佛陀金口题名——《妙法华经》，高度概括、充分肯定「第一希有」「难见、难解、难信、难知」之法，复以《妙法华经》，重为《楞严经》「亮牌」！二经互为「别名」足见佛陀用心良苦。</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果真读懂二经义理，一经即二经，二经即一经，有何说处？如上所解，若是当年，现场学人，自无所惑；时过境迁，后学之人，竟生疑惑，亦是常情；尤为遗憾的是，佛陀涅槃以后，《楞严经》曾被印度藏匿国库一千多年，更使二经，形同陌路，加之佛门规则，一门深入，致成千古「骨肉分离」悲剧！</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笔者感慨智者大师当年，为圆《法华经》而求《楞严经》西来，建台日日礼拜，一十八年未果；今者《楞严经》来华已千数年，法华人中，竟有视为他宗者！佛门中人，竟有视为伪经者！</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就情而言，辜佛负己，亦乖智师初衷；</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就理而言，有纲乏目，难臻法华圆满；</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就事而言，逆天背道，因果饶过谁人？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印广有心，合刊二经，还要看看未来形势发展如何。</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或问四：</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开国领袖是无神论，你怎说他信佛？</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汝之所问，自语相违，让人无所措词。</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怎讲？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神不是佛，佛不是神，二者何能相提并问？</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至于信佛，是他自己信佛，不是印广说他信佛。</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他不仅信佛，他还学佛。开国领袖纪录片第五集公开了他在世研究《法华经》《心经》等诸部佛经的史实。</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他不仅学佛，他还做佛：</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《心之力》有「宇宙即我心，我心即宇宙」，这是圆教佛。</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《心之力》有「心生种种法生」，这是别教佛。</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《心之力》有「心灭种种法灭」，这是通教佛。</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④</w:t>
      </w:r>
      <w:r>
        <w:rPr>
          <w:rFonts w:ascii="Times New Roman" w:hAnsi="Times New Roman" w:cs="Times New Roman"/>
          <w:color w:val="000000"/>
          <w:sz w:val="28"/>
          <w:szCs w:val="28"/>
        </w:rPr>
        <w:t>他老人家，住世一身正气，离世两袖清风，一生公忠体国，未留儿女分文，这是藏教佛。</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（5）</w:t>
      </w:r>
      <w:r>
        <w:rPr>
          <w:rFonts w:ascii="Times New Roman" w:hAnsi="Times New Roman" w:cs="Times New Roman"/>
          <w:color w:val="000000"/>
          <w:sz w:val="28"/>
          <w:szCs w:val="28"/>
        </w:rPr>
        <w:t>他是无神论者，没错！佛也是无神论者，不假。</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佛将「神仙天众」归类六道众生，并将其教判为佛门内凡。佛不是神，神不是佛；无神论不是无佛论，有佛论不是有神论。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佛者，觉义。佛是觉悟了的人，觉悟了的人是佛，人民领袖是佛，革命英雄是佛，劳动模范是佛；不能用被迷信绑架了的「佛」和「神」，说佛、说神、说人、说事。</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三问：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可是有说，「宇宙即我心，我心即宇宙」是宋朝陆九渊所说，怎能作为领袖之说？况且，那是唯心主义。</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hint="eastAsia" w:ascii="Times New Roman" w:hAnsi="Times New Roman" w:cs="Times New Roman"/>
          <w:color w:val="000000"/>
          <w:sz w:val="28"/>
          <w:szCs w:val="28"/>
        </w:rPr>
        <w:t>1</w:t>
      </w:r>
      <w:r>
        <w:rPr>
          <w:rFonts w:ascii="Times New Roman" w:hAnsi="Times New Roman" w:cs="Times New Roman"/>
          <w:color w:val="000000"/>
          <w:sz w:val="28"/>
          <w:szCs w:val="28"/>
        </w:rPr>
        <w:t>）话语权属之辩证</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陆九渊说过此话，真实不虚。</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任谁先说，或谁后说；谁接过说，就认谁说。这是天下公理、人之常情！</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何况领袖接口，更有深义，研究、宣扬才是。</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④</w:t>
      </w:r>
      <w:r>
        <w:rPr>
          <w:rFonts w:ascii="Times New Roman" w:hAnsi="Times New Roman" w:cs="Times New Roman"/>
          <w:color w:val="000000"/>
          <w:sz w:val="28"/>
          <w:szCs w:val="28"/>
        </w:rPr>
        <w:t>如果前人正理、正言，后人引用、善用、大用，却不能够认可于后人；那么前人反理、反言，后人引用、反用、恶用，也不能够定罪于后人？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hint="eastAsia" w:ascii="Times New Roman" w:hAnsi="Times New Roman" w:cs="Times New Roman"/>
          <w:color w:val="000000"/>
          <w:sz w:val="28"/>
          <w:szCs w:val="28"/>
        </w:rPr>
        <w:t>2</w:t>
      </w:r>
      <w:r>
        <w:rPr>
          <w:rFonts w:ascii="Times New Roman" w:hAnsi="Times New Roman" w:cs="Times New Roman"/>
          <w:color w:val="000000"/>
          <w:sz w:val="28"/>
          <w:szCs w:val="28"/>
        </w:rPr>
        <w:t>）法义之辩证</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《领袖自传》提到《心之力》时，有说「那时我还是个观念主义」。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查阅传统解义：靠印象和经验树立理论，就是观念主义。观念主义并非「唯心主义」。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领袖没说他是唯心主义。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也没见有权威方面将之「观念主义」说为唯心主义。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④</w:t>
      </w:r>
      <w:r>
        <w:rPr>
          <w:rFonts w:ascii="Times New Roman" w:hAnsi="Times New Roman" w:cs="Times New Roman"/>
          <w:color w:val="000000"/>
          <w:sz w:val="28"/>
          <w:szCs w:val="28"/>
        </w:rPr>
        <w:t>不管谁说、自说、怎样说，「宇宙即我心，我心即宇宙」不是唯心主义，亦非观念主义，这中间没有必然的逻辑关系。如同特朗普是帝国主义，他唱「社会主义好」，断不可将「社会主义」说为「帝国主义」，也不可将「帝国主义」说为「社会主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⑤</w:t>
      </w:r>
      <w:r>
        <w:rPr>
          <w:rFonts w:ascii="Times New Roman" w:hAnsi="Times New Roman" w:cs="Times New Roman"/>
          <w:color w:val="000000"/>
          <w:sz w:val="28"/>
          <w:szCs w:val="28"/>
        </w:rPr>
        <w:t>真正而言，其实而言，「宇宙即我心」乃「辩证唯心主义」，正是佛教「会相归性」；「我心即宇宙」乃「辩证唯物主义」，正是佛教「即性周遍」。二者非此非不此、非彼非不彼、非此非彼、即此即彼。正为哲学「对立统一论」，佛家说为「不二法门」「心物一体」。明于此理，「明心见性」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hint="eastAsia" w:ascii="Times New Roman" w:hAnsi="Times New Roman" w:cs="Times New Roman"/>
          <w:color w:val="000000"/>
          <w:sz w:val="28"/>
          <w:szCs w:val="28"/>
        </w:rPr>
        <w:t>3</w:t>
      </w:r>
      <w:r>
        <w:rPr>
          <w:rFonts w:ascii="Times New Roman" w:hAnsi="Times New Roman" w:cs="Times New Roman"/>
          <w:color w:val="000000"/>
          <w:sz w:val="28"/>
          <w:szCs w:val="28"/>
        </w:rPr>
        <w:t>）历史与现实之辩证</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堪称「救世奇文」的《心之力》已经流通十多年。朝野上下，至今未见有说「宇宙即我心，我心即宇宙」为所谓的「唯心主义」。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二零二二年中国教育电视台（CETV1）的《诗意中国春节晚会》，侯京健先生将《心之力》重点「宇宙即我心，我心即宇宙」朗诵天下。朝野上下，亦未有见对着「宇宙即我心，我心即宇宙」，说长道短。</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今者印广，综合论之，怎就要作「唯心主义」理论？</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又问：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可是，他自己说他并不信教哇。</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是的。他是说过他不信教。那是说他不信权小宗教。</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何以见得？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心之力》第三部分第九段，他说「佛曰：心生种种法生，心灭种种法灭。故印度佛教亡于消极心灭」。他明确否定「权小佛教」中那种「执空昧有」「执性昧相」「遁世无为」的通禅教派。但是，他提倡「心生种种法生」的「积极心生」佛教，并于第十段明确肯定「释迦明之，故说三乘，明心而不愚」。而最胜之说，还在全文首段「宇宙即我心，我心即宇宙。细微至发梢，宏大至天地。世界、宇宙乃至万物皆为思维心力所驱使」。</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今将此段文义，试与「阿弥陀佛」对应：「我心」，「阿」也；「思维心力」，「弥」也；「宇宙」，「陀」也；「心之力」，「阿弥陀」也！</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    此正释迦牟尼一代时教之「唯一佛乘」「唯一真实」「唯一大事」「一心三藏」「诸法实相」「如是我闻」「阿弥陀佛」！</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笔者探讨：古之佛菩萨，岂非今之共产主义者？今之共产主义者，岂非古之佛菩萨？否则，历史与现实，如何既相回避、又相印证？</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四问：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XZX说「我将无我」，那也是「消极心灭」？</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非也！当知「我将无我」，紧接其后「不负时代，不负人民」。正好对应《党章》「以伟大自我革命引领伟大社会革命」。</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「我将无我」，自我革命也，明心见性也；「不负时代，不负人民」，社会革命也，度化众生也。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可见，他的理论不是「执空昧有」「执性昧相」的「权小宗教」，而是「即空即有」「性相一如」的「圆实宗教」（可与上述「阿弥陀佛」等诸多佛教名相一一对照）。</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五问：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可我认为，你这是搞宗教渗透政治。</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您应该关心我在渗透什么。</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六问：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怎讲？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天地万法，无非心现识变，天经地义，法尔如是，这是佛教宇宙本体论渗透义。</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hint="eastAsia" w:ascii="Times New Roman" w:hAnsi="Times New Roman" w:cs="Times New Roman"/>
          <w:color w:val="000000"/>
          <w:sz w:val="28"/>
          <w:szCs w:val="28"/>
        </w:rPr>
        <w:t>（2）</w:t>
      </w:r>
      <w:r>
        <w:rPr>
          <w:rFonts w:ascii="Times New Roman" w:hAnsi="Times New Roman" w:cs="Times New Roman"/>
          <w:color w:val="000000"/>
          <w:sz w:val="28"/>
          <w:szCs w:val="28"/>
        </w:rPr>
        <w:t>天地万法，无非「圣父」之「圣灵」所「复制」之「圣子」，这是宗教宇宙本体论渗透义。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天地万法，「天人合一」「和为贵」，这是儒家宇宙本体论渗透义。</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hint="eastAsia" w:ascii="Times New Roman" w:hAnsi="Times New Roman" w:cs="Times New Roman"/>
          <w:color w:val="000000"/>
          <w:sz w:val="28"/>
          <w:szCs w:val="28"/>
        </w:rPr>
        <w:t>（4）</w:t>
      </w:r>
      <w:r>
        <w:rPr>
          <w:rFonts w:ascii="Times New Roman" w:hAnsi="Times New Roman" w:cs="Times New Roman"/>
          <w:color w:val="000000"/>
          <w:sz w:val="28"/>
          <w:szCs w:val="28"/>
        </w:rPr>
        <w:t>天地万法，「道大、天大、地大、人亦大」「道法自然」，这是道家宇宙本体论渗透义。</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hint="eastAsia" w:ascii="Times New Roman" w:hAnsi="Times New Roman" w:cs="Times New Roman"/>
          <w:color w:val="000000"/>
          <w:sz w:val="28"/>
          <w:szCs w:val="28"/>
        </w:rPr>
        <w:t>（5）</w:t>
      </w:r>
      <w:r>
        <w:rPr>
          <w:rFonts w:ascii="Times New Roman" w:hAnsi="Times New Roman" w:cs="Times New Roman"/>
          <w:color w:val="000000"/>
          <w:sz w:val="28"/>
          <w:szCs w:val="28"/>
        </w:rPr>
        <w:t>天地万法，「对立统一」，这是哲学宇宙本体论渗透义。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（6）</w:t>
      </w:r>
      <w:r>
        <w:rPr>
          <w:rFonts w:ascii="Times New Roman" w:hAnsi="Times New Roman" w:cs="Times New Roman"/>
          <w:color w:val="000000"/>
          <w:sz w:val="28"/>
          <w:szCs w:val="28"/>
        </w:rPr>
        <w:t>天地万法，「万有引力」「量子纠缠」「全息理论」「动物克隆」「波粒二象」，这是科学宇宙本体论渗透义。</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hint="eastAsia" w:ascii="Times New Roman" w:hAnsi="Times New Roman" w:cs="Times New Roman"/>
          <w:color w:val="000000"/>
          <w:sz w:val="28"/>
          <w:szCs w:val="28"/>
        </w:rPr>
        <w:t>（7）</w:t>
      </w:r>
      <w:r>
        <w:rPr>
          <w:rFonts w:ascii="Times New Roman" w:hAnsi="Times New Roman" w:cs="Times New Roman"/>
          <w:color w:val="000000"/>
          <w:sz w:val="28"/>
          <w:szCs w:val="28"/>
        </w:rPr>
        <w:t>天地万法，「宗教是这个世界的总理论」，这是马克思宇宙本体论渗透义。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（8）</w:t>
      </w:r>
      <w:r>
        <w:rPr>
          <w:rFonts w:ascii="Times New Roman" w:hAnsi="Times New Roman" w:cs="Times New Roman"/>
          <w:color w:val="000000"/>
          <w:sz w:val="28"/>
          <w:szCs w:val="28"/>
        </w:rPr>
        <w:t>天地万法，「辩证法最初来源于佛教」，这是恩格斯宇宙本体论渗透义。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（9）</w:t>
      </w:r>
      <w:r>
        <w:rPr>
          <w:rFonts w:ascii="Times New Roman" w:hAnsi="Times New Roman" w:cs="Times New Roman"/>
          <w:color w:val="000000"/>
          <w:sz w:val="28"/>
          <w:szCs w:val="28"/>
        </w:rPr>
        <w:t>天地万法，「佛曰心生种种法生，心灭种种法灭」，这是开国领袖宇宙本体论渗透义。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0</w:t>
      </w:r>
      <w:r>
        <w:rPr>
          <w:rFonts w:hint="eastAsia" w:ascii="Times New Roman" w:hAnsi="Times New Roman" w:cs="Times New Roman"/>
          <w:color w:val="000000"/>
          <w:sz w:val="28"/>
          <w:szCs w:val="28"/>
        </w:rPr>
        <w:t>）</w:t>
      </w:r>
      <w:r>
        <w:rPr>
          <w:rFonts w:ascii="Times New Roman" w:hAnsi="Times New Roman" w:cs="Times New Roman"/>
          <w:color w:val="000000"/>
          <w:sz w:val="28"/>
          <w:szCs w:val="28"/>
        </w:rPr>
        <w:t>天地万法，「你中有我，我中有你；你就是我，我就是你」，这是XZX宇宙本体论渗透义。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1</w:t>
      </w:r>
      <w:r>
        <w:rPr>
          <w:rFonts w:hint="eastAsia" w:ascii="Times New Roman" w:hAnsi="Times New Roman" w:cs="Times New Roman"/>
          <w:color w:val="000000"/>
          <w:sz w:val="28"/>
          <w:szCs w:val="28"/>
        </w:rPr>
        <w:t>）</w:t>
      </w:r>
      <w:r>
        <w:rPr>
          <w:rFonts w:ascii="Times New Roman" w:hAnsi="Times New Roman" w:cs="Times New Roman"/>
          <w:color w:val="000000"/>
          <w:sz w:val="28"/>
          <w:szCs w:val="28"/>
        </w:rPr>
        <w:t>是非、善恶、美丑、伦理、道德、正邪……这是各党各派各宗各教各界的人生观渗透义，搞得好，能够成就短暂时间、空间的安定、祥和；搞得不好，相互误解、激烈争讦乃至相互伤害、内战外战、相互残杀……</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2</w:t>
      </w:r>
      <w:r>
        <w:rPr>
          <w:rFonts w:hint="eastAsia" w:ascii="Times New Roman" w:hAnsi="Times New Roman" w:cs="Times New Roman"/>
          <w:color w:val="000000"/>
          <w:sz w:val="28"/>
          <w:szCs w:val="28"/>
        </w:rPr>
        <w:t>）</w:t>
      </w:r>
      <w:r>
        <w:rPr>
          <w:rFonts w:ascii="Times New Roman" w:hAnsi="Times New Roman" w:cs="Times New Roman"/>
          <w:color w:val="000000"/>
          <w:sz w:val="28"/>
          <w:szCs w:val="28"/>
        </w:rPr>
        <w:t>「宇宙本体论渗透义」，无时不渗、无处不透，同体大悲、息息相关，旨在全体解脱，永恒乐国！</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    印广提倡、宣扬各党导师、各宗教主现成宇宙本体论渗透义；包容、理解、逐步完善各党、各宗践行中的人生观渗透义；敢问大德，您之所谓「渗透」，究为何义？</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七问：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还有出家众说，这是政治绑架宗教呢。</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绑了哪门宗？架了哪国教？碍了哪位和尚？损了哪位道士？让他自己来说，好吗？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八问：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佛和菩萨都是古人、天上人；英雄、劳模是凡人，他们连佛都不信、不学、不念，您说他们是佛？是菩萨？</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你怎知道英雄、劳模连佛都不信、不学、不念？你跟他们都熟？时时都在一起？</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是佛与否，并不在于信不信、学不学、念不念；而是在于懂不懂；更是在于行持与否：</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圆实教乘，佛为觉义，菩萨为智慧义。英雄劳模心甘情愿，将自己与广大人民融合一体，是当之无愧的诸佛、菩萨。</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若按权、小教乘理念，行善积德，来世成佛、上升天堂；而那英雄模范，连来世、天堂，尚且不问、不理，却能义无反顾、贡献自己，乃至牺牲珍贵生命，比之权、小教乘之佛、菩萨，已有过之而无不及！</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宇宙本为无量天体星球组成，互相皆视自土为地，他土为天，已为科学常识，汝又何苦推高他人、自甘贱卑？</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修道之人，大多累劫熏修、转世而来，不是凡人；纵为凡人、物事，谁又不是「古玩」「随心应量」而来？安知英雄劳模不是宿修转世而来？否则，凭甚公忠体国、不同凡响？</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佛教依法不依人，党和国家也反对个人崇拜，你为什么大谈导师、领袖？</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法从人传，本为一心。无法，从何谈人？无人，从何谈法？佛劝那些盲从权贵、跟风名师的修行人莫因人尊言重而徇情枉法，莫因人微言轻而废理慢法；而要「依法不依人」，且要「依了义法，不依不了义法」，还要「依义不依语，依智不依识」，并非否定伟人、圣人的作用。</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民主社会反对个人崇拜，没错。此乃防奸、防腐、治乱之策，但是，宣传导师思想，执行领袖指示，爱戴尊重国主，实为国法庄严、社会必须、人之常情 ；亦是佛陀教诲、行人准则！非此云何凝魂聚气于中华民族？又怎筑基固本于家国天下？实乃每个公民的义务！何关个人崇拜？</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须知没有领袖人物伟大的主动精神、巨大的政治勇气、强烈的责任担当、高超的才智谋略，就没有民族的兴旺、国家的强大、社会的安定和人民的幸福！</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「政策和策略是党的生命……万万不可粗心大意」，可不能够错会党政良苦用心！</w:t>
      </w:r>
    </w:p>
    <w:p>
      <w:pPr>
        <w:spacing w:before="156" w:beforeLines="50" w:after="156" w:afterLines="50" w:line="500" w:lineRule="exact"/>
        <w:rPr>
          <w:rFonts w:ascii="Times New Roman" w:hAnsi="Times New Roman" w:cs="Times New Roman"/>
          <w:b/>
          <w:color w:val="000000"/>
          <w:sz w:val="28"/>
          <w:szCs w:val="28"/>
        </w:rPr>
      </w:pPr>
      <w:r>
        <w:rPr>
          <w:rFonts w:ascii="Times New Roman" w:hAnsi="Times New Roman" w:eastAsia="华文中宋" w:cs="Times New Roman"/>
          <w:b/>
          <w:color w:val="000000"/>
          <w:sz w:val="28"/>
          <w:szCs w:val="28"/>
        </w:rPr>
        <w:t>或问六</w:t>
      </w:r>
      <w:r>
        <w:rPr>
          <w:rFonts w:ascii="Times New Roman" w:hAnsi="Times New Roman" w:cs="Times New Roman"/>
          <w:b/>
          <w:color w:val="000000"/>
          <w:sz w:val="28"/>
          <w:szCs w:val="28"/>
        </w:rPr>
        <w:t>：</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开国领袖在文革中毁佛寺庙，你怎说他信佛？</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谁说他毁佛寺庙？</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又问：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大家都这么说，网上也这么说。</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我是共和国同龄人。没见他做过，也没见他叫谁做过这种事。党中央针对少数坏人打、砸、抢，三令五申，要文斗，不要武斗，要保护文物！现在七十岁左右的中国人都是见证人。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民主政治，以事实为根据，以法律为准绳，不依「大家说」，不依「网上说」。</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或问七：</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佛法就是佛法，你怎扯上六大思维？</w:t>
      </w:r>
    </w:p>
    <w:p>
      <w:pPr>
        <w:spacing w:line="500" w:lineRule="exact"/>
        <w:rPr>
          <w:rFonts w:ascii="Times New Roman" w:hAnsi="Times New Roman" w:cs="Times New Roman"/>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sz w:val="28"/>
          <w:szCs w:val="28"/>
        </w:rPr>
        <w:t>（1）</w:t>
      </w:r>
      <w:r>
        <w:rPr>
          <w:rFonts w:ascii="Times New Roman" w:hAnsi="Times New Roman" w:cs="Times New Roman"/>
          <w:sz w:val="28"/>
          <w:szCs w:val="28"/>
        </w:rPr>
        <w:t>佛法有讲一心三藏、一实相印，是为战略思维。</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sz w:val="28"/>
          <w:szCs w:val="28"/>
        </w:rPr>
        <w:t>（2）</w:t>
      </w:r>
      <w:r>
        <w:rPr>
          <w:rFonts w:ascii="Times New Roman" w:hAnsi="Times New Roman" w:cs="Times New Roman"/>
          <w:sz w:val="28"/>
          <w:szCs w:val="28"/>
        </w:rPr>
        <w:t>佛法有讲离即离非、是即非即，是为辩证思维。</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sz w:val="28"/>
          <w:szCs w:val="28"/>
        </w:rPr>
        <w:t>（3）</w:t>
      </w:r>
      <w:r>
        <w:rPr>
          <w:rFonts w:ascii="Times New Roman" w:hAnsi="Times New Roman" w:cs="Times New Roman"/>
          <w:sz w:val="28"/>
          <w:szCs w:val="28"/>
        </w:rPr>
        <w:t>佛法有讲万法归空、相止于性，是为底线思维。</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sz w:val="28"/>
          <w:szCs w:val="28"/>
        </w:rPr>
        <w:t>（4）</w:t>
      </w:r>
      <w:r>
        <w:rPr>
          <w:rFonts w:ascii="Times New Roman" w:hAnsi="Times New Roman" w:cs="Times New Roman"/>
          <w:sz w:val="28"/>
          <w:szCs w:val="28"/>
        </w:rPr>
        <w:t>佛法有讲从空出有、即性周遍，是为创新思维。</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sz w:val="28"/>
          <w:szCs w:val="28"/>
        </w:rPr>
        <w:t>（5）</w:t>
      </w:r>
      <w:r>
        <w:rPr>
          <w:rFonts w:ascii="Times New Roman" w:hAnsi="Times New Roman" w:cs="Times New Roman"/>
          <w:sz w:val="28"/>
          <w:szCs w:val="28"/>
        </w:rPr>
        <w:t>佛法有讲随心应量、因缘果报，是为法治思维。</w:t>
      </w:r>
    </w:p>
    <w:p>
      <w:pPr>
        <w:spacing w:line="500" w:lineRule="exact"/>
        <w:ind w:firstLine="560" w:firstLineChars="200"/>
        <w:rPr>
          <w:rFonts w:ascii="Times New Roman" w:hAnsi="Times New Roman" w:cs="Times New Roman"/>
          <w:sz w:val="28"/>
          <w:szCs w:val="28"/>
        </w:rPr>
      </w:pPr>
      <w:r>
        <w:rPr>
          <w:rFonts w:hint="eastAsia" w:ascii="Times New Roman" w:hAnsi="Times New Roman" w:cs="Times New Roman"/>
          <w:sz w:val="28"/>
          <w:szCs w:val="28"/>
        </w:rPr>
        <w:t>（6）</w:t>
      </w:r>
      <w:r>
        <w:rPr>
          <w:rFonts w:ascii="Times New Roman" w:hAnsi="Times New Roman" w:cs="Times New Roman"/>
          <w:sz w:val="28"/>
          <w:szCs w:val="28"/>
        </w:rPr>
        <w:t>佛法有讲过去、现在、未来，是为历史思维。</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sz w:val="28"/>
          <w:szCs w:val="28"/>
        </w:rPr>
        <w:t>佛法乃为哲学、社会科学，如法对照，恰如其分，何谈「扯上」？</w:t>
      </w:r>
    </w:p>
    <w:p>
      <w:pPr>
        <w:spacing w:before="156" w:beforeLines="50" w:after="156" w:afterLines="50" w:line="500" w:lineRule="exact"/>
        <w:rPr>
          <w:rFonts w:ascii="Times New Roman" w:hAnsi="Times New Roman" w:cs="Times New Roman"/>
          <w:color w:val="000000"/>
          <w:sz w:val="28"/>
          <w:szCs w:val="28"/>
        </w:rPr>
      </w:pPr>
      <w:r>
        <w:rPr>
          <w:rFonts w:ascii="Times New Roman" w:hAnsi="Times New Roman" w:eastAsia="华文中宋" w:cs="Times New Roman"/>
          <w:b/>
          <w:color w:val="000000"/>
          <w:sz w:val="28"/>
          <w:szCs w:val="28"/>
        </w:rPr>
        <w:t>或问八：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法乃是宗教，本从外国传入，广涉宇宙法界，更为紧要的是，佛教才是源头，「离经一句，即同魔说」。你怎能以中国政界领袖思想，引领世界各国、各宗、各教呢？这不是本末倒置、反客为主、民族沙文主义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绝对真理只有一个，何有「国土之界」「主客之分」「种族之限」？又何说为「沙文主义」？若按汝之理念逆推，佛陀之教由印度传遍全球；马列主义起源德国，成于苏联；十月革命引领了中国革命；前三岂不成了「民族沙文主义」？后三又是什么主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绝对真理「本末究竟」「二而不二」。假传万卷书，真传一句话：阿弥陀佛→如是我闻→一心三藏→一实相印→三位一体→太极图→四句教→心之力→我将无我……如此种种，说法不一，究其义理，岂有二说？汝今试于，其中剖析，谁为其本？谁为其末？何处倒置？</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绝对真理源流一体，与时俱进。如佛「已说、今说、当说」之教，「宗教中国化」之今说，岂非佛陀当年之「当说」？若依汝见——「不离佛经」，当今待人接物及于社交，岂非言必称「子曰」，文不离「诗云」？甚至人类还要回复「结绳记事」「茹毛饮血」？</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绝对真理入乡随俗，因地制宜。「宇宙即我心，我心即宇宙」「我将无我，不负人民」之说，通俗、明了、一针见血，比之「阿弥陀佛」「如是我闻」「一心三藏」「离即离非、是即非即」……之「奥藏」「秘髓」，岂非一目了然！依汝之见，若将「下午两点十分」标为「14:10」，或将「北京时间八点」转为「东京时间九点」，即为「离经」「魔说」？</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或问九：</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耶稣是神，耶稣教是神教，随同西方列强，对华文化侵略。《心之力》将之说为「西方强盗宗教」。你怎将他说同佛教？</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依法理而言：</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在法理上，耶稣宣扬「圣父、圣灵、圣子三位一体」，符合佛家「一心三藏」。</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在政治上，耶稣宣扬「自由、民主、义气与道义」，不仅关注个人的拯救，更为关注群体发展，符合佛性平等。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在行持上，宣传「上天堂得永生」，主张「上帝救赎」，符合佛性修炼</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④</w:t>
      </w:r>
      <w:r>
        <w:rPr>
          <w:rFonts w:ascii="Times New Roman" w:hAnsi="Times New Roman" w:cs="Times New Roman"/>
          <w:color w:val="000000"/>
          <w:sz w:val="28"/>
          <w:szCs w:val="28"/>
        </w:rPr>
        <w:t>在伦理上宣扬「热爱上帝，爱人如己」，符合佛性慈悲。</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依人事而言：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叫神、叫佛、叫什么什么，缘于各国民族文字文化差异；而各国文字文化又共同存在一字多义、一词多解的规则；再者两语互译，又有直译和意译两种原则。我们不应执于一端、不应依文解义，枉成争讦，应该分别文章段落与事理主流气势，还要着眼本教主旨、核心要义，予以理顺，恰当把握。譬同剧本主旋曲调与地质岩层走向，方可恰当「挖掘教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耶稣十四岁去印度学佛六年，又去尼泊尔进修六年，二十六岁回罗马传法，将《圣经•旧约》中因为矫枉过正而致「虐民」部分，进行佛性改良为《圣经•新约》，并且广为传教，为此被犹太人活活钉死在十字架上。</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他明明是以佛教徒身份，以佛理佛义，将《圣经•旧约》「佛性改良」为《圣经•新约》怎么能够说他是「神」教？</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再说《圣经》中的「真神」，法义为「唯一」「无形质」「造物主」；佛教中「神」，乃是无量鬼神大众，皆是有形质之肉团形相。「神」与「真神」，非一回事。可见「真神」即「佛」，「佛」即「真神」。有何异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至于侵略问题，那是西方列强利用宗教，断章取义，背离教义，蓄意而为，应非宗教之过。凡能被坏人利用的东西，按理说不应该是坏东西，否则，它骗不了人。那么多贪官，都是打着红旗搞贪腐的，不能因为贪官贪腐，纠结到共产主义理论，此乃法律常识、人之常情，纵为黑白二道，亦不为惑！况于理论研究之事！</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什么？你刚才说「造物主」？可是「圆实佛教」，是讲「唯心所现」之「不二法门」，而非权教「唯心所造」之「双亦法门」，既说为造，能造所造，成分别法了？</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刚才已讲，各国民族各有文字文化差异，且有一字多义、一词多解规则。彼之「造」，即此之「现」。否则，宗教「复制」何解？复印件是通过复印机现出，还是复印机造出？</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《古兰经》明确称颂「安拉」是独一的、无始的、最高的、实在的主；是创造、主宰并超绝万物的主，这与佛教「不存在创造、主宰、超绝万物的造物主」之义是违背吗？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如上已说「各国民族各有文字文化差异，且有一字多义、一词多解规则」。</w:t>
      </w:r>
    </w:p>
    <w:p>
      <w:pPr>
        <w:spacing w:line="500" w:lineRule="exact"/>
        <w:ind w:firstLine="560" w:firstLineChars="200"/>
        <w:rPr>
          <w:rFonts w:ascii="Times New Roman" w:hAnsi="Times New Roman" w:cs="Times New Roman"/>
          <w:b/>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何况佛教分别法中，不乏诸义：</w:t>
      </w:r>
    </w:p>
    <w:p>
      <w:pPr>
        <w:spacing w:line="500" w:lineRule="exact"/>
        <w:ind w:firstLine="562" w:firstLineChars="200"/>
        <w:rPr>
          <w:rFonts w:ascii="Times New Roman" w:hAnsi="Times New Roman" w:cs="Times New Roman"/>
          <w:b/>
          <w:color w:val="000000"/>
          <w:sz w:val="28"/>
          <w:szCs w:val="28"/>
        </w:rPr>
      </w:pPr>
      <w:r>
        <w:rPr>
          <w:rFonts w:hint="eastAsia" w:ascii="Times New Roman" w:hAnsi="Times New Roman" w:cs="Times New Roman"/>
          <w:b/>
          <w:color w:val="000000"/>
          <w:sz w:val="28"/>
          <w:szCs w:val="28"/>
        </w:rPr>
        <w:t>①</w:t>
      </w:r>
      <w:r>
        <w:rPr>
          <w:rFonts w:ascii="Times New Roman" w:hAnsi="Times New Roman" w:cs="Times New Roman"/>
          <w:b/>
          <w:color w:val="000000"/>
          <w:sz w:val="28"/>
          <w:szCs w:val="28"/>
        </w:rPr>
        <w:t>佛教玄义「阿」「如」「性」「真心」「一心」「真如」「真性」「无相」「净识」「第九识」「白净识」「空如来藏」等等，皆通《古兰经》「安拉」诸义。</w:t>
      </w:r>
    </w:p>
    <w:p>
      <w:pPr>
        <w:spacing w:line="500" w:lineRule="exact"/>
        <w:ind w:firstLine="562" w:firstLineChars="200"/>
        <w:rPr>
          <w:rFonts w:ascii="Times New Roman" w:hAnsi="Times New Roman" w:eastAsia="华文中宋" w:cs="Times New Roman"/>
          <w:b/>
          <w:color w:val="000000"/>
          <w:sz w:val="28"/>
          <w:szCs w:val="28"/>
        </w:rPr>
      </w:pPr>
      <w:r>
        <w:rPr>
          <w:rFonts w:hint="eastAsia" w:ascii="Times New Roman" w:hAnsi="Times New Roman" w:cs="Times New Roman"/>
          <w:b/>
          <w:color w:val="000000"/>
          <w:sz w:val="28"/>
          <w:szCs w:val="28"/>
        </w:rPr>
        <w:t>②</w:t>
      </w:r>
      <w:r>
        <w:rPr>
          <w:rFonts w:ascii="Times New Roman" w:hAnsi="Times New Roman" w:cs="Times New Roman"/>
          <w:b/>
          <w:color w:val="000000"/>
          <w:sz w:val="28"/>
          <w:szCs w:val="28"/>
        </w:rPr>
        <w:t>《法华经•方便品》「唯一」「无二」；《法华经•药王菩萨本事品》「十个比喻」等等，皆通《古兰经》「最高」「超绝」诸义。</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 xml:space="preserve">阿弥陀佛本为西方教主，你怎讲成绝对真理？又是什么几身功德等等？实难让人认可。 </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我遵领袖「深入挖掘教义」和「佛教要同社会主义相适应」的指示，从六大思维出发，以科学实践为据，依哲学逻辑推理辩证，也只是粗浅探索，不敢奢望什么认可，但求有缘关注，与之商讨就好。</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佛门教理，八大次第。法无定法，因机施教。譬如1234567，数学以为数字，因之而有道道命题；音乐以为音符，因之而有种种曲调；其中是非对错，凭何说言？让人有个悟处就好。</w:t>
      </w:r>
    </w:p>
    <w:p>
      <w:pPr>
        <w:spacing w:line="500" w:lineRule="exact"/>
        <w:ind w:firstLine="570"/>
        <w:rPr>
          <w:rFonts w:ascii="Times New Roman" w:hAnsi="Times New Roman" w:cs="Times New Roman"/>
          <w:color w:val="000000"/>
          <w:sz w:val="28"/>
          <w:szCs w:val="28"/>
        </w:rPr>
      </w:pPr>
      <w:r>
        <w:rPr>
          <w:rFonts w:ascii="Times New Roman" w:hAnsi="Times New Roman" w:cs="Times New Roman"/>
          <w:color w:val="000000"/>
          <w:sz w:val="28"/>
          <w:szCs w:val="28"/>
        </w:rPr>
        <w:t>我依「圆实佛教」（第八次第），试解法华奥典，探索楞严密因，而有如上诸说，并非空穴来风，亦非牵强附会。「奥典」也好，「密因」也罢，直待「挖掘」方知。不能因你说「奥」，因他说「秘」，就此知难而退，乃至不敢问津，甚至相互攻讦。</w:t>
      </w:r>
    </w:p>
    <w:p>
      <w:pPr>
        <w:spacing w:line="500" w:lineRule="exact"/>
        <w:ind w:firstLine="57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再说，别解阿弥陀佛，非独我说，非我先有。各门各宗，莫衷一是。净土执相，说为万德洪名，西方教主；藏教执事，说为三十二相，八十种好；通教执性，说为空性法身，毗卢遮那；别教双亦，五十五位；小乘、人天，乃至旁门左道，执神、执仙；观音菩萨，三十二种应化之身，哪身非佛？您说呢？</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《法华经•安乐行品》有说「不亲近国王、王子、大臣、官长……及世俗文笔、赞咏外书」「常离国王，及国王子……」。你却亲近国家领导，还宣扬他们的思想，怎讲？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您要看真！佛教尊重国主，古今中外亦然。当年佛陀，率弟子众，应供王舍，法筵波斯、频婆娑罗、阿阇世王，古今周知。何有不亲不近可言？</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您要看实！专制帝王怎比人民领袖？经典纵有「彼法」之律，岂可行于「此法」之实？人民公仆，纵有亲近，何错之有？笔者乏福，尚未亲近，期盼机缘，谅不见忌。</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您要看正！MZX与XZX思想理念，权实并重、文义并茂，可谓雅俗共赏，堪称绝伦！其治国理政之理论与实践，正是佛道精华、救世法宝，何谈「世俗文笔赞咏外书」？</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您要看准！《法华经•安乐行品》可是九次明确「后末世」「后恶世」「法欲灭」时，方言「不亲」「不近」……</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末法」万年，佛分「初末」「中末」「后末」；既说「后末」，自有「初后」「中后」「后后」之分；既说「后恶」，自有「初恶」「中恶」「后恶」之别；既说「欲灭」，自有「将灭」「欲灭」「即灭」之际。</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据此当知，「后末」「后恶」「欲灭」之时，当是万年末法6667年至9999年之间及其以后。当今方正「初后」2487之年（即佛灭后2487年）。</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未来「预言」只能规范「未来」，到时再说不迟，岂可绑架当今？</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（5）</w:t>
      </w:r>
      <w:r>
        <w:rPr>
          <w:rFonts w:ascii="Times New Roman" w:hAnsi="Times New Roman" w:cs="Times New Roman"/>
          <w:color w:val="000000"/>
          <w:sz w:val="28"/>
          <w:szCs w:val="28"/>
        </w:rPr>
        <w:t>您要看透！是佛门僧人，违背佛陀「法华经王」「唯一佛乘」「唯一事实」之嘱，违背佛门「持金钱戒」等清规戒律，与国对立，与民争利，而致「三武灭佛」之惨祸！至今余悸未消，方致政教互忌——政忌宗教渗透，教忌政治绑架，其根其源只在佛门自身腐败而致！</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其实而言，何谓「灭佛」？实为「灭魔」！那种僧人，哪有「佛味」？「灭之」固为太过，任之却也不能，「佛」「魔」不可混淆！</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今日笔者从哲学社会科学角度，解读「如来藏」——「宇宙本体论」之义，正为解开千古「政教之结」，竟成「政教和合」之美。</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（6）</w:t>
      </w:r>
      <w:r>
        <w:rPr>
          <w:rFonts w:ascii="Times New Roman" w:hAnsi="Times New Roman" w:cs="Times New Roman"/>
          <w:color w:val="000000"/>
          <w:sz w:val="28"/>
          <w:szCs w:val="28"/>
        </w:rPr>
        <w:t>您要看清！东晋道安祖师有教「不依国主则法事难立」。今逢科学盛世，清明政治，党章明确「守正创新」，中央指示「党的宗教工作的本质是群众工作」，佛教正应与时并进，主动接受领导，积极适应社会，忠诚服务国家，热心度化众生。岂有不亲、不近、不宣、不扬之说？</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或问十二：</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《楞严经</w:t>
      </w:r>
      <w:r>
        <w:rPr>
          <w:rFonts w:ascii="Times New Roman" w:hAnsi="Times New Roman" w:cs="Times New Roman"/>
          <w:color w:val="000000"/>
          <w:sz w:val="28"/>
          <w:szCs w:val="24"/>
        </w:rPr>
        <w:t>•</w:t>
      </w:r>
      <w:r>
        <w:rPr>
          <w:rFonts w:ascii="Times New Roman" w:hAnsi="Times New Roman" w:cs="Times New Roman"/>
          <w:color w:val="000000"/>
          <w:sz w:val="28"/>
          <w:szCs w:val="28"/>
        </w:rPr>
        <w:t>卷七》佛说持楞严咒一百天才证初果罗汉，你说听你讲法，多则几天，少则几时，快则当下，就了生死，成菩萨位（分真即佛）？是吗？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百日证果，不是佛说，而是您说；当下证果，亦非我说，而是佛说。</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又问：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明明佛说，你怎说是我说？</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《楞严经》中关于「结界持咒」，佛是这样说的：</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首先要建「楞严坛场」：</w:t>
      </w: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「雪山」白牛香粪和合</w:t>
      </w:r>
      <w:r>
        <w:rPr>
          <w:rFonts w:hint="eastAsia" w:ascii="Times New Roman" w:hAnsi="Times New Roman" w:cs="Times New Roman"/>
          <w:color w:val="000000"/>
          <w:sz w:val="28"/>
          <w:szCs w:val="28"/>
        </w:rPr>
        <w:t>旃檀</w:t>
      </w:r>
      <w:r>
        <w:rPr>
          <w:rFonts w:ascii="Times New Roman" w:hAnsi="Times New Roman" w:cs="Times New Roman"/>
          <w:color w:val="000000"/>
          <w:sz w:val="28"/>
          <w:szCs w:val="28"/>
        </w:rPr>
        <w:t>、沉水等十种细罗涂地，建成方圆丈六坛场。</w:t>
      </w: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场内布置：坛心置一金银铜木所造莲华，华中安钵，盛八月露水，外围十六莲华，十六香炉，纯烧沉水，无令见火。</w:t>
      </w: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场外遍悬幡华，室内敷设十方如来及诸菩萨、诸天护法。</w:t>
      </w:r>
      <w:r>
        <w:rPr>
          <w:rFonts w:hint="eastAsia" w:ascii="Times New Roman" w:hAnsi="Times New Roman" w:cs="Times New Roman"/>
          <w:color w:val="000000"/>
          <w:sz w:val="28"/>
          <w:szCs w:val="28"/>
        </w:rPr>
        <w:t>④</w:t>
      </w:r>
      <w:r>
        <w:rPr>
          <w:rFonts w:ascii="Times New Roman" w:hAnsi="Times New Roman" w:cs="Times New Roman"/>
          <w:color w:val="000000"/>
          <w:sz w:val="28"/>
          <w:szCs w:val="28"/>
        </w:rPr>
        <w:t>以白牛香乳并诸砂糖、酥、蜜等八种上味煎饼为供品。</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限于一师十徒（皆比丘僧）共修。其中若有一僧，心不清净，十一人等，均不成就。</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三七日内，拜佛、绕佛、诵咒、发愿，感应十方如来摩顶。</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其后安居百日，有利根者，不起于座，证须陀洹（初果罗汉）。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比较下来，您那是佛说吗？</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权衡下来，此法谁敢问津？</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那你怎把成佛说得那么容易呢？</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我已说过，不是我说，那是佛说！</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四问：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佛是怎说？</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《楞严经•卷七》佛说「决定成佛，譬如以尘扬于顺风，有何艰险？」</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《楞严经》末页，佛说「四重、十波罗夷」重罪，临终能闻楞严经义，「能以一念，将此法门，于末劫中开示未学，是人罪障应念销灭，变其所受地狱苦因成安乐国」。</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《法华经》第十七品，佛告弥勒菩萨，听闻「如来寿量品」十来分钟，无量众生当下证果，下品罗汉，中品菩萨诸位，上品登地乃至十地等觉。</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五问：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既然有这么好的法门，佛为何还要讲那许多难修之法呢？</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我且问你，比较之下，你修哪个法？</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六问：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一切放下，只修此法。</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谢谢你！你已替我回答了你的问题，也回答了古今行人常问的问题。佛陀用心良苦，讲了无量经典、无量法门，后以《法华经》《楞严经》「一剑封喉」！旨在以此无量苦修无着，反衬无修无证克期取证之《法华经》《楞严经》！行人反以「万法平等」，叫板《法华经》《楞严经》。我替佛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七问：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我还是要问，为什么听懂如来藏义，无修无证就解脱了呢？</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你又替我解答了你的问题。懂了如来藏，如来就出藏，成如来了呗！解脱了呗！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八问：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你别逗我，请讲具体。</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我今问汝，汝当如实答我所问：你真懂了如来藏否？</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九问：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在法华道场听课已快一年，深信不疑，天地万法，无非一人一念变现。虚空包芥子，芥子包虚空。生佛一体，平等具足一切性具功德。如做点心，原料虽同，配方不同，「法味」自异。真善美戒定慧，必成圣位解脱，伪丑恶贪嗔痴，必至累劫沉沦。自觉心里亮堂，心量扩大，但是，积劫习气犹在，烦恼现前，还是难以把控。佛陀虽言当下解脱，我实难信，请你释疑。</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譬如有人，从小局住，陋室暗房。有朝一日，忽蒙开门，身心敞亮。后复暗陋，其身复拘，其目复暗，其心岂能复暗且局？此名「菩提不退」；又如，气球拾重，以小拾大，岂有此理？以大拾小，势所必然。我人业障如物，定量也；人心如球，变量也。以无穷量之心，拾有限量之业，「譬如以尘扬于顺风，有何艰险？」（《楞严经•卷七》）此名「带业往生」。</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十问：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可我烦恼现在，自觉羞愧，怎就解脱？还请老师，为解疑惑。</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楞严经•卷十》「理则顿悟，乘悟并销」「是人罪障应念销灭……成安乐国」，「悟」则当下除惑，生死解脱，即菩萨位；但成究竟如来果位，尚须悟后进修，千万亿劫，方得圆满。《楞严经•卷十》说为「事非顿除，因次第尽」。</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汝今所成，乃菩萨位，菩萨犹存，几分习气。欲破积劫之习，非是朝夕之事。</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十一问：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可我还是觉得，凡夫一个，习气这么严重，不像佛菩。</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身虽造业，心存内疚，「戒坏，见未曾坏」，并不影响往生，但是品位不高，来世仍要酬业受报。不过，报在人天，所谓「重罪轻报」，弘法度人，受诸病苦等，作为「还债」。</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十二问：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老师常说，比量功德，作何理解？</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若人溺水得救，衣衫虽湿，已得生还，是为比量功德。及至久焐衣干或者换上干衣，是为证量功德。终不说言「我今衣湿，谁言脱险……我今衣干，终于得救。」</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亦如泳人，泳技纵精，衣履束身，非泳场所，何能施展？及至泳池，泳衣着身，一任自在。终不说言「及至泳池，才会游泳」。</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汝今答我，百年之后，往生西方，是到佛土方生，还是现在已生？</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十三问：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谢谢老师，弟子明白，「闻即往生」，再无疑虑。</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众所周知，只有佛陀才能授记。听说你给行人授记，道理何在？</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 xml:space="preserve">印广从未给人授记。只依佛说，述而不作。 </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授记两种，一为「分真佛记-菩萨记」，一为「圆满佛记」。「圆满佛记」，唯佛能授。「分真佛记」，佛令学人「自记」：</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《法华经•方便品》末句，明令「自知当作佛」。</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《法华经•法师品》公布「自记」标准：「又如来灭度之后，若有人闻妙法华经，乃至一偈一句一念随喜者，我亦与授阿耨多罗三藐三菩提记」。</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《法华经》第三、第四、第六、第八、第九、第十三诸品复以大量篇幅记叙目犍连等五、六起人众「自记」「请记」，佛予「印记」并授「满记」的法会盛况。一目了然，无须阐释。</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印广依此，引导学人，忖己所悟，对号入座，「自记」「请记」，必当得佛印记，乃至满记。至于偶对少数当机，所谓「授记」，纯属激将、棒喝、逗教之法，岂可当真！</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又问： </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佛不在场，向谁「请记」？</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此非善问！此不能问！此不该问！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谁说佛不在场？佛陀何时何刻何事何处不在？这是学佛人问得出来的话吗？</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或问十四：</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印广法师，请问你成佛了没有？</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你若读懂《法华》《楞严》，自然明白自己成佛没有。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你就不会去问别人成佛没有。</w:t>
      </w:r>
    </w:p>
    <w:p>
      <w:pPr>
        <w:spacing w:line="500" w:lineRule="exact"/>
        <w:ind w:firstLine="560" w:firstLineChars="200"/>
        <w:rPr>
          <w:rFonts w:ascii="Times New Roman" w:hAnsi="Times New Roman" w:eastAsia="华文中宋" w:cs="Times New Roman"/>
          <w:b/>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你既有问，不能不答：如人饮水，冷暖自知，再怎解释，他人无法体悟。但是，直心问酬，怎听怎信，无疑自安；曲心问难，怎听怎疑，总有问难。佛教说为「‘愚蠢人’得大利益，‘聪明人’反被‘聪明’误」；世间有说「认下人好过，高处不胜寒」。</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GCD是彻底的唯物主义，你将唯心主义，虚无缥缈的佛法，甚至无情物事，说成真理，让人怎么看你？</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GCD是彻底的唯物主义，实指辩证唯物主义！并非你之所说「唯物主义」，你那乃是费尔巴哈庸俗唯物主义、机械唯物主义。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佛法亦非唯心主义，更非虚无缥缈。莫用被你绑架了的佛法来说佛法。</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马克思主义哲学讲「对立统一体」，与「圆实佛教」「心物一体两面」并无实质差异。唯此二者，方称得起彻底唯物主义，或曰「心物一体两面论」，或曰「辩证唯物论」，或曰「对立统一论」……诸所说法，难免小异，无碍大同。</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至于无情，现代科技「动物克隆」「波粒二象」「量子纠缠」「全息理论」……无不指陈，无情物质，也具神识。</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（5）</w:t>
      </w:r>
      <w:r>
        <w:rPr>
          <w:rFonts w:ascii="Times New Roman" w:hAnsi="Times New Roman" w:cs="Times New Roman"/>
          <w:color w:val="000000"/>
          <w:sz w:val="28"/>
          <w:szCs w:val="28"/>
        </w:rPr>
        <w:t>特拉维夫大学做过一个实验，切蔬菜时，电脑出现波动，麦克风发出2～10万Hz的声波，一小时内测出25种到35种尖叫声音。</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（6）</w:t>
      </w:r>
      <w:r>
        <w:rPr>
          <w:rFonts w:ascii="Times New Roman" w:hAnsi="Times New Roman" w:cs="Times New Roman"/>
          <w:color w:val="000000"/>
          <w:sz w:val="28"/>
          <w:szCs w:val="28"/>
        </w:rPr>
        <w:t>两幢新房，一幢住人，一幢空闲，哪幢先坏？公众共认，空房先坏。这是为何？人为「高级」有情，房为「低级」有情，恼于无人陪伴，自甘颓毁。</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（7）</w:t>
      </w:r>
      <w:r>
        <w:rPr>
          <w:rFonts w:ascii="Times New Roman" w:hAnsi="Times New Roman" w:cs="Times New Roman"/>
          <w:color w:val="000000"/>
          <w:sz w:val="28"/>
          <w:szCs w:val="28"/>
        </w:rPr>
        <w:t>亲友串门，健康之家，自感气氛祥和；病人之家，自感气氛阴森。这是为何？健康之家，情与无情，其乐融融；病人之家，情与无情，同气相怜。</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（8）</w:t>
      </w:r>
      <w:r>
        <w:rPr>
          <w:rFonts w:ascii="Times New Roman" w:hAnsi="Times New Roman" w:cs="Times New Roman"/>
          <w:color w:val="000000"/>
          <w:sz w:val="28"/>
          <w:szCs w:val="28"/>
        </w:rPr>
        <w:t>常见死尸，或面目可惧、肢体僵硬；或面带微笑，肢体柔软。这是为何？尸体，「高级」泥巴、「低级」有情，唯因「死」后周边环境刺激而有不同表情。</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（9）</w:t>
      </w:r>
      <w:r>
        <w:rPr>
          <w:rFonts w:ascii="Times New Roman" w:hAnsi="Times New Roman" w:cs="Times New Roman"/>
          <w:color w:val="000000"/>
          <w:sz w:val="28"/>
          <w:szCs w:val="28"/>
        </w:rPr>
        <w:t>人们亦可自家验证，花束等类，分置两处，分别标签一毁、一誉，每天语言，分别一毁、一誉数次，每次十多分钟。几天之内，自见分晓。</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0</w:t>
      </w:r>
      <w:r>
        <w:rPr>
          <w:rFonts w:hint="eastAsia" w:ascii="Times New Roman" w:hAnsi="Times New Roman" w:cs="Times New Roman"/>
          <w:color w:val="000000"/>
          <w:sz w:val="28"/>
          <w:szCs w:val="28"/>
        </w:rPr>
        <w:t>）</w:t>
      </w:r>
      <w:r>
        <w:rPr>
          <w:rFonts w:ascii="Times New Roman" w:hAnsi="Times New Roman" w:cs="Times New Roman"/>
          <w:color w:val="000000"/>
          <w:sz w:val="28"/>
          <w:szCs w:val="28"/>
        </w:rPr>
        <w:t>劝您沉淀身心，谛审谛思谛言，物谁？心谁？谁谁？</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或问十六：</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楞严经•卷十》「若于所知，知遍圆故，因知立解，十方草木皆称有情，与人无异，草木为人，人死还为十方草树。无择遍知，生胜解者。是人则堕知无知执……迷佛菩提，亡失知见……成虚谬果」。你却反说，无情也是有情，作何解释？</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经文没错，是您解错。「草木为人，人死还为十方草树」，外道于其定中所见不讹。却不知道，另外时空，草木与人还可互相化成他物他类，也不知道无量万法可以随缘互转，更不知道万法皆由心现识变。由其妄执所知为「遍」为「圆」，反「生倒知种」，枉「成虚谬果」「则堕知无知执」。《楞严经》第二、第三、第六、第七、第八卷，大量篇幅开示情与无情相互转化、互通信息、共演法音。《华严经》亦有「有情无情，同圆种智」之说。纵佛未说，实践有据，问汝自性，当作何解？</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或问十七：</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网上有问，佛门慈悲，戒杀放生。而《心之力》，杀气腾腾，怎就对号「圆实佛教」？</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就理而言，入山杀虎，纵为不义，虎入人群，杀之亦非？</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就事而言，抵抗侵略，正义战争，杀一活十，难道不是慈悲？</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就佛而言：</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①</w:t>
      </w:r>
      <w:r>
        <w:rPr>
          <w:rFonts w:ascii="Times New Roman" w:hAnsi="Times New Roman" w:cs="Times New Roman"/>
          <w:color w:val="000000"/>
          <w:sz w:val="28"/>
          <w:szCs w:val="28"/>
        </w:rPr>
        <w:t>戒有持犯之律，亦有开缘之准。菩萨行道，既可示现善相，亦可示现恶相。竟作何解？</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②</w:t>
      </w:r>
      <w:r>
        <w:rPr>
          <w:rFonts w:ascii="Times New Roman" w:hAnsi="Times New Roman" w:cs="Times New Roman"/>
          <w:color w:val="000000"/>
          <w:sz w:val="28"/>
          <w:szCs w:val="28"/>
        </w:rPr>
        <w:t>天王殿内，弥勒微笑对众，见者一目了然；韦陀宝杵对谁？岂可熟视无睹！</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③</w:t>
      </w:r>
      <w:r>
        <w:rPr>
          <w:rFonts w:ascii="Times New Roman" w:hAnsi="Times New Roman" w:cs="Times New Roman"/>
          <w:color w:val="000000"/>
          <w:sz w:val="28"/>
          <w:szCs w:val="28"/>
        </w:rPr>
        <w:t>《法华经•陀罗尼品》诸天护法，「咒诅惩恶」乃至预警「头破作七分，如阿梨树枝」，是说着好玩？</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④</w:t>
      </w:r>
      <w:r>
        <w:rPr>
          <w:rFonts w:ascii="Times New Roman" w:hAnsi="Times New Roman" w:cs="Times New Roman"/>
          <w:color w:val="000000"/>
          <w:sz w:val="28"/>
          <w:szCs w:val="28"/>
        </w:rPr>
        <w:t>《楞严经•卷七》「十恒河沙，金刚密迹，擎山持杵，遍虚空界」，所为何来？</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无量金刚藏王菩萨，而白佛言「如是恶魔，若魔眷属，欲来侵扰是善人者，我以宝杵，殒碎其首，犹如微尘」，说说而已？</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⑤</w:t>
      </w:r>
      <w:r>
        <w:rPr>
          <w:rFonts w:ascii="Times New Roman" w:hAnsi="Times New Roman" w:cs="Times New Roman"/>
          <w:color w:val="000000"/>
          <w:sz w:val="28"/>
          <w:szCs w:val="28"/>
        </w:rPr>
        <w:t>当年琉璃兴兵屠释，佛陀三次劝阻未果，及至琉璃全军覆没火海，佛虽提前七天预告，其后未说佛有任何妥善，汝作何解？</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⑥</w:t>
      </w:r>
      <w:r>
        <w:rPr>
          <w:rFonts w:ascii="Times New Roman" w:hAnsi="Times New Roman" w:cs="Times New Roman"/>
          <w:color w:val="000000"/>
          <w:sz w:val="28"/>
          <w:szCs w:val="28"/>
        </w:rPr>
        <w:t>《心之力》号召对外抵抗侵略，对内除暴安民，怎就不是大慈大悲？怎就不能对号「圆实佛教」？</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您将「阿弥陀佛」解为「如是我闻」？我们查阅很多经典、讲义，未见此说。</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「未见此说」不假，「不能此说」未必。中华文化，浩如大海，从何而来？结绳记事而来，太极、八卦而来。若执「未见此说」，何有今天盛世文明？</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佛陀尚有「已说、今说、当说」之说。「当说」之说，难道不是留给今人「今说」？若执「未见此说」，今何能说？佛门只能永远止步佛之「已说」「今说」，那还叫「佛说」吗？</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虽如此说，印广「今说」，亦非「空穴来风」。《法华经》《楞严经》《佛说阿弥陀经》《心经》诸部经典，堪称莲华诸经，正说、喻说、寓说、「十如是」说，难道不是为了直接、间接圆融此说？否则，「法藏」「洪名」「奥典」「秘髓」「密因」……法味几何？当由谁说？当作何说？</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从古至今，未见一党、一派、一宗、一教、一佛、一圣，有说「前人未说，后人勿说」。法能契机，随缘就好！</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（5）</w:t>
      </w:r>
      <w:r>
        <w:rPr>
          <w:rFonts w:ascii="Times New Roman" w:hAnsi="Times New Roman" w:cs="Times New Roman"/>
          <w:color w:val="000000"/>
          <w:sz w:val="28"/>
          <w:szCs w:val="28"/>
        </w:rPr>
        <w:t>已说、今说、当说、谁说……固然重要，但是，最重要的还是怎说！要看此说能否经得起实践检验、自性认知！</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或问十九：</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我读《法华经》多遍，但见佛陀反复赞叹，以及佛事描述，少有具体法门，不知其中奥秘。</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《楞严经》《法华经》本为一经，一脉相承，上下本，姊妹篇。前本唯在张目铺底，演示诸法，后本着重提纲挈领，劝受劝持。二篇具体关联，以上「或问」之三已作解答。</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梁启超说《楞严经》不是佛说，是伪经。你怎讲是真理？</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真理客观存在，不因人说、天说、圣说、佛说。唯凭哲理辩证、实践检验、科学发现、自性认知。说《楞严经》是真理，并非因为它是佛说，而是因为佛说对了。不管谁说，只要它能符合哲理辩证、实践检验、自性认知，就是真理。你甭管是梁说还是佛说，把它看懂再说。</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印广法师，您说万法一念变现，您现在能变现一架飞机吗？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飞机难道不是一念变现？心中若无飞机之念，何能造出飞机？一切科学发明，岂能够离于心念？第三层天以上的人，意念能超光速，UFO随念而有。越往上，心速越快，多维空间众生，就没有时间和空间的概念。只地球人，少见多怪。到佛境界，心速无量！</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纵为地球人，长期熏修，亦能变现种种。山西忻州李三爷，手拍药来，多人口服；太原邝老妈，两掌按头上，一碗水淋下，口疮顿愈。此二皆我亲眼所见、亲身体证！</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佛法常识，缘起性空。「缘」者，万法也；「性空」者，空无一人、一事、一形、一相之痕迹；「起」者，真如不觉，一念而有无明，进而三细六粗、三种相续、由毕竟空现毕竟有。万法、万念皆由当初一念。一念为总，万法万念为别，互为总别，互别为别，非总非别，即总即别。《楞严经•卷四》说为「离即离非，是即非即」。</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不能说印广是飞机，也不能说印广不是飞机，印广当下即是飞机，印广当下不是飞机。印广来世是飞机、火箭，还是牛马猪羊，还是天人佛菩，只看当下这个印广是何用心和如何作为。《楞严经•卷三》说为「随众生心，应所知量，循业发现。」《佛说阿弥陀经》说为「青色青光，黄色黄光，赤色赤光，白色白光」；世间说为「种瓜得瓜，种豆得豆」。</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（5）</w:t>
      </w:r>
      <w:r>
        <w:rPr>
          <w:rFonts w:ascii="Times New Roman" w:hAnsi="Times New Roman" w:cs="Times New Roman"/>
          <w:color w:val="000000"/>
          <w:sz w:val="28"/>
          <w:szCs w:val="28"/>
        </w:rPr>
        <w:t>天人造物，需要机器吗？何况佛祖？</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（6）</w:t>
      </w:r>
      <w:r>
        <w:rPr>
          <w:rFonts w:ascii="Times New Roman" w:hAnsi="Times New Roman" w:cs="Times New Roman"/>
          <w:color w:val="000000"/>
          <w:sz w:val="28"/>
          <w:szCs w:val="28"/>
        </w:rPr>
        <w:t>眼下印广，不能一念变出个浮尘飞机，不等于不能变出个胜义尘飞机，也不等于未来印广不能变出个浮尘飞机，更不能因此而否定「万法一念变现」之真理。</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或问二十二：</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印广法师，你说牛屎狗粪也能成佛？牛屎狗粪能变印广吗？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楞严经•卷三》将「地大」会归「如来藏妙真如性」；《楞严经•卷四》将「地大」说同「即阿罗诃、三耶三菩」「即大涅槃」；《楞严经•卷七》有说「如土枭等附块为儿」；《楞严经•卷九》更说「日月薄蚀精气，金玉芝草……不死为灵，出生国土」。地大、泥块……岂非牛屎狗粪所成？</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 xml:space="preserve">波粒二象•双缝实验，粒子变为波动，随当机人意念而反复「逗弄」当机。科学家已承认无情粒子，亦具人类精神思维。科学实验中的微观粒子，乃由宏观物质而有，宏观物质不由牛屎狗粪而来？ </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若离战略思维、辩证思维、历史思维，仅以人类分段生死百十年之命光，何能了知万物沙劫周期变化？</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现代科技动物克隆，羊血造羊已为既成事实。如果现在问您「未来科技，羊屎能造羊吗？羊屎能造人吗？」您怎回答？如果在动物克隆之前，有人问您「羊血能够造羊吗？」您又将如何回答？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（5）</w:t>
      </w:r>
      <w:r>
        <w:rPr>
          <w:rFonts w:ascii="Times New Roman" w:hAnsi="Times New Roman" w:cs="Times New Roman"/>
          <w:color w:val="000000"/>
          <w:sz w:val="28"/>
          <w:szCs w:val="28"/>
        </w:rPr>
        <w:t>人喝一杯水，鬼看是火，天人看是石头，仙人看是琉璃；人在白天，鬼为黑夜，皆是同分妄见。各个法界众生，皆以己之同分妄见，互相执著、维系于各自法界。佛法教人，旨在破除同分妄见，从战略思维、底线思维、辩证思维，成就同体大悲功德。</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（6）</w:t>
      </w:r>
      <w:r>
        <w:rPr>
          <w:rFonts w:ascii="Times New Roman" w:hAnsi="Times New Roman" w:cs="Times New Roman"/>
          <w:color w:val="000000"/>
          <w:sz w:val="28"/>
          <w:szCs w:val="28"/>
        </w:rPr>
        <w:t>至于您问「狗屎能否变印广」？我衷告您「狗屎能成佛」，怎就不能变印广？但是，佛法不转定业，要等「日月薄蚀精气」之时，定业已满之狗屎，方可「出生国土」，转为有情，还靠因缘际会、得大自在之时，方可变为印广。</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就眼下而言，不能说印广是狗屎，这是就事论事，无分别不妨分别；也不能说印广不是狗屎，这是在相见性，分别不妨无分别。言为心声，藏识铭记，善恶果报，但看用心，汝当自重。</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祖师讲佛三身功德，您讲到哪里去了？</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我也讲佛三身功德，没有讲到别处去呀。</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又问：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您讲七身功德，又归化身，怎说没有别讲？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祖师以佛之「法、报、化」三身功德概括全相，过于笼统；我以「法、报、色、正」四身，先「正」「实相」，着重本来面目而言；复以「觉、金、全」三身，以明「转相」，着重修证次第而言；至使「七身」功德，终归「化」身功德，穷尽诸义，止于「化」相。让人次第而行，咀嚼品味，嚼在具体，品到实际。</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怎讲？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两种说法，「法身」与「报身」无异；</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前说「化身」即后说「法身、报身、色身、正身、觉身、金身、全身」。</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四问：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我们现在是讲「三身功德」，还是讲「七身功德」？</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都讲。「三身」与「七身」，互为因果，互为解释。一般说来，初机入门，宜先「七身功德」，是为筑基固本；最后统归「化身」功德。鉴于千古传统，先入为主，不妨先申「三身功德」，是为入乡随俗；具体说来，法无定法，因人而异，随缘就好，是为观机逗教。</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或问二十四：</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印广法师，您讲佛经，能比佛好？</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您说呢？</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又问：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我不知道。</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「一心三藏」「心现识变」「十如是法」等基础法，唯佛金口！绝对真理！谁也无法更改丝毫，否则即为「外道邪说」「修正主义」；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演绎演义，与时俱进，水涨船高！后人应该，也一定能，超越前人！否则，后人不如前人，一代不如一代，最终岂不走向灭亡？非旦佛法，世法亦然！</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佛陀无所不知，还要后人说短道长？</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佛陀无所不知，此话不假！</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但是，百千年前，私有体制，岂容佛陀大张「平等」之法；现代文明尚未现前，佛陀虽能先知，然而，超前凭空之说，谁能听懂？谁敢相信？譬如父母形象，各人自知，云何凭口，宣明他人？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我们应该感恩社会体制进步，感恩现代科技成果，感恩党和政府广开言路，使得我们能够借势时代、借力科技，从根从本，「挖掘教义」。并非我们比佛还强，若无佛陀开路、时运筑基，我们开不得口。</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四问：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后人讲经一定超过佛祖？</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NO！与时俱进，是讲「应该」。水涨船高，是讲「能够」。具体情况，并非尽然，并非个个如此，不能一概而论。</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五问：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怎讲？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唯一标准，听众能懂，自性认可，这是佛陀金口「依智不依识」。如是至理明言，纵遭谤毁，乃至造谣诬陷，难遮其光，何也？天佑忠良，人心使然。</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伶牙俐齿，令人欢喜，不一定真；敷衍说辞，纵自炫耀，乃至赞自毁他，难遂其愿，何也？天不可欺，民意难奸。至于造谣撒谎、断章取义之类，终会自取其咎。</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印广法师，楞严大定，法华三昧，当作何解？</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禅定即习气，三昧即矫枉。</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恶习难改；善习更难改；佛习无法改。</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「楞严大定」——「一切事究竟坚固」即习气义；以此大定，矫正一切迷惑、颠倒之枉，归宗《法华经》《楞严经》「一心三藏」。</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或问二十六：</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印广法师，何为如来藏？</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如来藏（zàng），如来藏（cáng），如和来，捉迷藏（cáng）。哈哈哈，我看你，哪里藏（cáng）？解藏（zàng）出藏（cáng）即自在，昧藏（zàng）沦藏（cáng）枉受苦。</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又问：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那，何为一心三藏？</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如来藏（zàng）就是一心三藏（zàng）。</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怎讲？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如藏（cáng）来，离一切相，为空如来藏（zàng）也；既然藏（cáng）来，空即非空，当下即是空不空如来藏（zàng）；</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来藏（cáng）如，来一切相，不空如来藏（zàng）也；既然藏（cáng）如，当下即空，不空空如来藏（zàng）＝空不空如来藏（zàng）也；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藏（cáng）如来，「法界藏（cáng）身」，遮照同时；无所从来，无所从去；会相归性，即性周遍；非同非异，即同即异；不二法门，是为一心。</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一心三藏（zàng），理穷于斯。</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或问二十七：</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众所周知，西方宗教（即犹太教、耶稣基督三教与伊斯兰教），都是排斥佛教，你怎将之说同佛教？</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诸教「宇宙本体论」完全一致，皆「圆」皆「实」，二者本同，非我强词。</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诸教「世间法」「人生观」，各有所「权」，各有所「小」，但也大同小异，并无大碍，各自教义现成，非我空穴来风。</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或有教徒妄解教义；或由教外势力挑唆；做些极端行为、恐怖行为，非教之过。</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今者依六大思维辩证，从哲学科学角度，圆通各党、各派、各宗、各教、各界，乃至无情法界共遵「圆实常化」，又岂漏于西方宗教？</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或问二十八：</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党员禁忌宗教信仰，国家严格规范宗教，你这几乎在搞统一战线，连党和政府也敢渗透、绑架？《党章》《宪法》也要修改？</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禁忌？规范？</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离开宇宙本体论的各种宗教，虽多善事懿行，却杂诸多不测，易被少数奸痴，妄执劣解邪用，任其泛滥，后患无穷。国家因之禁忌、规范、约束，完全必要！笔者过去拥护，现在拥护，将来拥护，永远拥护！</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统一战线？</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还真给你说对了！但是，并非笔者在搞什么统一战线，而是笔者发现统一战线！从逻辑推理，它已存在百千万亿亿亿亿年！如来藏就是天上天下、古今中外最早的统一战线；就本期地球文明而言，说远了</w:t>
      </w:r>
      <w:r>
        <w:rPr>
          <w:rFonts w:hint="eastAsia" w:ascii="Times New Roman" w:hAnsi="Times New Roman" w:cs="Times New Roman"/>
          <w:color w:val="000000"/>
          <w:sz w:val="28"/>
          <w:szCs w:val="28"/>
        </w:rPr>
        <w:t>，</w:t>
      </w:r>
      <w:r>
        <w:rPr>
          <w:rFonts w:ascii="Times New Roman" w:hAnsi="Times New Roman" w:cs="Times New Roman"/>
          <w:color w:val="000000"/>
          <w:sz w:val="28"/>
          <w:szCs w:val="28"/>
        </w:rPr>
        <w:t>八千年（有说三万年、一百万年）前的伏羲文化「太极八卦」；说近了，两千五百年前佛陀「如来藏」与老子《道德经》；再近点，两千二百年前耶稣《新约》；再再近点，穆罕默德一千四百年前《古兰经》；更近点，马克思1843年《＜黑格尔法哲学批判＞导言》；更更近点，MZX1917年《心之力》；最最近点，XZX2013年「构建人类命运共同体」。</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又问：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何以见得？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综上所说，各宗、各家，有关宇宙万法本来面目、万法来龙去脉、相互关系、万法变化规律之论，</w:t>
      </w:r>
      <w:r>
        <w:rPr>
          <w:rFonts w:ascii="Times New Roman" w:hAnsi="Times New Roman" w:cs="Times New Roman"/>
          <w:b/>
          <w:bCs/>
          <w:color w:val="000000"/>
          <w:sz w:val="28"/>
          <w:szCs w:val="28"/>
        </w:rPr>
        <w:t>如出一辙</w:t>
      </w:r>
      <w:r>
        <w:rPr>
          <w:rFonts w:ascii="Times New Roman" w:hAnsi="Times New Roman" w:cs="Times New Roman"/>
          <w:color w:val="000000"/>
          <w:sz w:val="28"/>
          <w:szCs w:val="28"/>
        </w:rPr>
        <w:t>！若非统一战线，当作何解？</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笔者论文《从六大思维，辩证佛教与各教》（现已修改为《圆实常化论•原版》），直将各家「谈玄说秘」，开宗明义，圆通一体。言语虽多赘述，了了之义不乏。尚有疑义之处，笔者愿与商酌。至于《党章》《宪法》是否要改，历届党政，不乏其改。自有当局权衡，好像无须你我操心。</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偌大中国，天大之事，凭何由你说长道短？</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感恩大德呵斥！是的，笔者也曾一度纳闷，我人一介草民，有何资格开口？天可怜见，让我误打误撞，侥幸有个管窥蠡测，且又认定真实之理，虽涉人微言轻之嫌，却又不敢私匿私藏，亦不忍于装聋作哑，否则愧对家国天下，难逃来世吝法苦报！权衡今生来世，故而奔走呼叫，唯恐天下不知，虽显些许浮躁之气，不乏公忠体国之情，还请仁者见谅！不过，笔者尚有几点纠结，今者提出与汝商酌：</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（1）</w:t>
      </w:r>
      <w:r>
        <w:rPr>
          <w:rFonts w:ascii="Times New Roman" w:hAnsi="Times New Roman" w:cs="Times New Roman"/>
          <w:color w:val="000000"/>
          <w:sz w:val="28"/>
          <w:szCs w:val="28"/>
        </w:rPr>
        <w:t>《楞严经》义，直从「地水火风」，中经「十二类生」，拈出「一心三藏」「真真如性」。所谓「大道至简，真理至易」！似乎非汝「偌大」「天大」之教。</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（2）</w:t>
      </w:r>
      <w:r>
        <w:rPr>
          <w:rFonts w:ascii="Times New Roman" w:hAnsi="Times New Roman" w:cs="Times New Roman"/>
          <w:color w:val="000000"/>
          <w:sz w:val="28"/>
          <w:szCs w:val="28"/>
        </w:rPr>
        <w:t>心法至理，万人千众，谁非累劫而至，看人安可局于今生今世？安知笔者过去世中，就未曾有一官半职或者片文点墨？况者，风水轮转，沧海桑田，纵如秦皇、汉武之威，唐宗、宋祖之雄，李白、杜甫之才，也未必能生生世世春风得意。</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（3）</w:t>
      </w:r>
      <w:r>
        <w:rPr>
          <w:rFonts w:ascii="Times New Roman" w:hAnsi="Times New Roman" w:cs="Times New Roman"/>
          <w:color w:val="000000"/>
          <w:sz w:val="28"/>
          <w:szCs w:val="28"/>
        </w:rPr>
        <w:t>天下兴亡，匹夫有责。五羖大夫，战俘而已，秦用为相；曹刿请战，一介草民，鲁用为帅；伊尹庖奴，孔明躬耕，此二偌大？而为帝王之师。</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述学立论、建言献策」，辄论其理是非、遑论其人高下，古今一然无二。今逢盛世文明，难道反以身价伦比？更以权势裁决？为学之道，但有悟处，便可商酌，如佛说为「依法不依人」，亦如开国领袖所说「不管是什么人，谁向我们指出都行。只要你说得对，我们就改正。你说的办法对人民有好处，我们就照你的办。」</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可是教界有说「你用政治绑架宗教」，政界有说「你用宗教渗透政治」？</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哈哈，猪八戒照镜子，里外不是人了。</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当知，天地万法本为一体，息息相关，哲学说为「客观规律」，科学说为「万有引力」，佛教说为「道交感应」。需要印广绑架吗？需要印广渗透吗？苟非其理，何人能够绑架？若非其事，又能渗透何人？诚如其义，又有何人能够逃脱「绑架」？又有何事能够免于「渗透」？</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所谓苟非其理，何有其事？苟非其事，何能其理？</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或问二十九：</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你为什么将气功也说成佛法？</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为何不能将气功说为佛法？又有哪一种法不是佛法？祸福苦乐，是非好歹，皆由心生，无非佛法！只在「一念迷悟」，果报天地迥然。</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中国司XX，说气功是伪科学，有《气功与骗术》《伪气功揭秘》等书，你不知道？</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略知一二！我很敬重这位高人关注国计民生的情怀。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他说《气功与骗术》，并没有说「气功是骗术」；他说《伪气功揭秘》，没有说「气功就是伪气功」；</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骗子利用「气功」骗人、害人；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印广利用「气功」觉人、利人；</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贪官利用「当官」贪污、腐败；</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清官利用「当官」廉政、奉公；</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你说「气功」是好？还是坏？</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你说「当官」是好？还是坏？</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你说司XX与印广到底有啥不同？</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他作《伪气功揭秘》，提醒人们不要上气功骗子的当；印广作「气功揭秘」，引导行人反闻自性，悟入佛法「如来藏」心念之法。这两件事，并无矛盾。</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三问：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怎讲？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骗子用气功骗人，本身就肯定了气功能够为民造福，是正能量，是合法的；否则，骗子如何利用？怎敢利用？能被坏人作为招牌，此牌一定不坏；当官之理，亦复如是。</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司前辈利用《伪气功揭秘》揭示「骗子」之实，提醒人们不要上当受骗。</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利用「气功」心法原理，作为一种入门引导，揭示「法华奥典」之「奥」，「楞严密因」之「密」，圆通《心之力》之理，圆融「共同体」之义，提高人类觉悟，不要沉迷执古。二人所为，实乃「殊途同归」，故说「并无矛盾」。</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或问三十：</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印广法师，修道人，能吃肉吗？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2" w:firstLineChars="200"/>
        <w:rPr>
          <w:rFonts w:ascii="Times New Roman" w:hAnsi="Times New Roman" w:cs="Times New Roman"/>
          <w:color w:val="000000"/>
          <w:sz w:val="28"/>
          <w:szCs w:val="28"/>
        </w:rPr>
      </w:pPr>
      <w:r>
        <w:rPr>
          <w:rFonts w:ascii="Times New Roman" w:hAnsi="Times New Roman" w:cs="Times New Roman"/>
          <w:b/>
          <w:bCs/>
          <w:color w:val="000000"/>
          <w:sz w:val="28"/>
          <w:szCs w:val="28"/>
        </w:rPr>
        <w:t>明心人，能吃，不准吃</w:t>
      </w:r>
      <w:r>
        <w:rPr>
          <w:rFonts w:ascii="Times New Roman" w:hAnsi="Times New Roman" w:cs="Times New Roman"/>
          <w:color w:val="000000"/>
          <w:sz w:val="28"/>
          <w:szCs w:val="28"/>
        </w:rPr>
        <w:t>；昧性人，不能吃，不准吃。</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怎讲？</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现代科技已经证明万物皆有灵，佛教说为第七识。</w:t>
      </w:r>
      <w:r>
        <w:rPr>
          <w:rFonts w:ascii="Times New Roman" w:hAnsi="Times New Roman" w:cs="Times New Roman"/>
          <w:b/>
          <w:bCs/>
          <w:color w:val="000000"/>
          <w:sz w:val="28"/>
          <w:szCs w:val="28"/>
        </w:rPr>
        <w:t>灵处多维法界，不拘时空之隔。</w:t>
      </w:r>
      <w:r>
        <w:rPr>
          <w:rFonts w:ascii="Times New Roman" w:hAnsi="Times New Roman" w:cs="Times New Roman"/>
          <w:color w:val="000000"/>
          <w:sz w:val="28"/>
          <w:szCs w:val="28"/>
        </w:rPr>
        <w:t>明心见性者，其灵亮、温、平、和；昧心昧性者，其灵暗、寒、冲、戾。</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明心见性之人吃啥度啥，以</w:t>
      </w:r>
      <w:r>
        <w:rPr>
          <w:rFonts w:ascii="Times New Roman" w:hAnsi="Times New Roman" w:cs="Times New Roman"/>
          <w:b/>
          <w:bCs/>
          <w:color w:val="000000"/>
          <w:sz w:val="28"/>
          <w:szCs w:val="28"/>
        </w:rPr>
        <w:t>暗随亮转</w:t>
      </w:r>
      <w:r>
        <w:rPr>
          <w:rFonts w:ascii="Times New Roman" w:hAnsi="Times New Roman" w:cs="Times New Roman"/>
          <w:color w:val="000000"/>
          <w:sz w:val="28"/>
          <w:szCs w:val="28"/>
        </w:rPr>
        <w:t>也。虽能吃，不准吃；纵吃，不可亲自宰杀，以此培养悲心。亦免不明理人误解造业。（《法华经》末页，佛言，说法华人过「若实若不实，此人现世得白癞病」「世世……诸恶重病」），</w:t>
      </w:r>
      <w:r>
        <w:rPr>
          <w:rFonts w:ascii="Times New Roman" w:hAnsi="Times New Roman" w:cs="Times New Roman"/>
          <w:b/>
          <w:bCs/>
          <w:color w:val="000000"/>
          <w:sz w:val="28"/>
          <w:szCs w:val="28"/>
        </w:rPr>
        <w:t>为众生故，不准吃</w:t>
      </w:r>
      <w:r>
        <w:rPr>
          <w:rFonts w:ascii="Times New Roman" w:hAnsi="Times New Roman" w:cs="Times New Roman"/>
          <w:color w:val="000000"/>
          <w:sz w:val="28"/>
          <w:szCs w:val="28"/>
        </w:rPr>
        <w:t>也。若遇特殊因缘，可以开戒（戒有根本戒、遮戒、持戒、犯戒、开戒之律）。</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昧心昧性之人，吃啥害啥，以</w:t>
      </w:r>
      <w:r>
        <w:rPr>
          <w:rFonts w:ascii="Times New Roman" w:hAnsi="Times New Roman" w:cs="Times New Roman"/>
          <w:b/>
          <w:bCs/>
          <w:color w:val="000000"/>
          <w:sz w:val="28"/>
          <w:szCs w:val="28"/>
        </w:rPr>
        <w:t>暗上加暗</w:t>
      </w:r>
      <w:r>
        <w:rPr>
          <w:rFonts w:ascii="Times New Roman" w:hAnsi="Times New Roman" w:cs="Times New Roman"/>
          <w:color w:val="000000"/>
          <w:sz w:val="28"/>
          <w:szCs w:val="28"/>
        </w:rPr>
        <w:t>也。纵吃，不可亲自宰杀，动物相对植物为高级有情，我执为高，对抗心强。杀后之物，主灵离体，降至植物等级（低情低灵低执），相对果报为轻。</w:t>
      </w:r>
    </w:p>
    <w:p>
      <w:pPr>
        <w:spacing w:before="156" w:beforeLines="50" w:after="156" w:afterLines="50" w:line="500" w:lineRule="exact"/>
        <w:rPr>
          <w:rFonts w:ascii="Times New Roman" w:hAnsi="Times New Roman" w:eastAsia="华文中宋" w:cs="Times New Roman"/>
          <w:b/>
          <w:color w:val="000000"/>
          <w:sz w:val="28"/>
          <w:szCs w:val="28"/>
        </w:rPr>
      </w:pPr>
      <w:r>
        <w:rPr>
          <w:rFonts w:ascii="Times New Roman" w:hAnsi="Times New Roman" w:eastAsia="华文中宋" w:cs="Times New Roman"/>
          <w:b/>
          <w:color w:val="000000"/>
          <w:sz w:val="28"/>
          <w:szCs w:val="28"/>
        </w:rPr>
        <w:t>或问三十一：</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印广法师，何谓真人？</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MZX《心之力》说为「我心」；XZX「我将无我」说为「无我」；哲学说为「客观」；王阳明《四句教》说为「心之体」；张载《横渠四句》说为「天地立心」；道教说为「大道无形」；伏羲文化说为「无极」；佛教说为「阿」「如」「空」「性」，西方宗教说为「真神」「真主」「圣父」……</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复问：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说一大通，什么样子？知道吗？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不知道。</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三问：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科学仪器知道吗？</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不知道。</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四问：</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一问三不知，你还说有，子虚乌有吧？</w:t>
      </w:r>
    </w:p>
    <w:p>
      <w:pPr>
        <w:spacing w:line="500" w:lineRule="exact"/>
        <w:rPr>
          <w:rFonts w:ascii="Times New Roman" w:hAnsi="Times New Roman" w:cs="Times New Roman"/>
          <w:color w:val="000000"/>
          <w:sz w:val="28"/>
          <w:szCs w:val="28"/>
        </w:rPr>
      </w:pPr>
      <w:r>
        <w:rPr>
          <w:rFonts w:ascii="Times New Roman" w:hAnsi="Times New Roman" w:cs="Times New Roman"/>
          <w:color w:val="000000"/>
          <w:sz w:val="28"/>
          <w:szCs w:val="28"/>
        </w:rPr>
        <w:t>答：</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真不可以识心得知，唯可以智悟知。</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譬如，汝眼不能自见汝眼，此是子虚还是乌有？</w:t>
      </w:r>
    </w:p>
    <w:p>
      <w:pPr>
        <w:spacing w:line="500" w:lineRule="exact"/>
        <w:ind w:firstLine="560" w:firstLineChars="200"/>
        <w:rPr>
          <w:rFonts w:ascii="Times New Roman" w:hAnsi="Times New Roman" w:cs="Times New Roman"/>
          <w:color w:val="000000"/>
          <w:sz w:val="28"/>
          <w:szCs w:val="28"/>
        </w:rPr>
      </w:pPr>
      <w:r>
        <w:rPr>
          <w:rFonts w:ascii="Times New Roman" w:hAnsi="Times New Roman" w:cs="Times New Roman"/>
          <w:color w:val="000000"/>
          <w:sz w:val="28"/>
          <w:szCs w:val="28"/>
        </w:rPr>
        <w:t>再如，梦中不见梦人，此是乌有？还是子虚？</w:t>
      </w:r>
    </w:p>
    <w:p>
      <w:pPr>
        <w:spacing w:line="500" w:lineRule="exact"/>
        <w:jc w:val="left"/>
        <w:rPr>
          <w:rFonts w:ascii="Times New Roman" w:hAnsi="Times New Roman" w:cs="Times New Roman"/>
          <w:b/>
          <w:bCs/>
          <w:color w:val="000000"/>
          <w:sz w:val="28"/>
          <w:szCs w:val="28"/>
        </w:rPr>
      </w:pPr>
    </w:p>
    <w:p>
      <w:pPr>
        <w:spacing w:line="500" w:lineRule="exact"/>
        <w:jc w:val="left"/>
        <w:rPr>
          <w:rFonts w:ascii="Times New Roman" w:hAnsi="Times New Roman" w:cs="Times New Roman"/>
          <w:b/>
          <w:bCs/>
          <w:color w:val="000000"/>
          <w:sz w:val="28"/>
          <w:szCs w:val="28"/>
        </w:rPr>
      </w:pPr>
    </w:p>
    <w:p>
      <w:pPr>
        <w:spacing w:line="500" w:lineRule="exact"/>
        <w:jc w:val="left"/>
        <w:rPr>
          <w:rFonts w:ascii="Times New Roman" w:hAnsi="Times New Roman" w:cs="Times New Roman"/>
          <w:b/>
          <w:bCs/>
          <w:color w:val="000000"/>
          <w:sz w:val="28"/>
          <w:szCs w:val="28"/>
        </w:rPr>
      </w:pPr>
    </w:p>
    <w:p>
      <w:pPr>
        <w:spacing w:line="500" w:lineRule="exact"/>
        <w:jc w:val="left"/>
        <w:rPr>
          <w:rFonts w:ascii="Times New Roman" w:hAnsi="Times New Roman" w:cs="Times New Roman"/>
          <w:b/>
          <w:bCs/>
          <w:color w:val="000000"/>
          <w:sz w:val="28"/>
          <w:szCs w:val="28"/>
        </w:rPr>
      </w:pPr>
      <w:r>
        <w:rPr>
          <w:rFonts w:ascii="Times New Roman" w:hAnsi="Times New Roman" w:cs="Times New Roman"/>
          <w:b/>
          <w:bCs/>
          <w:color w:val="000000"/>
          <w:sz w:val="28"/>
          <w:szCs w:val="28"/>
        </w:rPr>
        <w:t>说明：</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（1）</w:t>
      </w:r>
      <w:r>
        <w:rPr>
          <w:rFonts w:ascii="Times New Roman" w:hAnsi="Times New Roman" w:cs="Times New Roman"/>
          <w:color w:val="000000"/>
          <w:sz w:val="28"/>
          <w:szCs w:val="24"/>
        </w:rPr>
        <w:t>此文初版，已发表于2021年1月16日《中华英才》 2021年第2期 总第734期。</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（2）</w:t>
      </w:r>
      <w:r>
        <w:rPr>
          <w:rFonts w:ascii="Times New Roman" w:hAnsi="Times New Roman" w:cs="Times New Roman"/>
          <w:color w:val="000000"/>
          <w:sz w:val="28"/>
          <w:szCs w:val="24"/>
        </w:rPr>
        <w:t>四版修订，增添伏羲文化、犹太教、伊斯兰教三品。已于2022年11月份，先后经由「中视新闻」等数十家网站转发。</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4"/>
        </w:rPr>
        <w:t>（3）</w:t>
      </w:r>
      <w:r>
        <w:rPr>
          <w:rFonts w:ascii="Times New Roman" w:hAnsi="Times New Roman" w:cs="Times New Roman"/>
          <w:color w:val="000000"/>
          <w:sz w:val="28"/>
          <w:szCs w:val="24"/>
        </w:rPr>
        <w:t>今于原版修订，又对「六大思维」内</w:t>
      </w:r>
      <w:r>
        <w:rPr>
          <w:rFonts w:ascii="Times New Roman" w:hAnsi="Times New Roman" w:cs="Times New Roman"/>
          <w:color w:val="000000"/>
          <w:sz w:val="28"/>
          <w:szCs w:val="28"/>
        </w:rPr>
        <w:t>容，再作补充、明确。</w:t>
      </w:r>
    </w:p>
    <w:p>
      <w:pPr>
        <w:spacing w:line="500" w:lineRule="exact"/>
        <w:ind w:firstLine="560" w:firstLineChars="200"/>
        <w:rPr>
          <w:rFonts w:ascii="Times New Roman" w:hAnsi="Times New Roman" w:cs="Times New Roman"/>
          <w:color w:val="000000"/>
          <w:sz w:val="28"/>
          <w:szCs w:val="28"/>
        </w:rPr>
      </w:pPr>
      <w:r>
        <w:rPr>
          <w:rFonts w:hint="eastAsia" w:ascii="Times New Roman" w:hAnsi="Times New Roman" w:cs="Times New Roman"/>
          <w:color w:val="000000"/>
          <w:sz w:val="28"/>
          <w:szCs w:val="28"/>
        </w:rPr>
        <w:t>（4）</w:t>
      </w:r>
      <w:r>
        <w:rPr>
          <w:rFonts w:ascii="Times New Roman" w:hAnsi="Times New Roman" w:cs="Times New Roman"/>
          <w:color w:val="000000"/>
          <w:sz w:val="28"/>
          <w:szCs w:val="28"/>
        </w:rPr>
        <w:t>鉴于现代文明的发展，今后应该还有相应增删修改。恳望同仁关注，不吝斧正。</w:t>
      </w:r>
    </w:p>
    <w:p>
      <w:pPr>
        <w:spacing w:line="500" w:lineRule="exact"/>
        <w:ind w:firstLine="560" w:firstLineChars="200"/>
        <w:rPr>
          <w:rFonts w:ascii="Times New Roman" w:hAnsi="Times New Roman" w:cs="Times New Roman"/>
          <w:color w:val="000000"/>
          <w:sz w:val="28"/>
          <w:szCs w:val="28"/>
        </w:rPr>
      </w:pPr>
    </w:p>
    <w:p>
      <w:pPr>
        <w:spacing w:line="500" w:lineRule="exact"/>
        <w:ind w:firstLine="560" w:firstLineChars="200"/>
        <w:rPr>
          <w:rFonts w:ascii="Times New Roman" w:hAnsi="Times New Roman" w:cs="Times New Roman"/>
          <w:color w:val="000000"/>
          <w:sz w:val="28"/>
          <w:szCs w:val="28"/>
        </w:rPr>
      </w:pPr>
    </w:p>
    <w:p>
      <w:pPr>
        <w:spacing w:line="500" w:lineRule="exact"/>
        <w:ind w:firstLine="560" w:firstLineChars="200"/>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r>
        <w:rPr>
          <w:rFonts w:ascii="Times New Roman" w:hAnsi="Times New Roman" w:cs="Times New Roman"/>
          <w:color w:val="000000"/>
          <w:sz w:val="28"/>
          <w:szCs w:val="28"/>
        </w:rPr>
        <w:t xml:space="preserve">                                                   印广</w:t>
      </w:r>
    </w:p>
    <w:p>
      <w:pPr>
        <w:spacing w:line="500" w:lineRule="exact"/>
        <w:jc w:val="right"/>
        <w:rPr>
          <w:rFonts w:ascii="Times New Roman" w:hAnsi="Times New Roman" w:cs="Times New Roman"/>
          <w:color w:val="000000"/>
          <w:sz w:val="28"/>
          <w:szCs w:val="28"/>
        </w:rPr>
      </w:pPr>
      <w:r>
        <w:rPr>
          <w:rFonts w:ascii="Times New Roman" w:hAnsi="Times New Roman" w:cs="Times New Roman"/>
          <w:color w:val="000000"/>
          <w:sz w:val="28"/>
          <w:szCs w:val="28"/>
        </w:rPr>
        <w:t xml:space="preserve">                                                       2023-06-19</w:t>
      </w: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pPr>
    </w:p>
    <w:p>
      <w:pPr>
        <w:spacing w:line="500" w:lineRule="exact"/>
        <w:jc w:val="right"/>
        <w:rPr>
          <w:rFonts w:ascii="Times New Roman" w:hAnsi="Times New Roman" w:cs="Times New Roman"/>
          <w:color w:val="000000"/>
          <w:sz w:val="28"/>
          <w:szCs w:val="28"/>
        </w:rPr>
        <w:sectPr>
          <w:headerReference r:id="rId39"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8"/>
        </w:rPr>
        <w:t xml:space="preserve">           </w:t>
      </w:r>
    </w:p>
    <w:p>
      <w:pPr>
        <w:pStyle w:val="2"/>
        <w:spacing w:before="0" w:after="156" w:afterLines="50" w:line="500" w:lineRule="exact"/>
        <w:rPr>
          <w:rFonts w:ascii="Times New Roman" w:hAnsi="Times New Roman" w:cs="Times New Roman"/>
          <w:color w:val="000000"/>
          <w:szCs w:val="24"/>
        </w:rPr>
      </w:pPr>
      <w:bookmarkStart w:id="97" w:name="_Toc144786020"/>
      <w:bookmarkStart w:id="98" w:name="_Toc144967215"/>
      <w:bookmarkStart w:id="99" w:name="_Toc31484"/>
      <w:r>
        <w:rPr>
          <w:rFonts w:ascii="Times New Roman" w:hAnsi="Times New Roman" w:cs="Times New Roman"/>
          <w:color w:val="000000"/>
          <w:szCs w:val="24"/>
        </w:rPr>
        <w:t>附件一</w:t>
      </w:r>
      <w:r>
        <w:rPr>
          <w:rFonts w:hint="eastAsia" w:ascii="Times New Roman" w:hAnsi="Times New Roman" w:cs="Times New Roman"/>
          <w:color w:val="000000"/>
          <w:szCs w:val="24"/>
        </w:rPr>
        <w:t xml:space="preserve"> </w:t>
      </w:r>
      <w:r>
        <w:rPr>
          <w:rFonts w:ascii="Times New Roman" w:hAnsi="Times New Roman" w:cs="Times New Roman"/>
          <w:color w:val="000000"/>
          <w:szCs w:val="24"/>
        </w:rPr>
        <w:t>四经序再版</w:t>
      </w:r>
      <w:bookmarkEnd w:id="97"/>
      <w:bookmarkEnd w:id="98"/>
      <w:bookmarkEnd w:id="99"/>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我佛世尊，出世本怀，无非一大事因缘</w:t>
      </w:r>
      <w:r>
        <w:rPr>
          <w:rFonts w:ascii="Times New Roman" w:hAnsi="Times New Roman" w:cs="Times New Roman" w:eastAsiaTheme="minorEastAsia"/>
          <w:color w:val="000000"/>
          <w:sz w:val="28"/>
          <w:szCs w:val="28"/>
        </w:rPr>
        <w:t>——</w:t>
      </w:r>
      <w:r>
        <w:rPr>
          <w:rFonts w:ascii="Times New Roman" w:hAnsi="Times New Roman" w:cs="Times New Roman" w:eastAsiaTheme="minorEastAsia"/>
          <w:bCs/>
          <w:color w:val="000000"/>
          <w:sz w:val="28"/>
          <w:szCs w:val="28"/>
        </w:rPr>
        <w:t>欲令众生开佛知见，欲示众生佛之知见，欲令众生悟佛知见，欲令众生入佛知见。</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既曰开，当是众生本有；既是本有，当是一开即示；既为示，当是一示即悟；既言悟，当是一悟即入。</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只此开示悟入，次第圆融，即开即示即悟即入。所谓无劳修证，直入菩提萨婆若海。</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圆顿行人在见道位所见之真如本性与在证道位所证之真如本性无二无别。如人在暗，忽见明灯，岂有背转之理？紧趋百步，明灯在手，其所见之灯与所把之灯岂是二灯？</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故此圆顿大教不愁修证，但愁不悟。非是前七方便悟后起修、解行并重所可伦比。</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何以故？圆人解悟，以面对灯，见光之时，并见于灯。由其全性起修，故而直入果地，不遭委曲。</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前七方便，以背对灯，或侧对灯，但见于光，而不见灯。由其有漏菩提，盲修瞎</w:t>
      </w:r>
      <w:r>
        <w:rPr>
          <w:rFonts w:hint="eastAsia" w:ascii="Times New Roman" w:hAnsi="Times New Roman" w:cs="Times New Roman" w:eastAsiaTheme="minorEastAsia"/>
          <w:bCs/>
          <w:color w:val="000000"/>
          <w:sz w:val="28"/>
          <w:szCs w:val="28"/>
        </w:rPr>
        <w:t>练</w:t>
      </w:r>
      <w:r>
        <w:rPr>
          <w:rFonts w:ascii="Times New Roman" w:hAnsi="Times New Roman" w:cs="Times New Roman" w:eastAsiaTheme="minorEastAsia"/>
          <w:bCs/>
          <w:color w:val="000000"/>
          <w:sz w:val="28"/>
          <w:szCs w:val="28"/>
        </w:rPr>
        <w:t>，纵经尘劫，亦难成就；虽难成就，福报不无；虽有福报，报尽还坠！</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故法华、楞严反复开示众生佛知佛见，《法华经</w:t>
      </w:r>
      <w:r>
        <w:rPr>
          <w:rFonts w:ascii="Times New Roman" w:hAnsi="Times New Roman" w:cs="Times New Roman"/>
          <w:color w:val="000000"/>
          <w:sz w:val="28"/>
          <w:szCs w:val="28"/>
        </w:rPr>
        <w:t>•</w:t>
      </w:r>
      <w:r>
        <w:rPr>
          <w:rFonts w:ascii="Times New Roman" w:hAnsi="Times New Roman" w:cs="Times New Roman" w:eastAsiaTheme="minorEastAsia"/>
          <w:bCs/>
          <w:color w:val="000000"/>
          <w:sz w:val="28"/>
          <w:szCs w:val="28"/>
        </w:rPr>
        <w:t>方便品》更是直说、间说百余处，明确三乘菩萨之法说为方便之法、权宜之计；只将《法华》《楞严》说为唯一佛乘、真真如性、胜义中之真胜义法。</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然而众生习气，或执相昧性，或执性昧相，或执别昧圆</w:t>
      </w:r>
      <w:r>
        <w:rPr>
          <w:rFonts w:ascii="Times New Roman" w:hAnsi="Times New Roman" w:cs="Times New Roman" w:eastAsiaTheme="minorEastAsia"/>
          <w:color w:val="000000"/>
          <w:sz w:val="28"/>
          <w:szCs w:val="28"/>
        </w:rPr>
        <w:t>——</w:t>
      </w:r>
      <w:r>
        <w:rPr>
          <w:rFonts w:ascii="Times New Roman" w:hAnsi="Times New Roman" w:cs="Times New Roman" w:eastAsiaTheme="minorEastAsia"/>
          <w:bCs/>
          <w:color w:val="000000"/>
          <w:sz w:val="28"/>
          <w:szCs w:val="28"/>
        </w:rPr>
        <w:t>瞎子摸大象，各执于一端，以方便为究竟，认化城为宝所。</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是故古今中外几千年，当今世界全地球，求道者多如牛毛，得道者凤毛麟角。念佛者万数，往生者二三。概由不达一心三藏之理，妄执三乘有漏菩提，且又先入为主，不自反省。</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回顾佛陀当年四十九年讲经说法，虚以三藏十二部经无量法门，广为方便，逗机引导；实以《楞严》正脉，《法华》如理，《心经》总持，《陀经》秘髓，圆成一代时教。虽各别开生面不一，而其立论落脚无二。</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有说无量诸经鸣锣开道，敲打边鼓；《首楞严经》剖析万法，彻法源底；《妙法华经》一华独放，石破天惊；《般若心经》提纲挈领，一领风骚；《阿弥陀经》妙藏玄机，如髓之秘。究此四经一道，纵横万宗，经纬一体。藏心妙相，融会贯通。</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当知如来遗嘱，敕令阿难，直以「如是我闻」冠置群经之首领，以为千经万论开宗明义之总纲，而作十方三世盘根错节之津梁。</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如是我闻」。「如」者，即性之说，「法身」义；「是」者，从性起用，「报身」义；「我」者，况相而论，「色身」义；「如是我」，真真如性，「正身」义；「闻」者，觉真如性，「觉身」义；「闻陀」，金真如性，「金身」义；「如是我闻」，全真如性，「全身」义。</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何为法身？《楞严》「俱非」，「本妙圆心」者是。《法华》寓义，莲藕中空者是。《心经》对论，「空」者即是。《陀经》洪名，「阿」者即是。总而言之，「空如来藏」者是。又，空即不空，辩证说为「空不空如来藏」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何为报身？《楞严》「知见」，「六种震动」者是。《法华》寓义，莲藕边孔者是。《心经》对论，「受想行识」者是。《陀经》洪名，「弥」者即是。总而言之，「不空如来藏」者是。又，不空即空，辩证说为「空不空如来藏」也；再者，此报身者，若说有相，自他不见；若说无相，自心感知。实地说为「空不空如来藏」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何为色身？《楞严》「俱即」，「妙明心元」者是。《法华》寓义，莲藕肉质者是。《心经》对论，「色」「相」者是。《陀经》洪名，「陀」者即是。总而言之，「不空如来藏」者是。又，不空即空，辩证说为「空不空如来藏」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何为正身？《楞严》「了义」，「真真如性」者是。《法华》寓义，藕片总体者是。《心经》总持，「五蕴皆空」者是。《陀经》洪名，「阿弥陀」者是。总而言之，「一心三藏」者是。</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何为觉身？《楞严》「发明」，「灌顶章句」者是。《法华》「奥典」，「开示悟入」者是。《心经》「般若」，「照见五蕴皆空」者是。《陀经》「秘髓」，「即以食时」者是。总而言之，「胜义报身」者是。</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何为金身？《楞严》「天书」，「世尊」者是。《法华》「经王」，「如来」者是。《心经》「纲领」，「究竟涅槃」者是。《陀经》「寓义」，「西方」者是。总而言之，「胜义化身」者是。</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何为全身？一切众生，全部成佛。《陀经》洪名「阿弥陀佛」者是。万经总持「如是我闻」者是。总而言之「全体胜义化身」者是。</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此法、报、色、正、觉、金、全七身功德，前四功德，法界众生，本具、现行，「随心应量」，酬业受报。其中祸福苦乐，各随同分妄见、别业妄见两种业果流转；觉、金功德，十界众生本具，唯有佛界现行，「唯妙觉明，圆照法界」，随缘化现，自在无碍。即所谓「明心见性」「究竟涅槃」者也；全身功德，乃「当说」之事，唯在全体众生圆满成佛，方开得口。</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明何心？见何性？</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七身功德，情与无情，天地万法，无非一真之人，「唯心所现，唯识所变」。</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「心」者</w:t>
      </w:r>
      <w:r>
        <w:rPr>
          <w:rFonts w:ascii="Times New Roman" w:hAnsi="Times New Roman" w:cs="Times New Roman" w:eastAsiaTheme="minorEastAsia"/>
          <w:color w:val="000000"/>
          <w:sz w:val="28"/>
          <w:szCs w:val="28"/>
        </w:rPr>
        <w:t>——</w:t>
      </w:r>
      <w:r>
        <w:rPr>
          <w:rFonts w:ascii="Times New Roman" w:hAnsi="Times New Roman" w:cs="Times New Roman" w:eastAsiaTheme="minorEastAsia"/>
          <w:bCs/>
          <w:color w:val="000000"/>
          <w:sz w:val="28"/>
          <w:szCs w:val="28"/>
        </w:rPr>
        <w:t>「如」也，「阿」也，「空」也，「性」也，「法身」也，「空如来藏」也，能「现」也。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「识」者</w:t>
      </w:r>
      <w:r>
        <w:rPr>
          <w:rFonts w:ascii="Times New Roman" w:hAnsi="Times New Roman" w:cs="Times New Roman" w:eastAsiaTheme="minorEastAsia"/>
          <w:color w:val="000000"/>
          <w:sz w:val="28"/>
          <w:szCs w:val="28"/>
        </w:rPr>
        <w:t>——</w:t>
      </w:r>
      <w:r>
        <w:rPr>
          <w:rFonts w:ascii="Times New Roman" w:hAnsi="Times New Roman" w:cs="Times New Roman" w:eastAsiaTheme="minorEastAsia"/>
          <w:bCs/>
          <w:color w:val="000000"/>
          <w:sz w:val="28"/>
          <w:szCs w:val="28"/>
        </w:rPr>
        <w:t>「是」也，「弥」也，「半空半有」也，「半性半相」也，「报身」也，「空不空如来藏」也，能「变」也。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方便说来：心能现识，识能现变，变能化色。</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 xml:space="preserve">辩证说来：既曰现、曰变、曰化；则即现、即变、即化；即心、即识、即色、即相。 </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 xml:space="preserve">究竟说来：对不即说即，则即而不即；对即说不即，则不即而即。       </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若定执即，何分彼此？若无彼此，世间人事，不成安立！即与不即，从何谈起？</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若执不即，何来彼此？无源之流，无本之木，理事相乖！即与不即，又何谈说？</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正论「一真之人」</w:t>
      </w:r>
      <w:r>
        <w:rPr>
          <w:rFonts w:hint="eastAsia" w:ascii="Times New Roman" w:hAnsi="Times New Roman" w:cs="Times New Roman" w:eastAsiaTheme="minorEastAsia"/>
          <w:bCs/>
          <w:color w:val="000000"/>
          <w:sz w:val="28"/>
          <w:szCs w:val="28"/>
        </w:rPr>
        <w:t>（</w:t>
      </w:r>
      <w:r>
        <w:rPr>
          <w:rFonts w:ascii="Times New Roman" w:hAnsi="Times New Roman" w:cs="Times New Roman" w:eastAsiaTheme="minorEastAsia"/>
          <w:bCs/>
          <w:color w:val="000000"/>
          <w:sz w:val="28"/>
          <w:szCs w:val="28"/>
        </w:rPr>
        <w:t>一心三藏、真真如性）</w:t>
      </w:r>
      <w:r>
        <w:rPr>
          <w:rFonts w:ascii="Times New Roman" w:hAnsi="Times New Roman" w:cs="Times New Roman" w:eastAsiaTheme="minorEastAsia"/>
          <w:color w:val="000000"/>
          <w:sz w:val="28"/>
          <w:szCs w:val="28"/>
        </w:rPr>
        <w:t>——</w:t>
      </w:r>
      <w:r>
        <w:rPr>
          <w:rFonts w:ascii="Times New Roman" w:hAnsi="Times New Roman" w:cs="Times New Roman" w:eastAsiaTheme="minorEastAsia"/>
          <w:bCs/>
          <w:color w:val="000000"/>
          <w:sz w:val="28"/>
          <w:szCs w:val="28"/>
        </w:rPr>
        <w:t>正身功德，非如非是，非性非相，非心非色，非空非有，非一非多，非同非异，非离非即，非寂非照，非生死非涅槃。而又随缘现如现是，现性现相，现心现色，现空现有，现一现多，现同现异，现离现即，现寂现照，现生死现涅槃。</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当知「一真法界」，如是不二、性相一如、心色本然、空有非异、一多互现、同异当下、离即尔时、寂而常照、照而常寂、生死即涅槃、涅槃即生死。</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此「真真如性」，离一切相，即一切法。心外无法，法外无心。不动道场，量周沙界。不变随缘，随缘不变。理不碍事，事不碍理，理事无碍，事事无碍。</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《楞严》说为，离即离非、是即非即，随为色空，周遍法界。所谓大光明中谁也是谁，谁也非谁，「因缘自然，理穷于是」。</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若人在梦，梦中人事，千千万万，万万千千。此梦此境，岂关他人？何关别事？无非梦人一念变现！梦中被狗咬，能咬者谁？被咬者谁？又正梦之时，不见梦人而梦人常在；方醒之刻，梦境杳无而如影相随。梦人，阿也；梦想，弥也；梦境，陀也。诸佛如来出世本怀，良苦用心，无非劝导一切众生赶快赶快，梦中醒来！</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行人果真明白此理，无修无证，觉身功德，成佛分真；悟后弘法，千万亿年，得金身果，成佛圆满。</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圆顿正法，不</w:t>
      </w:r>
      <w:r>
        <w:rPr>
          <w:rFonts w:hint="eastAsia" w:ascii="Times New Roman" w:hAnsi="Times New Roman" w:cs="Times New Roman" w:eastAsiaTheme="minorEastAsia"/>
          <w:bCs/>
          <w:color w:val="000000"/>
          <w:sz w:val="28"/>
          <w:szCs w:val="28"/>
        </w:rPr>
        <w:t>历</w:t>
      </w:r>
      <w:r>
        <w:rPr>
          <w:rFonts w:ascii="Times New Roman" w:hAnsi="Times New Roman" w:cs="Times New Roman" w:eastAsiaTheme="minorEastAsia"/>
          <w:bCs/>
          <w:color w:val="000000"/>
          <w:sz w:val="28"/>
          <w:szCs w:val="28"/>
        </w:rPr>
        <w:t>阶梯，一步登天（四圣诸天）。放下屠刀（我执），立地成佛（分真）。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《楞严》说为「发明便解脱」「觉眚非病」「何藉劬劳，肯綮修证」；</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《法华》说为「一念信解，蒙佛授记」，直至「十地等觉」；</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 xml:space="preserve">《心经》说为「照见五蕴皆空，度一切苦厄」； </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《陀经》说为「即以食时，还到本国」。所谓饭食饭味，裹腹饱肚；法食法味，见道解脱</w:t>
      </w:r>
      <w:r>
        <w:rPr>
          <w:rFonts w:ascii="Times New Roman" w:hAnsi="Times New Roman" w:cs="Times New Roman" w:eastAsiaTheme="minorEastAsia"/>
          <w:color w:val="000000"/>
          <w:sz w:val="28"/>
          <w:szCs w:val="28"/>
        </w:rPr>
        <w:t>——</w:t>
      </w:r>
      <w:r>
        <w:rPr>
          <w:rFonts w:ascii="Times New Roman" w:hAnsi="Times New Roman" w:cs="Times New Roman" w:eastAsiaTheme="minorEastAsia"/>
          <w:bCs/>
          <w:color w:val="000000"/>
          <w:sz w:val="28"/>
          <w:szCs w:val="28"/>
        </w:rPr>
        <w:t>发明原心而往生佛国（原心，愿也）。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《陀经》故说「已发愿已往生，今发愿今往生，当发愿当往生」。其间哪有半点拖泥带水！</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《陀经》故说「临命终时，佛现其前」。临者，见道明理。终者，圆满成就。在生灭妄相，见如如法身，于生死流转，证涅槃慧命。自性之佛自现其前。此为命终。哪里是说人到死时，佛来接引！</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人本非死非不死，佛本非自亦非他。一念悟，当下转凡夫业报身而为菩萨愿身，所谓歇即菩提也。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如印光大师所言：「法华奥典，妙冠群经。闻即往生，位齐等觉」。</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果真明理之人，你想成佛也成佛，不想成佛也成佛，你没有办法不成佛！</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譬如有人，从小坐局，一间小房；其心之量，小房一间。有朝一日，开门见天，其心之量，当下即天，何能再小？此为菩提不退转也。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又如有人，溺于水中，眼不能睁；一旦见水，衣虽还湿，无复命险，此为见水离水，带业往生。</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再如升举，以苹果大之气球岂升西瓜大之铁块？而房屋大之气球，轻举西瓜大之铁块。瓜铁，定业也；气球，心量也。定业，定量也；心量，变量也。明理之人，心旷飞扬；昧理之人，情执低沉。</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《楞严》说为想升情坠。行人于此，细为品味。</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 xml:space="preserve">是序。           </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 xml:space="preserve">                 </w:t>
      </w:r>
    </w:p>
    <w:p>
      <w:pPr>
        <w:spacing w:line="500" w:lineRule="exact"/>
        <w:ind w:firstLine="560" w:firstLineChars="200"/>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 xml:space="preserve"> </w:t>
      </w:r>
    </w:p>
    <w:p>
      <w:pPr>
        <w:spacing w:line="500" w:lineRule="exact"/>
        <w:ind w:firstLine="560" w:firstLineChars="200"/>
        <w:rPr>
          <w:rFonts w:ascii="Times New Roman" w:hAnsi="Times New Roman" w:cs="Times New Roman" w:eastAsiaTheme="minorEastAsia"/>
          <w:bCs/>
          <w:color w:val="000000"/>
          <w:sz w:val="28"/>
          <w:szCs w:val="28"/>
        </w:rPr>
      </w:pPr>
    </w:p>
    <w:p>
      <w:pPr>
        <w:spacing w:line="500" w:lineRule="exact"/>
        <w:ind w:firstLine="560" w:firstLineChars="200"/>
        <w:jc w:val="right"/>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饭僧印广</w:t>
      </w:r>
    </w:p>
    <w:p>
      <w:pPr>
        <w:spacing w:line="500" w:lineRule="exact"/>
        <w:ind w:firstLine="560" w:firstLineChars="200"/>
        <w:jc w:val="right"/>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二O一三年春初稿于山东高密普安寺</w:t>
      </w:r>
    </w:p>
    <w:p>
      <w:pPr>
        <w:spacing w:line="500" w:lineRule="exact"/>
        <w:ind w:firstLine="560" w:firstLineChars="200"/>
        <w:jc w:val="right"/>
        <w:rPr>
          <w:rFonts w:ascii="Times New Roman" w:hAnsi="Times New Roman" w:cs="Times New Roman" w:eastAsiaTheme="minorEastAsia"/>
          <w:bCs/>
          <w:color w:val="000000"/>
          <w:sz w:val="28"/>
          <w:szCs w:val="28"/>
        </w:rPr>
      </w:pPr>
      <w:r>
        <w:rPr>
          <w:rFonts w:ascii="Times New Roman" w:hAnsi="Times New Roman" w:cs="Times New Roman" w:eastAsiaTheme="minorEastAsia"/>
          <w:bCs/>
          <w:color w:val="000000"/>
          <w:sz w:val="28"/>
          <w:szCs w:val="28"/>
        </w:rPr>
        <w:t>二O一九年冬再稿于江苏邳州白马寺</w:t>
      </w:r>
    </w:p>
    <w:p>
      <w:pPr>
        <w:spacing w:line="500" w:lineRule="exact"/>
        <w:ind w:firstLine="560" w:firstLineChars="200"/>
        <w:jc w:val="right"/>
        <w:rPr>
          <w:rFonts w:ascii="Times New Roman" w:hAnsi="Times New Roman" w:cs="Times New Roman"/>
          <w:color w:val="000000"/>
          <w:sz w:val="28"/>
          <w:szCs w:val="28"/>
        </w:rPr>
      </w:pPr>
      <w:r>
        <w:rPr>
          <w:rFonts w:ascii="Times New Roman" w:hAnsi="Times New Roman" w:cs="Times New Roman" w:eastAsiaTheme="minorEastAsia"/>
          <w:bCs/>
          <w:color w:val="000000"/>
          <w:sz w:val="28"/>
          <w:szCs w:val="28"/>
        </w:rPr>
        <w:t>二O二三年春三稿于江苏江阴普照寺</w:t>
      </w:r>
      <w:r>
        <w:rPr>
          <w:rFonts w:ascii="Times New Roman" w:hAnsi="Times New Roman" w:cs="Times New Roman"/>
          <w:color w:val="000000"/>
          <w:sz w:val="28"/>
          <w:szCs w:val="28"/>
        </w:rPr>
        <w:t xml:space="preserve"> </w:t>
      </w:r>
    </w:p>
    <w:p>
      <w:pPr>
        <w:pStyle w:val="2"/>
        <w:spacing w:before="156" w:beforeLines="50" w:after="156" w:afterLines="50" w:line="500" w:lineRule="exact"/>
        <w:ind w:firstLine="641" w:firstLineChars="200"/>
        <w:rPr>
          <w:rFonts w:ascii="Times New Roman" w:hAnsi="Times New Roman" w:cs="Times New Roman"/>
          <w:szCs w:val="28"/>
        </w:rPr>
        <w:sectPr>
          <w:headerReference r:id="rId40" w:type="default"/>
          <w:footerReference r:id="rId41" w:type="default"/>
          <w:pgSz w:w="11906" w:h="16838"/>
          <w:pgMar w:top="1418" w:right="1361" w:bottom="1418" w:left="1361" w:header="794" w:footer="794" w:gutter="0"/>
          <w:cols w:space="425" w:num="1"/>
          <w:docGrid w:type="lines" w:linePitch="312" w:charSpace="0"/>
        </w:sectPr>
      </w:pPr>
      <w:bookmarkStart w:id="100" w:name="_Toc144786021"/>
      <w:bookmarkStart w:id="101" w:name="_Toc11866"/>
    </w:p>
    <w:p>
      <w:pPr>
        <w:pStyle w:val="2"/>
        <w:tabs>
          <w:tab w:val="center" w:pos="4153"/>
          <w:tab w:val="left" w:pos="6499"/>
        </w:tabs>
        <w:spacing w:before="0" w:after="156" w:afterLines="50" w:line="500" w:lineRule="exact"/>
        <w:rPr>
          <w:rFonts w:ascii="Times New Roman" w:hAnsi="Times New Roman" w:cs="Times New Roman"/>
          <w:color w:val="000000"/>
          <w:szCs w:val="24"/>
        </w:rPr>
      </w:pPr>
      <w:bookmarkStart w:id="102" w:name="_Toc144967216"/>
      <w:r>
        <w:rPr>
          <w:rFonts w:ascii="Times New Roman" w:hAnsi="Times New Roman" w:cs="Times New Roman"/>
          <w:szCs w:val="28"/>
        </w:rPr>
        <w:t>附件二</w:t>
      </w:r>
      <w:r>
        <w:rPr>
          <w:rFonts w:hint="eastAsia" w:ascii="Times New Roman" w:hAnsi="Times New Roman" w:cs="Times New Roman"/>
          <w:szCs w:val="28"/>
        </w:rPr>
        <w:t xml:space="preserve"> </w:t>
      </w:r>
      <w:r>
        <w:rPr>
          <w:rFonts w:ascii="Times New Roman" w:hAnsi="Times New Roman" w:cs="Times New Roman"/>
          <w:color w:val="000000"/>
          <w:szCs w:val="24"/>
        </w:rPr>
        <w:t>太极楞严浅解</w:t>
      </w:r>
      <w:bookmarkEnd w:id="100"/>
      <w:bookmarkEnd w:id="101"/>
      <w:bookmarkEnd w:id="102"/>
    </w:p>
    <w:p>
      <w:pPr>
        <w:jc w:val="center"/>
        <w:rPr>
          <w:rFonts w:ascii="Times New Roman" w:hAnsi="Times New Roman" w:eastAsia="华文中宋" w:cs="Times New Roman"/>
          <w:b/>
          <w:bCs/>
          <w:color w:val="000000"/>
          <w:kern w:val="44"/>
          <w:sz w:val="30"/>
          <w:szCs w:val="30"/>
        </w:rPr>
      </w:pPr>
      <w:r>
        <w:rPr>
          <w:rFonts w:ascii="Times New Roman" w:hAnsi="Times New Roman" w:eastAsia="华文中宋" w:cs="Times New Roman"/>
          <w:b/>
          <w:bCs/>
          <w:color w:val="000000"/>
          <w:kern w:val="44"/>
          <w:sz w:val="30"/>
          <w:szCs w:val="30"/>
        </w:rPr>
        <w:t>（此解虽浅，却细；粗解可参附件三「太极楞严图」）</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一、要解楞严大义「法身功德」</w:t>
      </w:r>
      <w:r>
        <w:rPr>
          <w:rFonts w:ascii="Times New Roman" w:hAnsi="Times New Roman" w:cs="Times New Roman"/>
          <w:color w:val="000000"/>
          <w:sz w:val="28"/>
          <w:szCs w:val="28"/>
        </w:rPr>
        <w:t>——</w:t>
      </w:r>
      <w:r>
        <w:rPr>
          <w:rFonts w:ascii="Times New Roman" w:hAnsi="Times New Roman" w:cs="Times New Roman"/>
          <w:color w:val="000000"/>
          <w:sz w:val="28"/>
          <w:szCs w:val="24"/>
        </w:rPr>
        <w:t>「真如真相」，对应「太极图•空圈」，何其相似乃尔。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此「如」、此「真」、此「圈」、此「极」，无所形相，却为一切诸相所依；其大无外，但不超越心外；其小无内，但不断灭于空。</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是为「本来面目」。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二、开解楞严大义「报身功德」</w:t>
      </w:r>
      <w:r>
        <w:rPr>
          <w:rFonts w:ascii="Times New Roman" w:hAnsi="Times New Roman" w:cs="Times New Roman"/>
          <w:color w:val="000000"/>
          <w:sz w:val="28"/>
          <w:szCs w:val="28"/>
        </w:rPr>
        <w:t>——</w:t>
      </w:r>
      <w:r>
        <w:rPr>
          <w:rFonts w:ascii="Times New Roman" w:hAnsi="Times New Roman" w:cs="Times New Roman"/>
          <w:color w:val="000000"/>
          <w:sz w:val="28"/>
          <w:szCs w:val="24"/>
        </w:rPr>
        <w:t>「真如心相」，对应「太极图•两仪四象」，何其相似乃尔。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佛教有说「无明不觉有三细，境界为缘长六粗」；易学有说「太极生两仪，两仪生四象」；二者说词非同，究其义理非异。</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「无明」者，「生相无明」也；「三细」者，「生相无明、业相无明、转相无明」也；「境界」者，「现相无明」也；共成「生、业、转、现」四相无明（亦名「生、住、异、灭」四相无明）。</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「两仪」者，「阴阳二鱼」也；「四象」者，「少阴、老阴、少阳、老阳」也；前二（少阴、老阴）为阴仪、阴鱼；后二「少阳、老阳」为阳仪、阳鱼。</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先予粗浅对应：</w:t>
      </w:r>
    </w:p>
    <w:p>
      <w:pPr>
        <w:spacing w:line="500" w:lineRule="exact"/>
        <w:ind w:firstLine="560" w:firstLineChars="200"/>
        <w:rPr>
          <w:rFonts w:hint="eastAsia" w:ascii="Times New Roman" w:hAnsi="Times New Roman" w:cs="Times New Roman"/>
          <w:color w:val="000000"/>
          <w:sz w:val="28"/>
          <w:szCs w:val="24"/>
        </w:rPr>
      </w:pPr>
      <w:r>
        <w:rPr>
          <w:rFonts w:hint="eastAsia" w:ascii="Times New Roman" w:hAnsi="Times New Roman" w:cs="Times New Roman"/>
          <w:color w:val="000000"/>
          <w:sz w:val="28"/>
          <w:szCs w:val="24"/>
        </w:rPr>
        <w:t>「四相无明」之「生相」，作为七转识前与第九识之间，可与「太极四象」之「少阴」相互对应。以其虽已「心能」，尚未「心所」「心相」，当处「阴仪」（「阴鱼」）之位也。</w:t>
      </w:r>
    </w:p>
    <w:p>
      <w:pPr>
        <w:spacing w:line="500" w:lineRule="exact"/>
        <w:ind w:firstLine="560" w:firstLineChars="200"/>
        <w:rPr>
          <w:rFonts w:ascii="Times New Roman" w:hAnsi="Times New Roman" w:cs="Times New Roman"/>
          <w:color w:val="000000"/>
          <w:sz w:val="28"/>
          <w:szCs w:val="24"/>
        </w:rPr>
      </w:pPr>
      <w:r>
        <w:rPr>
          <w:rFonts w:hint="eastAsia" w:ascii="Times New Roman" w:hAnsi="Times New Roman" w:cs="Times New Roman"/>
          <w:color w:val="000000"/>
          <w:sz w:val="28"/>
          <w:szCs w:val="24"/>
        </w:rPr>
        <w:t>「四相无明」之「业相」，作为「前七转识」，可与「太极四象」之「老阴」相互对应，以其虽呈「心所」「心相」，尚未有动，同上当处「阴仪」（「阴鱼」）之位也。</w:t>
      </w:r>
      <w:bookmarkStart w:id="105" w:name="_GoBack"/>
      <w:bookmarkEnd w:id="105"/>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「四相无明」后二</w:t>
      </w:r>
      <w:r>
        <w:rPr>
          <w:rFonts w:ascii="Times New Roman" w:hAnsi="Times New Roman" w:cs="Times New Roman"/>
          <w:color w:val="000000"/>
          <w:sz w:val="28"/>
          <w:szCs w:val="28"/>
        </w:rPr>
        <w:t>——</w:t>
      </w:r>
      <w:r>
        <w:rPr>
          <w:rFonts w:ascii="Times New Roman" w:hAnsi="Times New Roman" w:cs="Times New Roman"/>
          <w:color w:val="000000"/>
          <w:sz w:val="28"/>
          <w:szCs w:val="24"/>
        </w:rPr>
        <w:t>「转相、现相」，作为「中七转识」「后七转识」。因于妄想计度（「转相」）而有「胜义尘相」（「现相」），可与「太极四象」后二「少阳、老阳」相互对应，以其有动（「少阳」）、亦已有相「老阳」，当处「阳仪」（「阳鱼」）之位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再而过细对应：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「生相无明」对应「少阴」；「业相无明」对应「老阴」；「转相无明」对应「少阳」；「现相无明」，对应「老阳」。</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至于六种意识，权为附属「四相无明」之「现相无明」，而与「太极•四象」之「老阳」相互对应。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是为「报身功德」，亦名「智慧妙用」。</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三、示解楞严大义「色身功德」</w:t>
      </w:r>
      <w:r>
        <w:rPr>
          <w:rFonts w:ascii="Times New Roman" w:hAnsi="Times New Roman" w:cs="Times New Roman"/>
          <w:color w:val="000000"/>
          <w:sz w:val="28"/>
          <w:szCs w:val="28"/>
        </w:rPr>
        <w:t>——</w:t>
      </w:r>
      <w:r>
        <w:rPr>
          <w:rFonts w:ascii="Times New Roman" w:hAnsi="Times New Roman" w:cs="Times New Roman"/>
          <w:color w:val="000000"/>
          <w:sz w:val="28"/>
          <w:szCs w:val="24"/>
        </w:rPr>
        <w:t>「真如色相」，对应「太极图•八卦」，何其相似乃尔。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现相无明，《楞严》说为「邻虚尘」，祖师说为「法尘」「胜义尘」，方便说为浮尘之胚。既有浮尘，岂局一点、一线、一面？何拘一时、一刻、一分？由其自性，炽然时空之相，八卦成就。细述如下：</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如来藏随为色空，周遍法界。于中风动空澄，日明云暗，而成「太极乾卦」</w:t>
      </w:r>
      <w:r>
        <w:rPr>
          <w:rFonts w:ascii="Times New Roman" w:hAnsi="Times New Roman" w:cs="Times New Roman"/>
          <w:color w:val="000000"/>
          <w:sz w:val="28"/>
          <w:szCs w:val="28"/>
        </w:rPr>
        <w:t>——</w:t>
      </w:r>
      <w:r>
        <w:rPr>
          <w:rFonts w:ascii="Times New Roman" w:hAnsi="Times New Roman" w:cs="Times New Roman"/>
          <w:color w:val="000000"/>
          <w:sz w:val="28"/>
          <w:szCs w:val="24"/>
        </w:rPr>
        <w:t>「天」也。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无明空昧，相待成摇，故有风轮执持世界，而成「太极巽卦」</w:t>
      </w:r>
      <w:r>
        <w:rPr>
          <w:rFonts w:ascii="Times New Roman" w:hAnsi="Times New Roman" w:cs="Times New Roman"/>
          <w:color w:val="000000"/>
          <w:sz w:val="28"/>
          <w:szCs w:val="28"/>
        </w:rPr>
        <w:t>——</w:t>
      </w:r>
      <w:r>
        <w:rPr>
          <w:rFonts w:ascii="Times New Roman" w:hAnsi="Times New Roman" w:cs="Times New Roman"/>
          <w:color w:val="000000"/>
          <w:sz w:val="28"/>
          <w:szCs w:val="24"/>
        </w:rPr>
        <w:t>「风」也。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无明风动，坚固妄想，故有金轮保持国土，而成「太极坤卦」</w:t>
      </w:r>
      <w:r>
        <w:rPr>
          <w:rFonts w:ascii="Times New Roman" w:hAnsi="Times New Roman" w:cs="Times New Roman"/>
          <w:color w:val="000000"/>
          <w:sz w:val="28"/>
          <w:szCs w:val="28"/>
        </w:rPr>
        <w:t>——</w:t>
      </w:r>
      <w:r>
        <w:rPr>
          <w:rFonts w:ascii="Times New Roman" w:hAnsi="Times New Roman" w:cs="Times New Roman"/>
          <w:color w:val="000000"/>
          <w:sz w:val="28"/>
          <w:szCs w:val="24"/>
        </w:rPr>
        <w:t>「地」也。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无明风动，风金相摩，因变化性故现火光，而成「太极离卦」</w:t>
      </w:r>
      <w:r>
        <w:rPr>
          <w:rFonts w:ascii="Times New Roman" w:hAnsi="Times New Roman" w:cs="Times New Roman"/>
          <w:color w:val="000000"/>
          <w:sz w:val="28"/>
          <w:szCs w:val="28"/>
        </w:rPr>
        <w:t>——</w:t>
      </w:r>
      <w:r>
        <w:rPr>
          <w:rFonts w:ascii="Times New Roman" w:hAnsi="Times New Roman" w:cs="Times New Roman"/>
          <w:color w:val="000000"/>
          <w:sz w:val="28"/>
          <w:szCs w:val="24"/>
        </w:rPr>
        <w:t>「火」也。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金轮本润，火光上蒸，热汽冷凝故现水轮，而成「太极坎卦」</w:t>
      </w:r>
      <w:r>
        <w:rPr>
          <w:rFonts w:ascii="Times New Roman" w:hAnsi="Times New Roman" w:cs="Times New Roman"/>
          <w:color w:val="000000"/>
          <w:sz w:val="28"/>
          <w:szCs w:val="28"/>
        </w:rPr>
        <w:t>——</w:t>
      </w:r>
      <w:r>
        <w:rPr>
          <w:rFonts w:ascii="Times New Roman" w:hAnsi="Times New Roman" w:cs="Times New Roman"/>
          <w:color w:val="000000"/>
          <w:sz w:val="28"/>
          <w:szCs w:val="24"/>
        </w:rPr>
        <w:t>「水」也。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水火交互，递相为种，火势劣水湿为巨海，而成「太极兑卦」</w:t>
      </w:r>
      <w:r>
        <w:rPr>
          <w:rFonts w:ascii="Times New Roman" w:hAnsi="Times New Roman" w:cs="Times New Roman"/>
          <w:color w:val="000000"/>
          <w:sz w:val="28"/>
          <w:szCs w:val="28"/>
        </w:rPr>
        <w:t>——</w:t>
      </w:r>
      <w:r>
        <w:rPr>
          <w:rFonts w:ascii="Times New Roman" w:hAnsi="Times New Roman" w:cs="Times New Roman"/>
          <w:color w:val="000000"/>
          <w:sz w:val="28"/>
          <w:szCs w:val="24"/>
        </w:rPr>
        <w:t>「泽」也。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水火交互，递相为种，水势劣火结为高山，而成「太极艮卦」</w:t>
      </w:r>
      <w:r>
        <w:rPr>
          <w:rFonts w:ascii="Times New Roman" w:hAnsi="Times New Roman" w:cs="Times New Roman"/>
          <w:color w:val="000000"/>
          <w:sz w:val="28"/>
          <w:szCs w:val="28"/>
        </w:rPr>
        <w:t>——</w:t>
      </w:r>
      <w:r>
        <w:rPr>
          <w:rFonts w:ascii="Times New Roman" w:hAnsi="Times New Roman" w:cs="Times New Roman"/>
          <w:color w:val="000000"/>
          <w:sz w:val="28"/>
          <w:szCs w:val="24"/>
        </w:rPr>
        <w:t>「山」也。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土水交互，递相为种，抽为林木因风发响，而成「太极震卦」</w:t>
      </w:r>
      <w:r>
        <w:rPr>
          <w:rFonts w:ascii="Times New Roman" w:hAnsi="Times New Roman" w:cs="Times New Roman"/>
          <w:color w:val="000000"/>
          <w:sz w:val="28"/>
          <w:szCs w:val="28"/>
        </w:rPr>
        <w:t>——</w:t>
      </w:r>
      <w:r>
        <w:rPr>
          <w:rFonts w:ascii="Times New Roman" w:hAnsi="Times New Roman" w:cs="Times New Roman"/>
          <w:color w:val="000000"/>
          <w:sz w:val="28"/>
          <w:szCs w:val="24"/>
        </w:rPr>
        <w:t xml:space="preserve">「雷」也。    </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是为色身功德，亦名物质现象。</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四、会解楞严大义「正身功德」</w:t>
      </w:r>
      <w:r>
        <w:rPr>
          <w:rFonts w:ascii="Times New Roman" w:hAnsi="Times New Roman" w:cs="Times New Roman"/>
          <w:color w:val="000000"/>
          <w:sz w:val="28"/>
          <w:szCs w:val="28"/>
        </w:rPr>
        <w:t>——</w:t>
      </w:r>
      <w:r>
        <w:rPr>
          <w:rFonts w:ascii="Times New Roman" w:hAnsi="Times New Roman" w:cs="Times New Roman"/>
          <w:color w:val="000000"/>
          <w:sz w:val="28"/>
          <w:szCs w:val="24"/>
        </w:rPr>
        <w:t>「三位一体」，对应「太极•全图」，何其相似乃尔。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有说「真如色相」，本即「真如真相」「真如心相」之「性具功德」，自发、随缘、随心应量而已</w:t>
      </w:r>
      <w:r>
        <w:rPr>
          <w:rFonts w:ascii="Times New Roman" w:hAnsi="Times New Roman" w:cs="Times New Roman"/>
          <w:color w:val="000000"/>
          <w:sz w:val="28"/>
          <w:szCs w:val="28"/>
        </w:rPr>
        <w:t>——</w:t>
      </w:r>
      <w:r>
        <w:rPr>
          <w:rFonts w:ascii="Times New Roman" w:hAnsi="Times New Roman" w:cs="Times New Roman"/>
          <w:color w:val="000000"/>
          <w:sz w:val="28"/>
          <w:szCs w:val="24"/>
        </w:rPr>
        <w:t>法尔如是、自性自知、无须他说；可是众生游戏秽土、执着物情、忘失归路；佛发悲心、开方便门、示真实义；硬是开出一条「妙菩提路」</w:t>
      </w:r>
      <w:r>
        <w:rPr>
          <w:rFonts w:ascii="Times New Roman" w:hAnsi="Times New Roman" w:cs="Times New Roman"/>
          <w:color w:val="000000"/>
          <w:sz w:val="28"/>
          <w:szCs w:val="28"/>
        </w:rPr>
        <w:t>——</w:t>
      </w:r>
      <w:r>
        <w:rPr>
          <w:rFonts w:ascii="Times New Roman" w:hAnsi="Times New Roman" w:cs="Times New Roman"/>
          <w:color w:val="000000"/>
          <w:sz w:val="28"/>
          <w:szCs w:val="24"/>
        </w:rPr>
        <w:t>「真如不守自性」，一念不觉而有无明，分说「生、业、转、现四种细相」，亦即「生、住、异、灭</w:t>
      </w:r>
      <w:r>
        <w:rPr>
          <w:rFonts w:ascii="Times New Roman" w:hAnsi="Times New Roman" w:cs="Times New Roman"/>
          <w:color w:val="000000"/>
          <w:sz w:val="28"/>
          <w:szCs w:val="28"/>
        </w:rPr>
        <w:t>——</w:t>
      </w:r>
      <w:r>
        <w:rPr>
          <w:rFonts w:ascii="Times New Roman" w:hAnsi="Times New Roman" w:cs="Times New Roman"/>
          <w:color w:val="000000"/>
          <w:sz w:val="28"/>
          <w:szCs w:val="24"/>
        </w:rPr>
        <w:t>四相无明」；于「无同异中，炽然成异」「递相为种」「相互混浊」「从妄见生」→「五蕴→六入→十二处→十八界→七大」，「复于其中」「相待生劳」→「四圣、六凡→十二类生」；以是因缘「世界相续、众生相续、业果相续」；圆融、圆通「法、报、色三位一体</w:t>
      </w:r>
      <w:r>
        <w:rPr>
          <w:rFonts w:ascii="Times New Roman" w:hAnsi="Times New Roman" w:cs="Times New Roman"/>
          <w:color w:val="000000"/>
          <w:sz w:val="28"/>
          <w:szCs w:val="28"/>
        </w:rPr>
        <w:t>——</w:t>
      </w:r>
      <w:r>
        <w:rPr>
          <w:rFonts w:ascii="Times New Roman" w:hAnsi="Times New Roman" w:cs="Times New Roman"/>
          <w:color w:val="000000"/>
          <w:sz w:val="28"/>
          <w:szCs w:val="24"/>
        </w:rPr>
        <w:t>正身功德」。</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以此对应「太极全图」：</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太极→生两仪→生四象→生八卦→衍万物。「法界蓝图」。</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是为「正身功德」，亦名「法界蓝图」</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五、诸说拾遗</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有说伏羲文化从「太极生两仪」，对应佛教「缘起性空」也。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有说伏羲文化从「两仪生四象」，对应佛教「同异发明」也。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有说伏羲文化从「四象生八卦」，对应佛教「真有为法」也。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有说伏羲文化从「八卦衍万物」，对应佛教「是非锋起」也。</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有说伏羲文化起源于八千三百年前的远古时代。</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有说乌克兰历史考证，亦有发现七千年前「太极遗址」。</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有说二千五百年前，文字文明之《法华》《楞严》，尚称无人能解之「天书」「奥典」「密因」「秘髓」；何况这茹毛饮血、结绳记事时代之「太极」「天书」，岂非更有过之而无不及？</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我佛世尊怜悯众生，于其下世之前，先于兜率天宫观察数亿之年，为解伏羲文化「无字天书」之难，先于五千年前发明华夏象形文字；复于二千五百年前，第八千次降生人间，开方便门，示真实义，以「楞严经」文字般若演绎「超级奥典」「旷世密因」「积劫秘髓」</w:t>
      </w:r>
      <w:r>
        <w:rPr>
          <w:rFonts w:ascii="Times New Roman" w:hAnsi="Times New Roman" w:cs="Times New Roman"/>
          <w:color w:val="000000"/>
          <w:sz w:val="28"/>
          <w:szCs w:val="28"/>
        </w:rPr>
        <w:t>——</w:t>
      </w:r>
      <w:r>
        <w:rPr>
          <w:rFonts w:ascii="Times New Roman" w:hAnsi="Times New Roman" w:cs="Times New Roman"/>
          <w:color w:val="000000"/>
          <w:sz w:val="28"/>
          <w:szCs w:val="24"/>
        </w:rPr>
        <w:t>「太极天书」。</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由是而成「伏羲文化」之「别解」；「太极天书」之「佐证」；「易经」「易学」之旁通。</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「伏羲文化」直从「性空缘起」而「生发」而「太极八卦」，至其觉后，因「伏羲」而「伏羲文化」；</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「首楞严经」曲从「缘起性空」回向「性空缘起」复回「随心应量</w:t>
      </w:r>
      <w:r>
        <w:rPr>
          <w:rFonts w:hint="eastAsia" w:ascii="Times New Roman" w:hAnsi="Times New Roman" w:cs="Times New Roman"/>
          <w:color w:val="000000"/>
          <w:sz w:val="28"/>
          <w:szCs w:val="24"/>
        </w:rPr>
        <w:t>，</w:t>
      </w:r>
      <w:r>
        <w:rPr>
          <w:rFonts w:ascii="Times New Roman" w:hAnsi="Times New Roman" w:cs="Times New Roman"/>
          <w:color w:val="000000"/>
          <w:sz w:val="28"/>
          <w:szCs w:val="24"/>
        </w:rPr>
        <w:t>周遍法界」，至其觉后，因「逆生死流」而「圆满菩提」。</w:t>
      </w:r>
    </w:p>
    <w:p>
      <w:pPr>
        <w:spacing w:line="500" w:lineRule="exact"/>
        <w:ind w:firstLine="560" w:firstLineChars="200"/>
        <w:rPr>
          <w:rFonts w:ascii="Times New Roman" w:hAnsi="Times New Roman" w:cs="Times New Roman"/>
          <w:b/>
          <w:bCs/>
          <w:color w:val="000000"/>
          <w:sz w:val="28"/>
          <w:szCs w:val="24"/>
        </w:rPr>
      </w:pPr>
      <w:r>
        <w:rPr>
          <w:rFonts w:ascii="Times New Roman" w:hAnsi="Times New Roman" w:cs="Times New Roman"/>
          <w:color w:val="000000"/>
          <w:sz w:val="28"/>
          <w:szCs w:val="24"/>
        </w:rPr>
        <w:t>当知，古圣先贤呕心沥血，直从长期天文、地理、人事、禅定、哲辩，多所考究，面对累劫沉迷之众生，解说无字之天书，权作醒聩震聋之宝，谈何容易！我辈应当作何感慨！</w:t>
      </w:r>
    </w:p>
    <w:p>
      <w:pPr>
        <w:spacing w:before="312" w:beforeLines="100"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或问：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伏羲文化，并无一字可言，汝今凭何弄出长长短短？</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如上已说，八千年前，伏羲时代，结绳记事，诚无一字可言；但是非无语言流传。历史现实，源远流长。依佛教言，今人皆是古人再来，现实皆为历史更迭。天地万法，互为印证。伏羲文化，由语言而图画，由图画而文字，由文字而社会，何事非从太极流出？何物非自真如而来？我之「长长短短」既为「弄出」，汝之「方方圆圆」又是如何「道出」？</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又问：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楞严天书，非世间人可解，汝又凭何扯上太极？</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汝既说言天书，汝必天人下凡？汝既说言非世间人可解，言下之意，汝必能解？愿闻其详，恭请指教！</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三问：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哎哟，我是觉得，汝此说法，人们不懂。</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谁人不懂？让他来问，您又何必越俎代庖？</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四问：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我是说我自己不懂。</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法传懂人听，非传不懂人听。懂与不懂，分属佛门两大宗派。「懂宗」留会听闻，「不懂宗」自行退场，不必互相纠结。</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五问：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哈哈哈……你把我笑喷了……</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我人好歹学佛几十年，还没听说什么「懂宗」「不懂宗」，你也太能玄了吧？</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哈哈哈……喷，继续笑、继续喷……</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你当我是胡编乱造哇？此乃佛陀金口，非我空穴来风。</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六问：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根据何在？</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法华经•方便品》佛言：「我法妙难思」「诸天及人」乃至「声闻、辟支」及诸权、小菩萨，「亦复不能知」「其力所不堪」「无能得解者」，此为「不懂宗」；佛又说言「除诸菩萨众，信力坚固者」「是妙法华经，为深智者说」，是为「懂宗」；当时「会中有比丘、比丘尼、优婆塞、优婆夷五千人等，即从座起，礼佛而退」「世尊默然而不制止」「我今此众，无复枝叶，纯有贞实……汝今善听，当为汝说」「无智人中，莫说此经」。是说「不懂宗」可以退席，「懂宗」留会听法，两宗不得互相纠结。</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七问：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可是佛教辞典并无「懂宗」与「不懂宗」之说啊？</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可是，现在有说了哇！以后还会有新说的，佛教「依义不依语」，悟去！</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八问：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凭啥由你说有就有？</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佛法与世法一样，都是与时并进，总是后后胜前前，这是一种担当。如XZX说为「守正创新」。凭此行吗？若无后人说有，莫说「太极八卦」「结绳记事」，就是「甲骨」「竹简」，你又能懂几许？</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九问：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这么说，《法华经》与《楞严经》，一般人就不能学了？</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NO！</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十问：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你刚才不是这样说的吗？</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那是佛说，不是我说。</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十一问：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你敢与佛反口？</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你纵给我一万个胆，我也不敢与佛反口。</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十二问：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怎讲？</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佛陀当年，现代文明尚未现前，佛陀纵然先知「未曾有法」，云何开口说得「未曾有法」？何况私有体制，谁敢以此「绝对平等」之法，露骨挑衅当局侯王？是故，诸佛扼腕悲叹：「言语道断，心行处灭」，无奈说为「不思议法」「难解、难信、难入、难见、难可、难了」，只能对大根机者，点到为止。</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今逢民主体制、盛世文明，笔者遵照中央「守正创新」指示，借助尖端科技成果，在各宗古圣先贤宇宙本体论基础之上，「深入挖掘教义」，初臻圆通，且具现代化、通俗化，想必人人能懂，只在愿意与否。</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十三问：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「太极」与「楞严解」，这是一回事吗？</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当然！</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不仅如此，笔者他日，还会对此太极，再作耶稣基督解、穆罕默德解、犹太摩西解，乃至哲学、科学、国学、日用百事、无情万物及于万相，无所不解。盖为天地万法，无非自性本具之智慧，随心应量、随缘显现而已。</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须知世界万物，倘有一人、一事、一物、一时、一行、一处、一丝、一毫、一点、一滴，不契其机，便不配为太极之图。</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十四问：</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自性？智慧？这没头没脑的话，说我听听。</w:t>
      </w:r>
    </w:p>
    <w:p>
      <w:pPr>
        <w:spacing w:line="500" w:lineRule="exact"/>
        <w:rPr>
          <w:rFonts w:ascii="Times New Roman" w:hAnsi="Times New Roman" w:cs="Times New Roman"/>
          <w:color w:val="000000"/>
          <w:sz w:val="28"/>
          <w:szCs w:val="24"/>
        </w:rPr>
      </w:pPr>
      <w:r>
        <w:rPr>
          <w:rFonts w:ascii="Times New Roman" w:hAnsi="Times New Roman" w:cs="Times New Roman"/>
          <w:color w:val="000000"/>
          <w:sz w:val="28"/>
          <w:szCs w:val="24"/>
        </w:rPr>
        <w:t>答曰：</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自性智慧，不可思议。既难思维，亦难论议。有头有脑，难派用场。有口有舌，难以言表。虽难思维，不可不思；虽难言宣，不得不宣。佛陀慈悲，别出心裁，开方便门，示真实义。可是众生，积劫沉迷，先入为主，枉自执着。不解佛陀，良苦用心。开方便门时，则为执相昧性；示真实义时，则又执性昧相。「真非真恐迷，我常不开演」，佛陀「无奈」，唯以「依智不依识」，一剑封喉！直任当人，凭己造化，自去拿捏。笔者或不识趣，总想说点门道，今以些许比方，试作抛砖引玉。唯期同仁，不以为讥，但以为探，共相斟酌：</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汝看诸有情，初生为儿犊，吮乳何需教？自性本具尔！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长大既成人，男婚女配事，又何待人传？自性本具尔！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有时脱口出，说后问自己，这是怎回事？自性本具尔！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身被蚊虫咬，顺手一巴掌，何待思维力？自性本具尔！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鸟凭一张嘴，构筑安乐窝，此术又谁授？自性本具尔！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虎毒不食儿，物各伤其类，毋需谁布教，自性本具尔！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佛陀末后招，依智不依识，彻法之源底，自性本具尔！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楞严末后页，罪大恶极人，应念罪障销，自性本具尔！</w:t>
      </w:r>
    </w:p>
    <w:p>
      <w:pPr>
        <w:spacing w:line="500" w:lineRule="exact"/>
        <w:ind w:firstLine="560" w:firstLineChars="200"/>
        <w:rPr>
          <w:rFonts w:ascii="Times New Roman" w:hAnsi="Times New Roman" w:cs="Times New Roman"/>
          <w:color w:val="000000"/>
          <w:sz w:val="28"/>
          <w:szCs w:val="24"/>
        </w:rPr>
      </w:pPr>
      <w:r>
        <w:rPr>
          <w:rFonts w:ascii="Times New Roman" w:hAnsi="Times New Roman" w:cs="Times New Roman"/>
          <w:color w:val="000000"/>
          <w:sz w:val="28"/>
          <w:szCs w:val="24"/>
        </w:rPr>
        <w:t>人为诸灵长，旋汝倒闻机，反闻闻自性，当下凡转圣！</w:t>
      </w:r>
    </w:p>
    <w:p>
      <w:pPr>
        <w:spacing w:line="360" w:lineRule="exact"/>
        <w:jc w:val="right"/>
        <w:rPr>
          <w:rFonts w:ascii="Times New Roman" w:hAnsi="Times New Roman" w:cs="Times New Roman"/>
          <w:color w:val="000000"/>
          <w:sz w:val="28"/>
          <w:szCs w:val="24"/>
        </w:rPr>
      </w:pPr>
    </w:p>
    <w:p>
      <w:pPr>
        <w:spacing w:line="360" w:lineRule="exact"/>
        <w:jc w:val="right"/>
        <w:rPr>
          <w:rFonts w:ascii="Times New Roman" w:hAnsi="Times New Roman" w:cs="Times New Roman"/>
          <w:color w:val="000000"/>
          <w:sz w:val="28"/>
          <w:szCs w:val="24"/>
        </w:rPr>
      </w:pPr>
    </w:p>
    <w:p>
      <w:pPr>
        <w:spacing w:line="360" w:lineRule="exact"/>
        <w:jc w:val="right"/>
        <w:rPr>
          <w:rFonts w:ascii="Times New Roman" w:hAnsi="Times New Roman" w:cs="Times New Roman"/>
          <w:color w:val="000000"/>
          <w:sz w:val="28"/>
          <w:szCs w:val="24"/>
        </w:rPr>
      </w:pPr>
    </w:p>
    <w:p>
      <w:pPr>
        <w:spacing w:line="360" w:lineRule="exact"/>
        <w:jc w:val="right"/>
        <w:rPr>
          <w:rFonts w:ascii="Times New Roman" w:hAnsi="Times New Roman" w:cs="Times New Roman"/>
          <w:color w:val="000000"/>
          <w:sz w:val="28"/>
          <w:szCs w:val="24"/>
        </w:rPr>
      </w:pPr>
      <w:r>
        <w:rPr>
          <w:rFonts w:ascii="Times New Roman" w:hAnsi="Times New Roman" w:cs="Times New Roman"/>
          <w:color w:val="000000"/>
          <w:sz w:val="28"/>
          <w:szCs w:val="24"/>
        </w:rPr>
        <w:t>印广</w:t>
      </w:r>
    </w:p>
    <w:p>
      <w:pPr>
        <w:spacing w:line="360" w:lineRule="exact"/>
        <w:jc w:val="right"/>
        <w:rPr>
          <w:rFonts w:ascii="Times New Roman" w:hAnsi="Times New Roman" w:cs="Times New Roman"/>
          <w:sz w:val="28"/>
          <w:szCs w:val="28"/>
        </w:rPr>
        <w:sectPr>
          <w:headerReference r:id="rId42" w:type="default"/>
          <w:pgSz w:w="11906" w:h="16838"/>
          <w:pgMar w:top="1418" w:right="1361" w:bottom="1418" w:left="1361" w:header="794" w:footer="794" w:gutter="0"/>
          <w:cols w:space="425" w:num="1"/>
          <w:docGrid w:type="lines" w:linePitch="312" w:charSpace="0"/>
        </w:sectPr>
      </w:pPr>
      <w:r>
        <w:rPr>
          <w:rFonts w:ascii="Times New Roman" w:hAnsi="Times New Roman" w:cs="Times New Roman"/>
          <w:color w:val="000000"/>
          <w:sz w:val="28"/>
          <w:szCs w:val="24"/>
        </w:rPr>
        <w:t>2023-0</w:t>
      </w:r>
      <w:r>
        <w:rPr>
          <w:rFonts w:hint="eastAsia" w:ascii="Times New Roman" w:hAnsi="Times New Roman" w:cs="Times New Roman"/>
          <w:color w:val="000000"/>
          <w:sz w:val="28"/>
          <w:szCs w:val="24"/>
        </w:rPr>
        <w:t>5</w:t>
      </w:r>
      <w:r>
        <w:rPr>
          <w:rFonts w:ascii="Times New Roman" w:hAnsi="Times New Roman" w:cs="Times New Roman"/>
          <w:color w:val="000000"/>
          <w:sz w:val="28"/>
          <w:szCs w:val="24"/>
        </w:rPr>
        <w:t>-</w:t>
      </w:r>
      <w:r>
        <w:rPr>
          <w:rFonts w:hint="eastAsia" w:ascii="Times New Roman" w:hAnsi="Times New Roman" w:cs="Times New Roman"/>
          <w:color w:val="000000"/>
          <w:sz w:val="28"/>
          <w:szCs w:val="24"/>
        </w:rPr>
        <w:t>1</w:t>
      </w:r>
      <w:r>
        <w:rPr>
          <w:rFonts w:ascii="Times New Roman" w:hAnsi="Times New Roman" w:cs="Times New Roman"/>
          <w:color w:val="000000"/>
          <w:sz w:val="28"/>
          <w:szCs w:val="24"/>
        </w:rPr>
        <w:t xml:space="preserve">9                 </w:t>
      </w:r>
    </w:p>
    <w:p>
      <w:pPr>
        <w:keepNext/>
        <w:keepLines/>
        <w:spacing w:after="156" w:afterLines="50" w:line="500" w:lineRule="exact"/>
        <w:jc w:val="center"/>
        <w:outlineLvl w:val="0"/>
        <w:rPr>
          <w:rFonts w:ascii="Times New Roman" w:hAnsi="Times New Roman" w:cs="Times New Roman"/>
          <w:sz w:val="22"/>
        </w:rPr>
      </w:pPr>
      <w:bookmarkStart w:id="103" w:name="_Toc144967217"/>
      <w:bookmarkStart w:id="104" w:name="_Toc144786022"/>
      <w:r>
        <w:rPr>
          <w:rFonts w:ascii="Times New Roman" w:hAnsi="Times New Roman" w:cs="Times New Roman"/>
        </w:rPr>
        <w:drawing>
          <wp:anchor distT="0" distB="0" distL="114300" distR="114300" simplePos="0" relativeHeight="251663360" behindDoc="0" locked="0" layoutInCell="1" allowOverlap="1">
            <wp:simplePos x="0" y="0"/>
            <wp:positionH relativeFrom="column">
              <wp:align>center</wp:align>
            </wp:positionH>
            <wp:positionV relativeFrom="paragraph">
              <wp:posOffset>622300</wp:posOffset>
            </wp:positionV>
            <wp:extent cx="4748530" cy="4903470"/>
            <wp:effectExtent l="0" t="0" r="0" b="0"/>
            <wp:wrapTopAndBottom/>
            <wp:docPr id="1026" name="Image1" descr="0_DThread_1688900504191"/>
            <wp:cNvGraphicFramePr/>
            <a:graphic xmlns:a="http://schemas.openxmlformats.org/drawingml/2006/main">
              <a:graphicData uri="http://schemas.openxmlformats.org/drawingml/2006/picture">
                <pic:pic xmlns:pic="http://schemas.openxmlformats.org/drawingml/2006/picture">
                  <pic:nvPicPr>
                    <pic:cNvPr id="1026" name="Image1" descr="0_DThread_168890050419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4748400" cy="4903200"/>
                    </a:xfrm>
                    <a:prstGeom prst="rect">
                      <a:avLst/>
                    </a:prstGeom>
                  </pic:spPr>
                </pic:pic>
              </a:graphicData>
            </a:graphic>
          </wp:anchor>
        </w:drawing>
      </w:r>
      <w:r>
        <w:rPr>
          <w:rFonts w:ascii="Times New Roman" w:hAnsi="Times New Roman" w:eastAsia="华文中宋" w:cs="Times New Roman"/>
          <w:b/>
          <w:bCs/>
          <w:kern w:val="44"/>
          <w:sz w:val="32"/>
          <w:szCs w:val="28"/>
        </w:rPr>
        <w:t>附件三</w:t>
      </w:r>
      <w:r>
        <w:rPr>
          <w:rFonts w:hint="eastAsia" w:ascii="Times New Roman" w:hAnsi="Times New Roman" w:eastAsia="华文中宋" w:cs="Times New Roman"/>
          <w:b/>
          <w:bCs/>
          <w:kern w:val="44"/>
          <w:sz w:val="32"/>
          <w:szCs w:val="28"/>
        </w:rPr>
        <w:t xml:space="preserve"> </w:t>
      </w:r>
      <w:r>
        <w:rPr>
          <w:rFonts w:ascii="Times New Roman" w:hAnsi="Times New Roman" w:eastAsia="华文中宋" w:cs="Times New Roman"/>
          <w:b/>
          <w:bCs/>
          <w:kern w:val="44"/>
          <w:sz w:val="32"/>
          <w:szCs w:val="28"/>
        </w:rPr>
        <w:t>太极楞严图</w:t>
      </w:r>
      <w:bookmarkEnd w:id="103"/>
      <w:bookmarkEnd w:id="104"/>
    </w:p>
    <w:p>
      <w:pPr>
        <w:spacing w:line="500" w:lineRule="exact"/>
        <w:jc w:val="center"/>
        <w:rPr>
          <w:rFonts w:ascii="Times New Roman" w:hAnsi="Times New Roman" w:cs="Times New Roman"/>
        </w:rPr>
      </w:pPr>
    </w:p>
    <w:p>
      <w:pPr>
        <w:spacing w:line="500" w:lineRule="exact"/>
        <w:jc w:val="left"/>
        <w:rPr>
          <w:rFonts w:ascii="Times New Roman" w:hAnsi="Times New Roman" w:cs="Times New Roman"/>
          <w:b/>
          <w:sz w:val="28"/>
          <w:szCs w:val="32"/>
        </w:rPr>
      </w:pPr>
      <w:r>
        <w:rPr>
          <w:rFonts w:ascii="Times New Roman" w:hAnsi="Times New Roman" w:cs="Times New Roman"/>
          <w:b/>
          <w:sz w:val="28"/>
          <w:szCs w:val="32"/>
        </w:rPr>
        <w:t>说明：</w:t>
      </w:r>
    </w:p>
    <w:p>
      <w:pPr>
        <w:spacing w:line="500" w:lineRule="exact"/>
        <w:ind w:firstLine="560" w:firstLineChars="200"/>
        <w:jc w:val="left"/>
        <w:rPr>
          <w:rFonts w:ascii="Times New Roman" w:hAnsi="Times New Roman" w:cs="Times New Roman"/>
          <w:sz w:val="28"/>
          <w:szCs w:val="32"/>
        </w:rPr>
      </w:pPr>
      <w:r>
        <w:rPr>
          <w:rFonts w:hint="eastAsia" w:ascii="Times New Roman" w:hAnsi="Times New Roman" w:cs="Times New Roman"/>
          <w:sz w:val="28"/>
          <w:szCs w:val="32"/>
        </w:rPr>
        <w:t>（1）</w:t>
      </w:r>
      <w:r>
        <w:rPr>
          <w:rFonts w:ascii="Times New Roman" w:hAnsi="Times New Roman" w:cs="Times New Roman"/>
          <w:sz w:val="28"/>
          <w:szCs w:val="32"/>
        </w:rPr>
        <w:t>此解为粗，细解可参《太极楞严浅解》。</w:t>
      </w:r>
    </w:p>
    <w:p>
      <w:pPr>
        <w:spacing w:line="500" w:lineRule="exact"/>
        <w:ind w:firstLine="560" w:firstLineChars="200"/>
        <w:jc w:val="left"/>
        <w:rPr>
          <w:rFonts w:ascii="Times New Roman" w:hAnsi="Times New Roman" w:cs="Times New Roman"/>
          <w:sz w:val="28"/>
          <w:szCs w:val="32"/>
        </w:rPr>
      </w:pPr>
      <w:r>
        <w:rPr>
          <w:rFonts w:hint="eastAsia" w:ascii="Times New Roman" w:hAnsi="Times New Roman" w:cs="Times New Roman"/>
          <w:sz w:val="28"/>
          <w:szCs w:val="32"/>
        </w:rPr>
        <w:t>（2）</w:t>
      </w:r>
      <w:r>
        <w:rPr>
          <w:rFonts w:ascii="Times New Roman" w:hAnsi="Times New Roman" w:cs="Times New Roman"/>
          <w:sz w:val="28"/>
          <w:szCs w:val="32"/>
        </w:rPr>
        <w:t>阴阳鱼（两仪四象中第四象「老阳」即「现相」，乃为「胜义尘相」，界于弥与陀之间。既可分属于弥，亦可分属于陀。</w:t>
      </w:r>
    </w:p>
    <w:p>
      <w:pPr>
        <w:spacing w:line="500" w:lineRule="exact"/>
        <w:rPr>
          <w:rFonts w:ascii="Times New Roman" w:hAnsi="Times New Roman" w:cs="Times New Roman"/>
          <w:sz w:val="32"/>
          <w:szCs w:val="32"/>
        </w:rPr>
      </w:pPr>
    </w:p>
    <w:sectPr>
      <w:headerReference r:id="rId43" w:type="default"/>
      <w:footerReference r:id="rId44" w:type="default"/>
      <w:pgSz w:w="11906" w:h="16838"/>
      <w:pgMar w:top="1418" w:right="1361" w:bottom="1418" w:left="1361" w:header="794"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325694"/>
      <w:docPartObj>
        <w:docPartGallery w:val="autotext"/>
      </w:docPartObj>
    </w:sdtPr>
    <w:sdtEndPr>
      <w:rPr>
        <w:rFonts w:ascii="华文中宋" w:hAnsi="华文中宋" w:eastAsia="华文中宋"/>
        <w:b/>
        <w:sz w:val="24"/>
      </w:rPr>
    </w:sdtEndPr>
    <w:sdtContent>
      <w:p>
        <w:pPr>
          <w:pStyle w:val="6"/>
          <w:jc w:val="center"/>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PAGE   \* MERGEFORMAT</w:instrText>
        </w:r>
        <w:r>
          <w:rPr>
            <w:rFonts w:ascii="华文中宋" w:hAnsi="华文中宋" w:eastAsia="华文中宋"/>
            <w:b/>
            <w:sz w:val="24"/>
          </w:rPr>
          <w:fldChar w:fldCharType="separate"/>
        </w:r>
        <w:r>
          <w:rPr>
            <w:rFonts w:ascii="华文中宋" w:hAnsi="华文中宋" w:eastAsia="华文中宋"/>
            <w:b/>
            <w:sz w:val="24"/>
            <w:lang w:val="zh-CN"/>
          </w:rPr>
          <w:t>1</w:t>
        </w:r>
        <w:r>
          <w:rPr>
            <w:rFonts w:ascii="华文中宋" w:hAnsi="华文中宋" w:eastAsia="华文中宋"/>
            <w:b/>
            <w:sz w:val="24"/>
          </w:rPr>
          <w:fldChar w:fldCharType="end"/>
        </w:r>
      </w:p>
    </w:sdtContent>
  </w:sdt>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3578437"/>
      <w:docPartObj>
        <w:docPartGallery w:val="autotext"/>
      </w:docPartObj>
    </w:sdtPr>
    <w:sdtEndPr>
      <w:rPr>
        <w:rFonts w:ascii="华文中宋" w:hAnsi="华文中宋" w:eastAsia="华文中宋"/>
        <w:b/>
        <w:sz w:val="24"/>
      </w:rPr>
    </w:sdtEndPr>
    <w:sdtContent>
      <w:p>
        <w:pPr>
          <w:pStyle w:val="6"/>
          <w:jc w:val="center"/>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PAGE   \* MERGEFORMAT</w:instrText>
        </w:r>
        <w:r>
          <w:rPr>
            <w:rFonts w:ascii="华文中宋" w:hAnsi="华文中宋" w:eastAsia="华文中宋"/>
            <w:b/>
            <w:sz w:val="24"/>
          </w:rPr>
          <w:fldChar w:fldCharType="separate"/>
        </w:r>
        <w:r>
          <w:rPr>
            <w:rFonts w:ascii="华文中宋" w:hAnsi="华文中宋" w:eastAsia="华文中宋"/>
            <w:b/>
            <w:sz w:val="24"/>
            <w:lang w:val="zh-CN"/>
          </w:rPr>
          <w:t>2</w:t>
        </w:r>
        <w:r>
          <w:rPr>
            <w:rFonts w:ascii="华文中宋" w:hAnsi="华文中宋" w:eastAsia="华文中宋"/>
            <w:b/>
            <w:sz w:val="24"/>
          </w:rPr>
          <w:fldChar w:fldCharType="end"/>
        </w: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7550629"/>
      <w:docPartObj>
        <w:docPartGallery w:val="autotext"/>
      </w:docPartObj>
    </w:sdtPr>
    <w:sdtEndPr>
      <w:rPr>
        <w:rFonts w:ascii="华文中宋" w:hAnsi="华文中宋" w:eastAsia="华文中宋" w:cs="Times New Roman"/>
        <w:b/>
        <w:sz w:val="24"/>
      </w:rPr>
    </w:sdtEndPr>
    <w:sdtContent>
      <w:p>
        <w:pPr>
          <w:pStyle w:val="6"/>
          <w:jc w:val="center"/>
          <w:rPr>
            <w:rFonts w:ascii="Times New Roman" w:hAnsi="Times New Roman" w:cs="Times New Roman"/>
            <w:b/>
            <w:sz w:val="21"/>
          </w:rPr>
        </w:pPr>
        <w:r>
          <w:rPr>
            <w:rFonts w:ascii="华文中宋" w:hAnsi="华文中宋" w:eastAsia="华文中宋" w:cs="Times New Roman"/>
            <w:b/>
            <w:sz w:val="24"/>
          </w:rPr>
          <w:fldChar w:fldCharType="begin"/>
        </w:r>
        <w:r>
          <w:rPr>
            <w:rFonts w:ascii="华文中宋" w:hAnsi="华文中宋" w:eastAsia="华文中宋" w:cs="Times New Roman"/>
            <w:b/>
            <w:sz w:val="24"/>
          </w:rPr>
          <w:instrText xml:space="preserve">PAGE   \* MERGEFORMAT</w:instrText>
        </w:r>
        <w:r>
          <w:rPr>
            <w:rFonts w:ascii="华文中宋" w:hAnsi="华文中宋" w:eastAsia="华文中宋" w:cs="Times New Roman"/>
            <w:b/>
            <w:sz w:val="24"/>
          </w:rPr>
          <w:fldChar w:fldCharType="separate"/>
        </w:r>
        <w:r>
          <w:rPr>
            <w:rFonts w:ascii="华文中宋" w:hAnsi="华文中宋" w:eastAsia="华文中宋" w:cs="Times New Roman"/>
            <w:b/>
            <w:sz w:val="24"/>
            <w:lang w:val="zh-CN"/>
          </w:rPr>
          <w:t>21</w:t>
        </w:r>
        <w:r>
          <w:rPr>
            <w:rFonts w:ascii="华文中宋" w:hAnsi="华文中宋" w:eastAsia="华文中宋" w:cs="Times New Roman"/>
            <w:b/>
            <w:sz w:val="24"/>
          </w:rPr>
          <w:fldChar w:fldCharType="end"/>
        </w:r>
      </w:p>
    </w:sdtContent>
  </w:sdt>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06" name="文本框 20"/>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28</w:t>
                          </w:r>
                          <w:r>
                            <w:rPr>
                              <w:rFonts w:ascii="华文中宋" w:hAnsi="华文中宋" w:eastAsia="华文中宋"/>
                              <w:b/>
                              <w:sz w:val="24"/>
                            </w:rPr>
                            <w:fldChar w:fldCharType="end"/>
                          </w:r>
                        </w:p>
                      </w:txbxContent>
                    </wps:txbx>
                    <wps:bodyPr vert="horz" wrap="none" lIns="0" tIns="0" rIns="0" bIns="0" anchor="t">
                      <a:spAutoFit/>
                    </wps:bodyPr>
                  </wps:wsp>
                </a:graphicData>
              </a:graphic>
            </wp:anchor>
          </w:drawing>
        </mc:Choice>
        <mc:Fallback>
          <w:pict>
            <v:rect id="文本框 20"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XW5UtAAAAAFAQAADwAAAAAAAAABACAAAAAiAAAAZHJzL2Rvd25yZXYu&#10;eG1sUEsBAhQAFAAAAAgAh07iQNMx5hDKAQAAkwMAAA4AAAAAAAAAAQAgAAAAHwEAAGRycy9lMm9E&#10;b2MueG1sUEsFBgAAAAAGAAYAWQEAAFsFAAAAAA==&#10;">
              <v:fill on="f" focussize="0,0"/>
              <v:stroke on="f"/>
              <v:imagedata o:title=""/>
              <o:lock v:ext="edit" aspectratio="f"/>
              <v:textbox inset="0mm,0mm,0mm,0mm" style="mso-fit-shape-to-text:t;">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28</w:t>
                    </w:r>
                    <w:r>
                      <w:rPr>
                        <w:rFonts w:ascii="华文中宋" w:hAnsi="华文中宋" w:eastAsia="华文中宋"/>
                        <w:b/>
                        <w:sz w:val="24"/>
                      </w:rPr>
                      <w:fldChar w:fldCharType="end"/>
                    </w:r>
                  </w:p>
                </w:txbxContent>
              </v:textbox>
            </v:rect>
          </w:pict>
        </mc:Fallback>
      </mc:AlternateContent>
    </w:r>
    <w:r>
      <mc:AlternateContent>
        <mc:Choice Requires="wps">
          <w:drawing>
            <wp:anchor distT="0" distB="0" distL="0" distR="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107" name="文本框 2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pPr>
                        </w:p>
                        <w:p>
                          <w:pPr>
                            <w:pStyle w:val="6"/>
                          </w:pPr>
                        </w:p>
                      </w:txbxContent>
                    </wps:txbx>
                    <wps:bodyPr vert="horz" wrap="none" lIns="0" tIns="0" rIns="0" bIns="0" anchor="t">
                      <a:spAutoFit/>
                    </wps:bodyPr>
                  </wps:wsp>
                </a:graphicData>
              </a:graphic>
            </wp:anchor>
          </w:drawing>
        </mc:Choice>
        <mc:Fallback>
          <w:pict>
            <v:rect id="文本框 21" o:spid="_x0000_s1026" o:spt="1"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l1uVLQAAAABQEAAA8AAAAAAAAAAQAgAAAAIgAAAGRycy9kb3ducmV2&#10;LnhtbFBLAQIUABQAAAAIAIdO4kC9XvyuywEAAJMDAAAOAAAAAAAAAAEAIAAAAB8BAABkcnMvZTJv&#10;RG9jLnhtbFBLBQYAAAAABgAGAFkBAABcBQAAAAA=&#10;">
              <v:fill on="f" focussize="0,0"/>
              <v:stroke on="f"/>
              <v:imagedata o:title=""/>
              <o:lock v:ext="edit" aspectratio="f"/>
              <v:textbox inset="0mm,0mm,0mm,0mm" style="mso-fit-shape-to-text:t;">
                <w:txbxContent>
                  <w:p>
                    <w:pPr>
                      <w:pStyle w:val="6"/>
                    </w:pPr>
                  </w:p>
                  <w:p>
                    <w:pPr>
                      <w:pStyle w:val="6"/>
                    </w:pP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109" name="文本框 3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52</w:t>
                          </w:r>
                          <w:r>
                            <w:rPr>
                              <w:rFonts w:ascii="华文中宋" w:hAnsi="华文中宋" w:eastAsia="华文中宋"/>
                              <w:b/>
                              <w:sz w:val="24"/>
                            </w:rPr>
                            <w:fldChar w:fldCharType="end"/>
                          </w:r>
                        </w:p>
                      </w:txbxContent>
                    </wps:txbx>
                    <wps:bodyPr vert="horz" wrap="none" lIns="0" tIns="0" rIns="0" bIns="0" anchor="t">
                      <a:spAutoFit/>
                    </wps:bodyPr>
                  </wps:wsp>
                </a:graphicData>
              </a:graphic>
            </wp:anchor>
          </w:drawing>
        </mc:Choice>
        <mc:Fallback>
          <w:pict>
            <v:rect id="文本框 32" o:spid="_x0000_s1026" o:spt="1"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XW5UtAAAAAFAQAADwAAAAAAAAABACAAAAAiAAAAZHJzL2Rvd25yZXYu&#10;eG1sUEsBAhQAFAAAAAgAh07iQJAwgDDKAQAAkwMAAA4AAAAAAAAAAQAgAAAAHwEAAGRycy9lMm9E&#10;b2MueG1sUEsFBgAAAAAGAAYAWQEAAFsFAAAAAA==&#10;">
              <v:fill on="f" focussize="0,0"/>
              <v:stroke on="f"/>
              <v:imagedata o:title=""/>
              <o:lock v:ext="edit" aspectratio="f"/>
              <v:textbox inset="0mm,0mm,0mm,0mm" style="mso-fit-shape-to-text:t;">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52</w:t>
                    </w:r>
                    <w:r>
                      <w:rPr>
                        <w:rFonts w:ascii="华文中宋" w:hAnsi="华文中宋" w:eastAsia="华文中宋"/>
                        <w:b/>
                        <w:sz w:val="24"/>
                      </w:rPr>
                      <w:fldChar w:fldCharType="end"/>
                    </w:r>
                  </w:p>
                </w:txbxContent>
              </v:textbox>
            </v:rect>
          </w:pict>
        </mc:Fallback>
      </mc:AlternateContent>
    </w:r>
    <w:r>
      <mc:AlternateContent>
        <mc:Choice Requires="wps">
          <w:drawing>
            <wp:anchor distT="0" distB="0" distL="0" distR="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110" name="文本框 3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pPr>
                        </w:p>
                        <w:p>
                          <w:pPr>
                            <w:pStyle w:val="6"/>
                          </w:pPr>
                        </w:p>
                      </w:txbxContent>
                    </wps:txbx>
                    <wps:bodyPr vert="horz" wrap="none" lIns="0" tIns="0" rIns="0" bIns="0" anchor="t">
                      <a:spAutoFit/>
                    </wps:bodyPr>
                  </wps:wsp>
                </a:graphicData>
              </a:graphic>
            </wp:anchor>
          </w:drawing>
        </mc:Choice>
        <mc:Fallback>
          <w:pict>
            <v:rect id="文本框 33" o:spid="_x0000_s1026" o:spt="1"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XW5UtAAAAAFAQAADwAAAAAAAAABACAAAAAiAAAAZHJzL2Rvd25yZXYu&#10;eG1sUEsBAhQAFAAAAAgAh07iQGmIhMbKAQAAkwMAAA4AAAAAAAAAAQAgAAAAHwEAAGRycy9lMm9E&#10;b2MueG1sUEsFBgAAAAAGAAYAWQEAAFsFAAAAAA==&#10;">
              <v:fill on="f" focussize="0,0"/>
              <v:stroke on="f"/>
              <v:imagedata o:title=""/>
              <o:lock v:ext="edit" aspectratio="f"/>
              <v:textbox inset="0mm,0mm,0mm,0mm" style="mso-fit-shape-to-text:t;">
                <w:txbxContent>
                  <w:p>
                    <w:pPr>
                      <w:pStyle w:val="6"/>
                    </w:pPr>
                  </w:p>
                  <w:p>
                    <w:pPr>
                      <w:pStyle w:val="6"/>
                    </w:pP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12" name="文本框 36"/>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89</w:t>
                          </w:r>
                          <w:r>
                            <w:rPr>
                              <w:rFonts w:ascii="华文中宋" w:hAnsi="华文中宋" w:eastAsia="华文中宋"/>
                              <w:b/>
                              <w:sz w:val="24"/>
                            </w:rPr>
                            <w:fldChar w:fldCharType="end"/>
                          </w:r>
                        </w:p>
                      </w:txbxContent>
                    </wps:txbx>
                    <wps:bodyPr vert="horz" wrap="none" lIns="0" tIns="0" rIns="0" bIns="0" anchor="t">
                      <a:spAutoFit/>
                    </wps:bodyPr>
                  </wps:wsp>
                </a:graphicData>
              </a:graphic>
            </wp:anchor>
          </w:drawing>
        </mc:Choice>
        <mc:Fallback>
          <w:pict>
            <v:rect id="文本框 36" o:spid="_x0000_s1026" o:spt="1"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l1uVLQAAAABQEAAA8AAAAAAAAAAQAgAAAAIgAAAGRycy9kb3ducmV2&#10;LnhtbFBLAQIUABQAAAAIAIdO4kCKLPLYywEAAJMDAAAOAAAAAAAAAAEAIAAAAB8BAABkcnMvZTJv&#10;RG9jLnhtbFBLBQYAAAAABgAGAFkBAABcBQAAAAA=&#10;">
              <v:fill on="f" focussize="0,0"/>
              <v:stroke on="f"/>
              <v:imagedata o:title=""/>
              <o:lock v:ext="edit" aspectratio="f"/>
              <v:textbox inset="0mm,0mm,0mm,0mm" style="mso-fit-shape-to-text:t;">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89</w:t>
                    </w:r>
                    <w:r>
                      <w:rPr>
                        <w:rFonts w:ascii="华文中宋" w:hAnsi="华文中宋" w:eastAsia="华文中宋"/>
                        <w:b/>
                        <w:sz w:val="24"/>
                      </w:rPr>
                      <w:fldChar w:fldCharType="end"/>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121" name="文本框 45"/>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101</w:t>
                          </w:r>
                          <w:r>
                            <w:rPr>
                              <w:rFonts w:ascii="华文中宋" w:hAnsi="华文中宋" w:eastAsia="华文中宋"/>
                              <w:b/>
                              <w:sz w:val="24"/>
                            </w:rPr>
                            <w:fldChar w:fldCharType="end"/>
                          </w:r>
                        </w:p>
                      </w:txbxContent>
                    </wps:txbx>
                    <wps:bodyPr vert="horz" wrap="none" lIns="0" tIns="0" rIns="0" bIns="0" anchor="t">
                      <a:spAutoFit/>
                    </wps:bodyPr>
                  </wps:wsp>
                </a:graphicData>
              </a:graphic>
            </wp:anchor>
          </w:drawing>
        </mc:Choice>
        <mc:Fallback>
          <w:pict>
            <v:rect id="文本框 45" o:spid="_x0000_s1026" o:spt="1"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l1uVLQAAAABQEAAA8AAAAAAAAAAQAgAAAAIgAAAGRycy9kb3ducmV2&#10;LnhtbFBLAQIUABQAAAAIAIdO4kBBNu3YywEAAJMDAAAOAAAAAAAAAAEAIAAAAB8BAABkcnMvZTJv&#10;RG9jLnhtbFBLBQYAAAAABgAGAFkBAABcBQAAAAA=&#10;">
              <v:fill on="f" focussize="0,0"/>
              <v:stroke on="f"/>
              <v:imagedata o:title=""/>
              <o:lock v:ext="edit" aspectratio="f"/>
              <v:textbox inset="0mm,0mm,0mm,0mm" style="mso-fit-shape-to-text:t;">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101</w:t>
                    </w:r>
                    <w:r>
                      <w:rPr>
                        <w:rFonts w:ascii="华文中宋" w:hAnsi="华文中宋" w:eastAsia="华文中宋"/>
                        <w:b/>
                        <w:sz w:val="24"/>
                      </w:rPr>
                      <w:fldChar w:fldCharType="end"/>
                    </w:r>
                  </w:p>
                </w:txbxContent>
              </v:textbox>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27" name="文本框 5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102</w:t>
                          </w:r>
                          <w:r>
                            <w:rPr>
                              <w:rFonts w:ascii="华文中宋" w:hAnsi="华文中宋" w:eastAsia="华文中宋"/>
                              <w:b/>
                              <w:sz w:val="24"/>
                            </w:rPr>
                            <w:fldChar w:fldCharType="end"/>
                          </w:r>
                        </w:p>
                      </w:txbxContent>
                    </wps:txbx>
                    <wps:bodyPr vert="horz" wrap="none" lIns="0" tIns="0" rIns="0" bIns="0" anchor="t">
                      <a:spAutoFit/>
                    </wps:bodyPr>
                  </wps:wsp>
                </a:graphicData>
              </a:graphic>
            </wp:anchor>
          </w:drawing>
        </mc:Choice>
        <mc:Fallback>
          <w:pict>
            <v:rect id="文本框 51" o:spid="_x0000_s1026" o:spt="1"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l1uVLQAAAABQEAAA8AAAAAAAAAAQAgAAAAIgAAAGRycy9kb3ducmV2&#10;LnhtbFBLAQIUABQAAAAIAIdO4kBvsK9kywEAAJMDAAAOAAAAAAAAAAEAIAAAAB8BAABkcnMvZTJv&#10;RG9jLnhtbFBLBQYAAAAABgAGAFkBAABcBQAAAAA=&#10;">
              <v:fill on="f" focussize="0,0"/>
              <v:stroke on="f"/>
              <v:imagedata o:title=""/>
              <o:lock v:ext="edit" aspectratio="f"/>
              <v:textbox inset="0mm,0mm,0mm,0mm" style="mso-fit-shape-to-text:t;">
                <w:txbxContent>
                  <w:p>
                    <w:pPr>
                      <w:pStyle w:val="6"/>
                      <w:rPr>
                        <w:rFonts w:ascii="华文中宋" w:hAnsi="华文中宋" w:eastAsia="华文中宋"/>
                        <w:b/>
                        <w:sz w:val="24"/>
                      </w:rPr>
                    </w:pPr>
                    <w:r>
                      <w:rPr>
                        <w:rFonts w:ascii="华文中宋" w:hAnsi="华文中宋" w:eastAsia="华文中宋"/>
                        <w:b/>
                        <w:sz w:val="24"/>
                      </w:rPr>
                      <w:fldChar w:fldCharType="begin"/>
                    </w:r>
                    <w:r>
                      <w:rPr>
                        <w:rFonts w:ascii="华文中宋" w:hAnsi="华文中宋" w:eastAsia="华文中宋"/>
                        <w:b/>
                        <w:sz w:val="24"/>
                      </w:rPr>
                      <w:instrText xml:space="preserve"> PAGE  \* MERGEFORMAT </w:instrText>
                    </w:r>
                    <w:r>
                      <w:rPr>
                        <w:rFonts w:ascii="华文中宋" w:hAnsi="华文中宋" w:eastAsia="华文中宋"/>
                        <w:b/>
                        <w:sz w:val="24"/>
                      </w:rPr>
                      <w:fldChar w:fldCharType="separate"/>
                    </w:r>
                    <w:r>
                      <w:rPr>
                        <w:rFonts w:ascii="华文中宋" w:hAnsi="华文中宋" w:eastAsia="华文中宋"/>
                        <w:b/>
                        <w:sz w:val="24"/>
                      </w:rPr>
                      <w:t>102</w:t>
                    </w:r>
                    <w:r>
                      <w:rPr>
                        <w:rFonts w:ascii="华文中宋" w:hAnsi="华文中宋" w:eastAsia="华文中宋"/>
                        <w:b/>
                        <w:sz w:val="24"/>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single" w:color="auto" w:sz="4" w:space="1"/>
        <w:right w:val="none" w:color="auto" w:sz="0" w:space="0"/>
      </w:pBdr>
      <w:rPr>
        <w:rFonts w:ascii="华文中宋" w:hAnsi="华文中宋" w:eastAsia="华文中宋"/>
        <w:b/>
      </w:rPr>
    </w:pPr>
    <w:r>
      <w:rPr>
        <w:rFonts w:hint="eastAsia" w:ascii="华文中宋" w:hAnsi="华文中宋" w:eastAsia="华文中宋"/>
        <w:b/>
        <w:sz w:val="21"/>
      </w:rPr>
      <w:t xml:space="preserve">第1章 佛教大小乘分与权实之别 </w:t>
    </w:r>
    <w:r>
      <w:rPr>
        <w:rFonts w:ascii="华文中宋" w:hAnsi="华文中宋" w:eastAsia="华文中宋"/>
        <w:b/>
        <w:sz w:val="21"/>
      </w:rPr>
      <w:t xml:space="preserve">                                 </w:t>
    </w:r>
    <w:r>
      <w:rPr>
        <w:rFonts w:hint="eastAsia" w:ascii="华文中宋" w:hAnsi="华文中宋" w:eastAsia="华文中宋"/>
        <w:b/>
        <w:sz w:val="21"/>
      </w:rPr>
      <w:t>1</w:t>
    </w:r>
    <w:r>
      <w:rPr>
        <w:rFonts w:ascii="华文中宋" w:hAnsi="华文中宋" w:eastAsia="华文中宋"/>
        <w:b/>
        <w:sz w:val="21"/>
      </w:rPr>
      <w:t>.4</w:t>
    </w:r>
    <w:r>
      <w:rPr>
        <w:rFonts w:hint="eastAsia" w:ascii="华文中宋" w:hAnsi="华文中宋" w:eastAsia="华文中宋"/>
        <w:b/>
        <w:sz w:val="21"/>
      </w:rPr>
      <w:t>「圆实佛教」妙用之因</w:t>
    </w:r>
  </w:p>
  <w:p>
    <w:pPr>
      <w:jc w:val="cent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b/>
      </w:rPr>
    </w:pPr>
    <w:r>
      <w:rPr>
        <w:b/>
      </w:rPr>
      <w:t xml:space="preserve"> </w:t>
    </w:r>
    <w:r>
      <w:rPr>
        <w:rFonts w:hint="eastAsia"/>
        <w:b/>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.1</w:t>
    </w:r>
    <w:r>
      <w:rPr>
        <w:rFonts w:hint="eastAsia" w:ascii="华文中宋" w:hAnsi="华文中宋" w:eastAsia="华文中宋"/>
        <w:b/>
      </w:rPr>
      <w:t>「圆实佛教」对应哲学宇宙本体论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.2</w:t>
    </w:r>
    <w:r>
      <w:rPr>
        <w:rFonts w:hint="eastAsia" w:ascii="华文中宋" w:hAnsi="华文中宋" w:eastAsia="华文中宋"/>
        <w:b/>
      </w:rPr>
      <w:t>「圆实佛教」对应科学宇宙本体论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.3</w:t>
    </w:r>
    <w:r>
      <w:rPr>
        <w:rFonts w:hint="eastAsia" w:ascii="华文中宋" w:hAnsi="华文中宋" w:eastAsia="华文中宋"/>
        <w:b/>
      </w:rPr>
      <w:t>「圆实佛教」对应马克思宇宙本体论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.4</w:t>
    </w:r>
    <w:r>
      <w:rPr>
        <w:rFonts w:hint="eastAsia" w:ascii="华文中宋" w:hAnsi="华文中宋" w:eastAsia="华文中宋"/>
        <w:b/>
      </w:rPr>
      <w:t>「圆实佛教」对应恩格斯宇宙本体论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.5</w:t>
    </w:r>
    <w:r>
      <w:rPr>
        <w:rFonts w:hint="eastAsia" w:ascii="华文中宋" w:hAnsi="华文中宋" w:eastAsia="华文中宋"/>
        <w:b/>
      </w:rPr>
      <w:t>「圆实佛教」对应MZX宇宙本体论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.6</w:t>
    </w:r>
    <w:r>
      <w:rPr>
        <w:rFonts w:hint="eastAsia" w:ascii="华文中宋" w:hAnsi="华文中宋" w:eastAsia="华文中宋"/>
        <w:b/>
      </w:rPr>
      <w:t>「圆实佛教」对应XZX宇宙本体论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.7</w:t>
    </w:r>
    <w:r>
      <w:rPr>
        <w:rFonts w:hint="eastAsia" w:ascii="华文中宋" w:hAnsi="华文中宋" w:eastAsia="华文中宋"/>
        <w:b/>
      </w:rPr>
      <w:t>「圆实佛教」对应伏羲文化宇宙本体论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.8</w:t>
    </w:r>
    <w:r>
      <w:rPr>
        <w:rFonts w:hint="eastAsia" w:ascii="华文中宋" w:hAnsi="华文中宋" w:eastAsia="华文中宋"/>
        <w:b/>
      </w:rPr>
      <w:t>「圆实佛教」对应道教宇宙本体论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.9</w:t>
    </w:r>
    <w:r>
      <w:rPr>
        <w:rFonts w:hint="eastAsia" w:ascii="华文中宋" w:hAnsi="华文中宋" w:eastAsia="华文中宋"/>
        <w:b/>
      </w:rPr>
      <w:t>「圆实佛教」对应儒教（阳明心学）宇宙本体论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.10</w:t>
    </w:r>
    <w:r>
      <w:rPr>
        <w:rFonts w:hint="eastAsia" w:ascii="华文中宋" w:hAnsi="华文中宋" w:eastAsia="华文中宋"/>
        <w:b/>
      </w:rPr>
      <w:t>「圆实佛教」对应犹太教宇宙本体论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.11</w:t>
    </w:r>
    <w:r>
      <w:rPr>
        <w:rFonts w:hint="eastAsia" w:ascii="华文中宋" w:hAnsi="华文中宋" w:eastAsia="华文中宋"/>
        <w:b/>
      </w:rPr>
      <w:t>「圆实佛教」对应宗教宇宙本体论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.12</w:t>
    </w:r>
    <w:r>
      <w:rPr>
        <w:rFonts w:hint="eastAsia" w:ascii="华文中宋" w:hAnsi="华文中宋" w:eastAsia="华文中宋"/>
        <w:b/>
      </w:rPr>
      <w:t>「圆实佛教」对应伊斯兰教宇宙本体论</w:t>
    </w:r>
    <w:r>
      <w:rPr>
        <w:rFonts w:ascii="华文中宋" w:hAnsi="华文中宋" w:eastAsia="华文中宋"/>
        <w:b/>
      </w:rPr>
      <w:t xml:space="preserve">  </w:t>
    </w:r>
    <w:r>
      <w:rPr>
        <w:rFonts w:hint="eastAsia" w:ascii="华文中宋" w:hAnsi="华文中宋" w:eastAsia="华文中宋"/>
        <w:b/>
      </w:rPr>
      <w:t xml:space="preserve">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.13</w:t>
    </w:r>
    <w:r>
      <w:rPr>
        <w:rFonts w:hint="eastAsia" w:ascii="华文中宋" w:hAnsi="华文中宋" w:eastAsia="华文中宋"/>
        <w:b/>
      </w:rPr>
      <w:t>「圆实佛教」对应有情日常</w:t>
    </w:r>
    <w:r>
      <w:rPr>
        <w:rFonts w:ascii="华文中宋" w:hAnsi="华文中宋" w:eastAsia="华文中宋"/>
        <w:b/>
      </w:rPr>
      <w:t xml:space="preserve">  </w:t>
    </w:r>
    <w:r>
      <w:rPr>
        <w:rFonts w:hint="eastAsia" w:ascii="华文中宋" w:hAnsi="华文中宋" w:eastAsia="华文中宋"/>
        <w:b/>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2</w:t>
    </w:r>
    <w:r>
      <w:rPr>
        <w:rFonts w:ascii="华文中宋" w:hAnsi="华文中宋" w:eastAsia="华文中宋"/>
        <w:b/>
      </w:rPr>
      <w:t>.14</w:t>
    </w:r>
    <w:r>
      <w:rPr>
        <w:rFonts w:hint="eastAsia" w:ascii="华文中宋" w:hAnsi="华文中宋" w:eastAsia="华文中宋"/>
        <w:b/>
      </w:rPr>
      <w:t>「圆实佛教」对应无情万物</w:t>
    </w:r>
    <w:r>
      <w:rPr>
        <w:rFonts w:ascii="华文中宋" w:hAnsi="华文中宋" w:eastAsia="华文中宋"/>
        <w:b/>
      </w:rPr>
      <w:t xml:space="preserve">  </w:t>
    </w:r>
    <w:r>
      <w:rPr>
        <w:rFonts w:hint="eastAsia" w:ascii="华文中宋" w:hAnsi="华文中宋" w:eastAsia="华文中宋"/>
        <w:b/>
      </w:rPr>
      <w:t xml:space="preserve">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left"/>
      <w:rPr>
        <w:rFonts w:ascii="华文中宋" w:hAnsi="华文中宋" w:eastAsia="华文中宋"/>
        <w:b/>
      </w:rPr>
    </w:pPr>
    <w:r>
      <w:rPr>
        <w:rFonts w:hint="eastAsia" w:ascii="华文中宋" w:hAnsi="华文中宋" w:eastAsia="华文中宋"/>
        <w:b/>
      </w:rPr>
      <w:t xml:space="preserve">第2章 佛教对应各宗教派 </w:t>
    </w:r>
    <w:r>
      <w:rPr>
        <w:rFonts w:ascii="华文中宋" w:hAnsi="华文中宋" w:eastAsia="华文中宋"/>
        <w:b/>
      </w:rPr>
      <w:t xml:space="preserve">                                      </w:t>
    </w:r>
    <w:r>
      <w:rPr>
        <w:rFonts w:hint="eastAsia" w:ascii="华文中宋" w:hAnsi="华文中宋" w:eastAsia="华文中宋"/>
        <w:b/>
      </w:rPr>
      <w:t>圆实常化论十八宗门对照表</w:t>
    </w:r>
    <w:r>
      <w:rPr>
        <w:rFonts w:ascii="华文中宋" w:hAnsi="华文中宋" w:eastAsia="华文中宋"/>
        <w:b/>
      </w:rPr>
      <w:t xml:space="preserve">  </w:t>
    </w:r>
    <w:r>
      <w:rPr>
        <w:rFonts w:hint="eastAsia" w:ascii="华文中宋" w:hAnsi="华文中宋" w:eastAsia="华文中宋"/>
        <w:b/>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center"/>
      <w:rPr>
        <w:rFonts w:ascii="华文中宋" w:hAnsi="华文中宋" w:eastAsia="华文中宋"/>
      </w:rPr>
    </w:pPr>
    <w:r>
      <w:rPr>
        <w:rFonts w:hint="eastAsia" w:ascii="华文中宋" w:hAnsi="华文中宋" w:eastAsia="华文中宋"/>
        <w:b/>
      </w:rPr>
      <w:t>第3章 总 结</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楷体" w:hAnsi="楷体" w:eastAsia="楷体"/>
        <w:sz w:val="22"/>
      </w:rPr>
    </w:pPr>
  </w:p>
  <w:p>
    <w:pPr>
      <w:pStyle w:val="7"/>
      <w:rPr>
        <w:rFonts w:ascii="楷体" w:hAnsi="楷体" w:eastAsia="楷体"/>
        <w:sz w:val="22"/>
      </w:rPr>
    </w:pPr>
  </w:p>
  <w:p>
    <w:pPr>
      <w:pStyle w:val="7"/>
      <w:rPr>
        <w:rFonts w:ascii="楷体" w:hAnsi="楷体" w:eastAsia="楷体"/>
        <w:sz w:val="22"/>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center"/>
      <w:rPr>
        <w:rFonts w:ascii="华文中宋" w:hAnsi="华文中宋" w:eastAsia="华文中宋"/>
      </w:rPr>
    </w:pPr>
    <w:r>
      <w:rPr>
        <w:rFonts w:hint="eastAsia" w:ascii="华文中宋" w:hAnsi="华文中宋" w:eastAsia="华文中宋"/>
        <w:b/>
      </w:rPr>
      <w:t>第4章 设 问</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single" w:color="auto" w:sz="4" w:space="1"/>
        <w:right w:val="none" w:color="auto" w:sz="0" w:space="0"/>
      </w:pBdr>
      <w:jc w:val="center"/>
      <w:rPr>
        <w:rFonts w:ascii="华文中宋" w:hAnsi="华文中宋" w:eastAsia="华文中宋"/>
        <w:b/>
        <w:sz w:val="21"/>
      </w:rPr>
    </w:pPr>
    <w:r>
      <w:rPr>
        <w:rFonts w:hint="eastAsia" w:ascii="华文中宋" w:hAnsi="华文中宋" w:eastAsia="华文中宋"/>
        <w:b/>
        <w:sz w:val="21"/>
      </w:rPr>
      <w:t>附件</w:t>
    </w:r>
    <w:r>
      <w:rPr>
        <w:rFonts w:ascii="华文中宋" w:hAnsi="华文中宋" w:eastAsia="华文中宋"/>
        <w:b/>
        <w:sz w:val="21"/>
      </w:rPr>
      <w:t>一</w:t>
    </w:r>
    <w:r>
      <w:rPr>
        <w:rFonts w:hint="eastAsia" w:ascii="华文中宋" w:hAnsi="华文中宋" w:eastAsia="华文中宋"/>
        <w:b/>
        <w:sz w:val="21"/>
      </w:rPr>
      <w:t xml:space="preserve"> </w:t>
    </w:r>
    <w:r>
      <w:rPr>
        <w:rFonts w:ascii="华文中宋" w:hAnsi="华文中宋" w:eastAsia="华文中宋"/>
        <w:b/>
        <w:sz w:val="21"/>
      </w:rPr>
      <w:t>四经序再版</w:t>
    </w:r>
  </w:p>
  <w:p>
    <w:pPr>
      <w:pStyle w:val="7"/>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single" w:color="auto" w:sz="4" w:space="1"/>
        <w:right w:val="none" w:color="auto" w:sz="0" w:space="0"/>
      </w:pBdr>
      <w:jc w:val="center"/>
      <w:rPr>
        <w:rFonts w:ascii="华文中宋" w:hAnsi="华文中宋" w:eastAsia="华文中宋"/>
        <w:b/>
        <w:sz w:val="21"/>
      </w:rPr>
    </w:pPr>
    <w:r>
      <w:rPr>
        <w:rFonts w:hint="eastAsia" w:ascii="华文中宋" w:hAnsi="华文中宋" w:eastAsia="华文中宋"/>
        <w:b/>
        <w:sz w:val="21"/>
      </w:rPr>
      <w:t>附件二 太极</w:t>
    </w:r>
    <w:r>
      <w:rPr>
        <w:rFonts w:ascii="华文中宋" w:hAnsi="华文中宋" w:eastAsia="华文中宋"/>
        <w:b/>
        <w:sz w:val="21"/>
      </w:rPr>
      <w:t>楞严浅解</w:t>
    </w:r>
  </w:p>
  <w:p>
    <w:pPr>
      <w:pStyle w:val="7"/>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center"/>
      <w:rPr>
        <w:rFonts w:ascii="华文中宋" w:hAnsi="华文中宋" w:eastAsia="华文中宋"/>
      </w:rPr>
    </w:pPr>
    <w:r>
      <w:rPr>
        <w:rFonts w:ascii="华文中宋" w:hAnsi="华文中宋" w:eastAsia="华文中宋"/>
      </w:rPr>
      <mc:AlternateContent>
        <mc:Choice Requires="wps">
          <w:drawing>
            <wp:anchor distT="0" distB="0" distL="0" distR="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4123" name="文本框 5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7"/>
                          </w:pPr>
                        </w:p>
                      </w:txbxContent>
                    </wps:txbx>
                    <wps:bodyPr vert="horz" wrap="none" lIns="0" tIns="0" rIns="0" bIns="0" anchor="t">
                      <a:spAutoFit/>
                    </wps:bodyPr>
                  </wps:wsp>
                </a:graphicData>
              </a:graphic>
            </wp:anchor>
          </w:drawing>
        </mc:Choice>
        <mc:Fallback>
          <w:pict>
            <v:rect id="文本框 53" o:spid="_x0000_s1026" o:spt="1"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l1uVLQAAAABQEAAA8AAAAAAAAAAQAgAAAAIgAAAGRycy9kb3ducmV2&#10;LnhtbFBLAQIUABQAAAAIAIdO4kBjBcszywEAAJMDAAAOAAAAAAAAAAEAIAAAAB8BAABkcnMvZTJv&#10;RG9jLnhtbFBLBQYAAAAABgAGAFkBAABcBQAAAAA=&#10;">
              <v:fill on="f" focussize="0,0"/>
              <v:stroke on="f"/>
              <v:imagedata o:title=""/>
              <o:lock v:ext="edit" aspectratio="f"/>
              <v:textbox inset="0mm,0mm,0mm,0mm" style="mso-fit-shape-to-text:t;">
                <w:txbxContent>
                  <w:p>
                    <w:pPr>
                      <w:pStyle w:val="7"/>
                    </w:pPr>
                  </w:p>
                </w:txbxContent>
              </v:textbox>
            </v:rect>
          </w:pict>
        </mc:Fallback>
      </mc:AlternateContent>
    </w:r>
    <w:r>
      <w:rPr>
        <w:rFonts w:ascii="华文中宋" w:hAnsi="华文中宋" w:eastAsia="华文中宋"/>
      </w:rPr>
      <mc:AlternateContent>
        <mc:Choice Requires="wps">
          <w:drawing>
            <wp:anchor distT="0" distB="0" distL="0" distR="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4124" name="文本框 48"/>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7"/>
                          </w:pPr>
                        </w:p>
                      </w:txbxContent>
                    </wps:txbx>
                    <wps:bodyPr vert="horz" wrap="none" lIns="0" tIns="0" rIns="0" bIns="0" anchor="t">
                      <a:spAutoFit/>
                    </wps:bodyPr>
                  </wps:wsp>
                </a:graphicData>
              </a:graphic>
            </wp:anchor>
          </w:drawing>
        </mc:Choice>
        <mc:Fallback>
          <w:pict>
            <v:rect id="文本框 48" o:spid="_x0000_s1026" o:spt="1"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l1uVLQAAAABQEAAA8AAAAAAAAAAQAgAAAAIgAAAGRycy9kb3ducmV2&#10;LnhtbFBLAQIUABQAAAAIAIdO4kCeEoSYywEAAJMDAAAOAAAAAAAAAAEAIAAAAB8BAABkcnMvZTJv&#10;RG9jLnhtbFBLBQYAAAAABgAGAFkBAABcBQAAAAA=&#10;">
              <v:fill on="f" focussize="0,0"/>
              <v:stroke on="f"/>
              <v:imagedata o:title=""/>
              <o:lock v:ext="edit" aspectratio="f"/>
              <v:textbox inset="0mm,0mm,0mm,0mm" style="mso-fit-shape-to-text:t;">
                <w:txbxContent>
                  <w:p>
                    <w:pPr>
                      <w:pStyle w:val="7"/>
                    </w:pPr>
                  </w:p>
                </w:txbxContent>
              </v:textbox>
            </v:rect>
          </w:pict>
        </mc:Fallback>
      </mc:AlternateContent>
    </w:r>
    <w:r>
      <w:rPr>
        <w:rFonts w:hint="eastAsia" w:ascii="华文中宋" w:hAnsi="华文中宋" w:eastAsia="华文中宋"/>
        <w:b/>
      </w:rPr>
      <w:t>附件三 太极楞严图</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none" w:color="auto" w:sz="0" w:space="0"/>
        <w:right w:val="none" w:color="auto" w:sz="0" w:space="0"/>
      </w:pBdr>
      <w:rPr>
        <w:b/>
        <w:sz w:val="22"/>
        <w:szCs w:val="24"/>
      </w:rPr>
    </w:pPr>
  </w:p>
  <w:p>
    <w:pPr>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single" w:color="auto" w:sz="4" w:space="1"/>
        <w:right w:val="none" w:color="auto" w:sz="0" w:space="0"/>
      </w:pBdr>
      <w:rPr>
        <w:rFonts w:ascii="华文中宋" w:hAnsi="华文中宋" w:eastAsia="华文中宋"/>
        <w:b/>
        <w:sz w:val="22"/>
        <w:szCs w:val="24"/>
      </w:rPr>
    </w:pPr>
    <w:r>
      <w:rPr>
        <w:rFonts w:hint="eastAsia" w:ascii="华文中宋" w:hAnsi="华文中宋" w:eastAsia="华文中宋"/>
        <w:b/>
        <w:sz w:val="21"/>
        <w:szCs w:val="24"/>
      </w:rPr>
      <w:t>第</w:t>
    </w:r>
    <w:r>
      <w:rPr>
        <w:rFonts w:ascii="华文中宋" w:hAnsi="华文中宋" w:eastAsia="华文中宋"/>
        <w:b/>
        <w:sz w:val="21"/>
        <w:szCs w:val="24"/>
      </w:rPr>
      <w:t>1</w:t>
    </w:r>
    <w:r>
      <w:rPr>
        <w:rFonts w:hint="eastAsia" w:ascii="华文中宋" w:hAnsi="华文中宋" w:eastAsia="华文中宋"/>
        <w:b/>
        <w:sz w:val="21"/>
        <w:szCs w:val="24"/>
      </w:rPr>
      <w:t xml:space="preserve">章 佛教大小乘分与权实之别 </w:t>
    </w:r>
    <w:r>
      <w:rPr>
        <w:rFonts w:ascii="华文中宋" w:hAnsi="华文中宋" w:eastAsia="华文中宋"/>
        <w:b/>
        <w:sz w:val="21"/>
        <w:szCs w:val="24"/>
      </w:rPr>
      <w:t xml:space="preserve">                   </w:t>
    </w:r>
    <w:r>
      <w:rPr>
        <w:rFonts w:hint="eastAsia" w:ascii="华文中宋" w:hAnsi="华文中宋" w:eastAsia="华文中宋"/>
        <w:b/>
        <w:sz w:val="21"/>
        <w:szCs w:val="24"/>
      </w:rPr>
      <w:t>1</w:t>
    </w:r>
    <w:r>
      <w:rPr>
        <w:rFonts w:ascii="华文中宋" w:hAnsi="华文中宋" w:eastAsia="华文中宋"/>
        <w:b/>
        <w:sz w:val="21"/>
        <w:szCs w:val="24"/>
      </w:rPr>
      <w:t>.1</w:t>
    </w:r>
    <w:r>
      <w:rPr>
        <w:rFonts w:hint="eastAsia" w:ascii="华文中宋" w:hAnsi="华文中宋" w:eastAsia="华文中宋"/>
        <w:b/>
        <w:sz w:val="21"/>
        <w:szCs w:val="24"/>
      </w:rPr>
      <w:t>「圆实佛教」与「权小佛教」地位辩证</w:t>
    </w:r>
  </w:p>
  <w:p>
    <w:pPr>
      <w:jc w:val="cent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single" w:color="auto" w:sz="4" w:space="1"/>
        <w:right w:val="none" w:color="auto" w:sz="0" w:space="0"/>
      </w:pBdr>
      <w:rPr>
        <w:rFonts w:ascii="华文中宋" w:hAnsi="华文中宋" w:eastAsia="华文中宋"/>
        <w:b/>
      </w:rPr>
    </w:pPr>
    <w:r>
      <w:rPr>
        <w:rFonts w:hint="eastAsia" w:ascii="华文中宋" w:hAnsi="华文中宋" w:eastAsia="华文中宋"/>
        <w:b/>
        <w:sz w:val="21"/>
      </w:rPr>
      <w:t xml:space="preserve">第1章 佛教大小乘分与权实之别 </w:t>
    </w:r>
    <w:r>
      <w:rPr>
        <w:rFonts w:ascii="华文中宋" w:hAnsi="华文中宋" w:eastAsia="华文中宋"/>
        <w:b/>
        <w:sz w:val="21"/>
      </w:rPr>
      <w:t xml:space="preserve">                                     </w:t>
    </w:r>
    <w:r>
      <w:rPr>
        <w:rFonts w:hint="eastAsia" w:ascii="华文中宋" w:hAnsi="华文中宋" w:eastAsia="华文中宋"/>
        <w:b/>
        <w:sz w:val="21"/>
      </w:rPr>
      <w:t>1</w:t>
    </w:r>
    <w:r>
      <w:rPr>
        <w:rFonts w:ascii="华文中宋" w:hAnsi="华文中宋" w:eastAsia="华文中宋"/>
        <w:b/>
        <w:sz w:val="21"/>
      </w:rPr>
      <w:t>.2</w:t>
    </w:r>
    <w:r>
      <w:rPr>
        <w:rFonts w:hint="eastAsia" w:ascii="华文中宋" w:hAnsi="华文中宋" w:eastAsia="华文中宋"/>
        <w:b/>
        <w:sz w:val="21"/>
      </w:rPr>
      <w:t>「圆实佛教」要素</w:t>
    </w:r>
  </w:p>
  <w:p>
    <w:pPr>
      <w:jc w:val="cent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single" w:color="auto" w:sz="4" w:space="1"/>
        <w:right w:val="none" w:color="auto" w:sz="0" w:space="0"/>
      </w:pBdr>
      <w:rPr>
        <w:rFonts w:ascii="华文中宋" w:hAnsi="华文中宋" w:eastAsia="华文中宋"/>
        <w:b/>
      </w:rPr>
    </w:pPr>
    <w:r>
      <w:rPr>
        <w:rFonts w:hint="eastAsia" w:ascii="华文中宋" w:hAnsi="华文中宋" w:eastAsia="华文中宋"/>
        <w:b/>
        <w:sz w:val="21"/>
      </w:rPr>
      <w:t xml:space="preserve">第1章 佛教大小乘分与权实之别 </w:t>
    </w:r>
    <w:r>
      <w:rPr>
        <w:rFonts w:ascii="华文中宋" w:hAnsi="华文中宋" w:eastAsia="华文中宋"/>
        <w:b/>
        <w:sz w:val="21"/>
      </w:rPr>
      <w:t xml:space="preserve">                                     </w:t>
    </w:r>
    <w:r>
      <w:rPr>
        <w:rFonts w:hint="eastAsia" w:ascii="华文中宋" w:hAnsi="华文中宋" w:eastAsia="华文中宋"/>
        <w:b/>
        <w:sz w:val="21"/>
      </w:rPr>
      <w:t>1</w:t>
    </w:r>
    <w:r>
      <w:rPr>
        <w:rFonts w:ascii="华文中宋" w:hAnsi="华文中宋" w:eastAsia="华文中宋"/>
        <w:b/>
        <w:sz w:val="21"/>
      </w:rPr>
      <w:t>.3</w:t>
    </w:r>
    <w:r>
      <w:rPr>
        <w:rFonts w:hint="eastAsia" w:ascii="华文中宋" w:hAnsi="华文中宋" w:eastAsia="华文中宋"/>
        <w:b/>
        <w:sz w:val="21"/>
      </w:rPr>
      <w:t>「圆实佛教」妙用</w:t>
    </w:r>
  </w:p>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ZkMzhhNGZkNGNmNjk0YjdhOGI2MTdkMGUwNzM5ZmMifQ=="/>
  </w:docVars>
  <w:rsids>
    <w:rsidRoot w:val="00BA5316"/>
    <w:rsid w:val="000117BE"/>
    <w:rsid w:val="0001585F"/>
    <w:rsid w:val="00020808"/>
    <w:rsid w:val="0003540B"/>
    <w:rsid w:val="0004298D"/>
    <w:rsid w:val="000449B3"/>
    <w:rsid w:val="00054440"/>
    <w:rsid w:val="0005721F"/>
    <w:rsid w:val="00081275"/>
    <w:rsid w:val="00081B5A"/>
    <w:rsid w:val="00081ED4"/>
    <w:rsid w:val="00082A03"/>
    <w:rsid w:val="00090250"/>
    <w:rsid w:val="00092835"/>
    <w:rsid w:val="000A0C3D"/>
    <w:rsid w:val="000A60A0"/>
    <w:rsid w:val="000A6294"/>
    <w:rsid w:val="000C14A8"/>
    <w:rsid w:val="000D51A4"/>
    <w:rsid w:val="000D7E1C"/>
    <w:rsid w:val="00102CD6"/>
    <w:rsid w:val="001070EB"/>
    <w:rsid w:val="00111663"/>
    <w:rsid w:val="00136AEF"/>
    <w:rsid w:val="001379E6"/>
    <w:rsid w:val="001414B0"/>
    <w:rsid w:val="00145CD8"/>
    <w:rsid w:val="001513FB"/>
    <w:rsid w:val="0015338E"/>
    <w:rsid w:val="00163E5B"/>
    <w:rsid w:val="001728B7"/>
    <w:rsid w:val="00174FE2"/>
    <w:rsid w:val="00176342"/>
    <w:rsid w:val="00181EF8"/>
    <w:rsid w:val="001A0B6F"/>
    <w:rsid w:val="001D00C8"/>
    <w:rsid w:val="001E05ED"/>
    <w:rsid w:val="001E18D3"/>
    <w:rsid w:val="001E4BB2"/>
    <w:rsid w:val="001F650E"/>
    <w:rsid w:val="0020573B"/>
    <w:rsid w:val="002058A1"/>
    <w:rsid w:val="00206607"/>
    <w:rsid w:val="00210660"/>
    <w:rsid w:val="00211093"/>
    <w:rsid w:val="00227D60"/>
    <w:rsid w:val="002305C2"/>
    <w:rsid w:val="00232A01"/>
    <w:rsid w:val="00250EF7"/>
    <w:rsid w:val="00251275"/>
    <w:rsid w:val="002560CB"/>
    <w:rsid w:val="00260F39"/>
    <w:rsid w:val="00266FB9"/>
    <w:rsid w:val="00267A33"/>
    <w:rsid w:val="00280373"/>
    <w:rsid w:val="00280672"/>
    <w:rsid w:val="002834F9"/>
    <w:rsid w:val="00284EB3"/>
    <w:rsid w:val="00287DF9"/>
    <w:rsid w:val="00296060"/>
    <w:rsid w:val="002A1765"/>
    <w:rsid w:val="002A615A"/>
    <w:rsid w:val="002C5793"/>
    <w:rsid w:val="002C5B48"/>
    <w:rsid w:val="002C7C35"/>
    <w:rsid w:val="002D025B"/>
    <w:rsid w:val="002D4520"/>
    <w:rsid w:val="002E548A"/>
    <w:rsid w:val="002F0A57"/>
    <w:rsid w:val="002F2875"/>
    <w:rsid w:val="003019FB"/>
    <w:rsid w:val="003269F4"/>
    <w:rsid w:val="003303C2"/>
    <w:rsid w:val="0033164D"/>
    <w:rsid w:val="0034309E"/>
    <w:rsid w:val="0034338A"/>
    <w:rsid w:val="00354DF9"/>
    <w:rsid w:val="00360C4C"/>
    <w:rsid w:val="003650B0"/>
    <w:rsid w:val="00371BDF"/>
    <w:rsid w:val="0037641A"/>
    <w:rsid w:val="003A6B5B"/>
    <w:rsid w:val="003A7461"/>
    <w:rsid w:val="003B1188"/>
    <w:rsid w:val="003B4774"/>
    <w:rsid w:val="003B69F6"/>
    <w:rsid w:val="003B6C61"/>
    <w:rsid w:val="003C2359"/>
    <w:rsid w:val="003D1369"/>
    <w:rsid w:val="003D5C1F"/>
    <w:rsid w:val="003D6B1E"/>
    <w:rsid w:val="003E2754"/>
    <w:rsid w:val="003F22BA"/>
    <w:rsid w:val="0041737C"/>
    <w:rsid w:val="00423758"/>
    <w:rsid w:val="00435206"/>
    <w:rsid w:val="00435465"/>
    <w:rsid w:val="0043783A"/>
    <w:rsid w:val="004508E9"/>
    <w:rsid w:val="004576A6"/>
    <w:rsid w:val="00463E41"/>
    <w:rsid w:val="0046479F"/>
    <w:rsid w:val="004737FB"/>
    <w:rsid w:val="00484D4E"/>
    <w:rsid w:val="004A07F8"/>
    <w:rsid w:val="004A1809"/>
    <w:rsid w:val="004A1B11"/>
    <w:rsid w:val="004B12FF"/>
    <w:rsid w:val="004B18A3"/>
    <w:rsid w:val="004C594F"/>
    <w:rsid w:val="004D5B76"/>
    <w:rsid w:val="004F74AB"/>
    <w:rsid w:val="0050496E"/>
    <w:rsid w:val="00513F99"/>
    <w:rsid w:val="00522093"/>
    <w:rsid w:val="00525120"/>
    <w:rsid w:val="00526120"/>
    <w:rsid w:val="00526A0D"/>
    <w:rsid w:val="0052787C"/>
    <w:rsid w:val="005601B1"/>
    <w:rsid w:val="005627D4"/>
    <w:rsid w:val="00573424"/>
    <w:rsid w:val="00590C9A"/>
    <w:rsid w:val="0059777F"/>
    <w:rsid w:val="005B3BCF"/>
    <w:rsid w:val="005B5CAB"/>
    <w:rsid w:val="005B73D4"/>
    <w:rsid w:val="005B7817"/>
    <w:rsid w:val="005C0E86"/>
    <w:rsid w:val="005C4865"/>
    <w:rsid w:val="005C6C93"/>
    <w:rsid w:val="005D08C1"/>
    <w:rsid w:val="005D3D62"/>
    <w:rsid w:val="005E34F5"/>
    <w:rsid w:val="005E59A2"/>
    <w:rsid w:val="005F2821"/>
    <w:rsid w:val="005F6B29"/>
    <w:rsid w:val="0060260A"/>
    <w:rsid w:val="0060556E"/>
    <w:rsid w:val="00613C5E"/>
    <w:rsid w:val="00615EED"/>
    <w:rsid w:val="0063266F"/>
    <w:rsid w:val="0065191C"/>
    <w:rsid w:val="00653FFD"/>
    <w:rsid w:val="0065519B"/>
    <w:rsid w:val="00657C22"/>
    <w:rsid w:val="00660D24"/>
    <w:rsid w:val="006653F6"/>
    <w:rsid w:val="006703D8"/>
    <w:rsid w:val="00670AD1"/>
    <w:rsid w:val="00670D12"/>
    <w:rsid w:val="00673F0D"/>
    <w:rsid w:val="00683DFF"/>
    <w:rsid w:val="00687308"/>
    <w:rsid w:val="006A0106"/>
    <w:rsid w:val="006A3122"/>
    <w:rsid w:val="006C05D4"/>
    <w:rsid w:val="006C13E1"/>
    <w:rsid w:val="006C30F0"/>
    <w:rsid w:val="006D74E9"/>
    <w:rsid w:val="006E33E1"/>
    <w:rsid w:val="006E3778"/>
    <w:rsid w:val="006F1217"/>
    <w:rsid w:val="006F4C59"/>
    <w:rsid w:val="007115BB"/>
    <w:rsid w:val="0073355A"/>
    <w:rsid w:val="007401BF"/>
    <w:rsid w:val="007422A5"/>
    <w:rsid w:val="00743C25"/>
    <w:rsid w:val="0075092C"/>
    <w:rsid w:val="0075789B"/>
    <w:rsid w:val="007613A9"/>
    <w:rsid w:val="00764DAB"/>
    <w:rsid w:val="0077668D"/>
    <w:rsid w:val="0078021B"/>
    <w:rsid w:val="007807D3"/>
    <w:rsid w:val="007808CE"/>
    <w:rsid w:val="00780F02"/>
    <w:rsid w:val="007A0AB5"/>
    <w:rsid w:val="007C0B60"/>
    <w:rsid w:val="007C35F8"/>
    <w:rsid w:val="007D2964"/>
    <w:rsid w:val="007E1CFD"/>
    <w:rsid w:val="007E2620"/>
    <w:rsid w:val="007E263A"/>
    <w:rsid w:val="007E3A74"/>
    <w:rsid w:val="007F5268"/>
    <w:rsid w:val="0081016D"/>
    <w:rsid w:val="00857130"/>
    <w:rsid w:val="008618D8"/>
    <w:rsid w:val="0086308B"/>
    <w:rsid w:val="0087167A"/>
    <w:rsid w:val="008760C3"/>
    <w:rsid w:val="00884948"/>
    <w:rsid w:val="008C7A74"/>
    <w:rsid w:val="008E3279"/>
    <w:rsid w:val="008F04F6"/>
    <w:rsid w:val="008F1C5D"/>
    <w:rsid w:val="008F2D3D"/>
    <w:rsid w:val="008F4C65"/>
    <w:rsid w:val="009167FC"/>
    <w:rsid w:val="00925924"/>
    <w:rsid w:val="009319E2"/>
    <w:rsid w:val="00932001"/>
    <w:rsid w:val="00942D66"/>
    <w:rsid w:val="00954CA1"/>
    <w:rsid w:val="009577A1"/>
    <w:rsid w:val="00957824"/>
    <w:rsid w:val="009762A5"/>
    <w:rsid w:val="00977444"/>
    <w:rsid w:val="00977881"/>
    <w:rsid w:val="00993C00"/>
    <w:rsid w:val="009943C7"/>
    <w:rsid w:val="009A50BC"/>
    <w:rsid w:val="009A725C"/>
    <w:rsid w:val="009B1D9C"/>
    <w:rsid w:val="009C10C3"/>
    <w:rsid w:val="009C30EE"/>
    <w:rsid w:val="009C6ECD"/>
    <w:rsid w:val="009D2B83"/>
    <w:rsid w:val="009E031E"/>
    <w:rsid w:val="009F1C1B"/>
    <w:rsid w:val="009F3A46"/>
    <w:rsid w:val="00A01CE0"/>
    <w:rsid w:val="00A0330D"/>
    <w:rsid w:val="00A041D3"/>
    <w:rsid w:val="00A10333"/>
    <w:rsid w:val="00A115BF"/>
    <w:rsid w:val="00A15B29"/>
    <w:rsid w:val="00A16B41"/>
    <w:rsid w:val="00A16C4A"/>
    <w:rsid w:val="00A17B1D"/>
    <w:rsid w:val="00A2120C"/>
    <w:rsid w:val="00A34FB4"/>
    <w:rsid w:val="00A36396"/>
    <w:rsid w:val="00A369B0"/>
    <w:rsid w:val="00A43374"/>
    <w:rsid w:val="00A722C7"/>
    <w:rsid w:val="00A72A2D"/>
    <w:rsid w:val="00A75F3D"/>
    <w:rsid w:val="00A7658F"/>
    <w:rsid w:val="00A8438A"/>
    <w:rsid w:val="00AB0E72"/>
    <w:rsid w:val="00AC288A"/>
    <w:rsid w:val="00AD11E1"/>
    <w:rsid w:val="00AF7E5F"/>
    <w:rsid w:val="00B161AE"/>
    <w:rsid w:val="00B26E92"/>
    <w:rsid w:val="00B44E64"/>
    <w:rsid w:val="00B50239"/>
    <w:rsid w:val="00B54FB9"/>
    <w:rsid w:val="00B55059"/>
    <w:rsid w:val="00B56EF9"/>
    <w:rsid w:val="00B56FD2"/>
    <w:rsid w:val="00B575FD"/>
    <w:rsid w:val="00B64D98"/>
    <w:rsid w:val="00B7118E"/>
    <w:rsid w:val="00B73920"/>
    <w:rsid w:val="00B75428"/>
    <w:rsid w:val="00B76891"/>
    <w:rsid w:val="00B916BA"/>
    <w:rsid w:val="00BA5316"/>
    <w:rsid w:val="00BB76BC"/>
    <w:rsid w:val="00BC4641"/>
    <w:rsid w:val="00BD5F18"/>
    <w:rsid w:val="00BD60EC"/>
    <w:rsid w:val="00BE0C0D"/>
    <w:rsid w:val="00BE2090"/>
    <w:rsid w:val="00BE4985"/>
    <w:rsid w:val="00BE50E6"/>
    <w:rsid w:val="00BE58EA"/>
    <w:rsid w:val="00BE72AC"/>
    <w:rsid w:val="00C071BA"/>
    <w:rsid w:val="00C15E65"/>
    <w:rsid w:val="00C16FDE"/>
    <w:rsid w:val="00C2411E"/>
    <w:rsid w:val="00C27CA1"/>
    <w:rsid w:val="00C33663"/>
    <w:rsid w:val="00C40A3D"/>
    <w:rsid w:val="00C65722"/>
    <w:rsid w:val="00C77622"/>
    <w:rsid w:val="00C81748"/>
    <w:rsid w:val="00C85E8A"/>
    <w:rsid w:val="00C879BB"/>
    <w:rsid w:val="00C940B5"/>
    <w:rsid w:val="00CA23FB"/>
    <w:rsid w:val="00CB6FF8"/>
    <w:rsid w:val="00CC5947"/>
    <w:rsid w:val="00CC7959"/>
    <w:rsid w:val="00CC79A0"/>
    <w:rsid w:val="00CD02A1"/>
    <w:rsid w:val="00CD2BDB"/>
    <w:rsid w:val="00CF13C7"/>
    <w:rsid w:val="00CF7AC5"/>
    <w:rsid w:val="00D03F24"/>
    <w:rsid w:val="00D12866"/>
    <w:rsid w:val="00D25BCE"/>
    <w:rsid w:val="00D31A66"/>
    <w:rsid w:val="00D33CE9"/>
    <w:rsid w:val="00D3461E"/>
    <w:rsid w:val="00D353D2"/>
    <w:rsid w:val="00D353DC"/>
    <w:rsid w:val="00D5643F"/>
    <w:rsid w:val="00D6146F"/>
    <w:rsid w:val="00D66C75"/>
    <w:rsid w:val="00D66E50"/>
    <w:rsid w:val="00D80EC2"/>
    <w:rsid w:val="00D85130"/>
    <w:rsid w:val="00D86D0B"/>
    <w:rsid w:val="00D87B66"/>
    <w:rsid w:val="00D87EBF"/>
    <w:rsid w:val="00DA0BBE"/>
    <w:rsid w:val="00DB4DFF"/>
    <w:rsid w:val="00DB613C"/>
    <w:rsid w:val="00DB7232"/>
    <w:rsid w:val="00DD007B"/>
    <w:rsid w:val="00DD2D81"/>
    <w:rsid w:val="00DD7C04"/>
    <w:rsid w:val="00DE12C4"/>
    <w:rsid w:val="00DE56AE"/>
    <w:rsid w:val="00DF4387"/>
    <w:rsid w:val="00DF4D98"/>
    <w:rsid w:val="00E0319F"/>
    <w:rsid w:val="00E06016"/>
    <w:rsid w:val="00E07602"/>
    <w:rsid w:val="00E251C8"/>
    <w:rsid w:val="00E43B29"/>
    <w:rsid w:val="00E63989"/>
    <w:rsid w:val="00E64A26"/>
    <w:rsid w:val="00E74B3F"/>
    <w:rsid w:val="00E74B5C"/>
    <w:rsid w:val="00E771F3"/>
    <w:rsid w:val="00E972B2"/>
    <w:rsid w:val="00E976F5"/>
    <w:rsid w:val="00E97B0F"/>
    <w:rsid w:val="00EC5F49"/>
    <w:rsid w:val="00EC638D"/>
    <w:rsid w:val="00EE0DE8"/>
    <w:rsid w:val="00F05BC5"/>
    <w:rsid w:val="00F30083"/>
    <w:rsid w:val="00F42EDD"/>
    <w:rsid w:val="00F55386"/>
    <w:rsid w:val="00F5641D"/>
    <w:rsid w:val="00F777A6"/>
    <w:rsid w:val="00F8314C"/>
    <w:rsid w:val="00F84175"/>
    <w:rsid w:val="00F9218E"/>
    <w:rsid w:val="00F95D9F"/>
    <w:rsid w:val="00FA002A"/>
    <w:rsid w:val="00FA1D8A"/>
    <w:rsid w:val="00FB1D9C"/>
    <w:rsid w:val="00FB4F75"/>
    <w:rsid w:val="113413B0"/>
    <w:rsid w:val="1A4B6901"/>
    <w:rsid w:val="1F554D78"/>
    <w:rsid w:val="22490D65"/>
    <w:rsid w:val="44B16C48"/>
    <w:rsid w:val="484A4A39"/>
    <w:rsid w:val="4C5140DE"/>
    <w:rsid w:val="5340399F"/>
    <w:rsid w:val="535133E8"/>
    <w:rsid w:val="54200610"/>
    <w:rsid w:val="548E4978"/>
    <w:rsid w:val="628E6A6B"/>
    <w:rsid w:val="6861575B"/>
    <w:rsid w:val="6A025978"/>
    <w:rsid w:val="71C52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华文中宋"/>
      <w:b/>
      <w:bCs/>
      <w:kern w:val="44"/>
      <w:sz w:val="32"/>
      <w:szCs w:val="44"/>
    </w:rPr>
  </w:style>
  <w:style w:type="paragraph" w:styleId="3">
    <w:name w:val="heading 2"/>
    <w:basedOn w:val="1"/>
    <w:next w:val="1"/>
    <w:autoRedefine/>
    <w:qFormat/>
    <w:uiPriority w:val="0"/>
    <w:pPr>
      <w:keepNext/>
      <w:keepLines/>
      <w:spacing w:before="260" w:after="260" w:line="413" w:lineRule="auto"/>
      <w:jc w:val="left"/>
      <w:outlineLvl w:val="1"/>
    </w:pPr>
    <w:rPr>
      <w:rFonts w:ascii="Arial" w:hAnsi="Arial" w:eastAsia="华文中宋"/>
      <w:b/>
      <w:sz w:val="28"/>
    </w:rPr>
  </w:style>
  <w:style w:type="paragraph" w:styleId="4">
    <w:name w:val="heading 3"/>
    <w:basedOn w:val="1"/>
    <w:next w:val="1"/>
    <w:autoRedefine/>
    <w:qFormat/>
    <w:uiPriority w:val="0"/>
    <w:pPr>
      <w:keepNext/>
      <w:keepLines/>
      <w:spacing w:before="260" w:after="260" w:line="413" w:lineRule="auto"/>
      <w:jc w:val="left"/>
      <w:outlineLvl w:val="2"/>
    </w:pPr>
    <w:rPr>
      <w:rFonts w:eastAsia="楷体"/>
      <w:b/>
      <w:sz w:val="28"/>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qFormat/>
    <w:uiPriority w:val="39"/>
    <w:pPr>
      <w:ind w:left="840" w:leftChars="400"/>
    </w:pPr>
  </w:style>
  <w:style w:type="paragraph" w:styleId="6">
    <w:name w:val="footer"/>
    <w:basedOn w:val="1"/>
    <w:link w:val="18"/>
    <w:autoRedefine/>
    <w:qFormat/>
    <w:uiPriority w:val="99"/>
    <w:pPr>
      <w:tabs>
        <w:tab w:val="center" w:pos="4153"/>
        <w:tab w:val="right" w:pos="8306"/>
      </w:tabs>
      <w:snapToGrid w:val="0"/>
      <w:jc w:val="left"/>
    </w:pPr>
    <w:rPr>
      <w:sz w:val="18"/>
    </w:rPr>
  </w:style>
  <w:style w:type="paragraph" w:styleId="7">
    <w:name w:val="header"/>
    <w:basedOn w:val="1"/>
    <w:link w:val="17"/>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autoRedefine/>
    <w:qFormat/>
    <w:uiPriority w:val="39"/>
  </w:style>
  <w:style w:type="paragraph" w:styleId="9">
    <w:name w:val="toc 2"/>
    <w:basedOn w:val="1"/>
    <w:next w:val="1"/>
    <w:autoRedefine/>
    <w:qFormat/>
    <w:uiPriority w:val="39"/>
    <w:pPr>
      <w:ind w:left="420" w:leftChars="200"/>
    </w:pPr>
  </w:style>
  <w:style w:type="table" w:styleId="11">
    <w:name w:val="Table Grid"/>
    <w:basedOn w:val="10"/>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autoRedefine/>
    <w:unhideWhenUsed/>
    <w:qFormat/>
    <w:uiPriority w:val="99"/>
    <w:rPr>
      <w:color w:val="0563C1" w:themeColor="hyperlink"/>
      <w:u w:val="single"/>
      <w14:textFill>
        <w14:solidFill>
          <w14:schemeClr w14:val="hlink"/>
        </w14:solidFill>
      </w14:textFill>
    </w:rPr>
  </w:style>
  <w:style w:type="paragraph" w:customStyle="1" w:styleId="14">
    <w:name w:val="TOC Heading_325e3e5f-ce5e-4597-97c9-5ec40225f403"/>
    <w:basedOn w:val="2"/>
    <w:next w:val="1"/>
    <w:autoRedefine/>
    <w:qFormat/>
    <w:uiPriority w:val="39"/>
    <w:pPr>
      <w:widowControl/>
      <w:spacing w:before="240" w:after="0" w:line="259" w:lineRule="auto"/>
      <w:jc w:val="left"/>
      <w:outlineLvl w:val="9"/>
    </w:pPr>
    <w:rPr>
      <w:rFonts w:ascii="Cambria" w:hAnsi="Cambria" w:eastAsia="宋体" w:cs="Times New Roman"/>
      <w:b w:val="0"/>
      <w:bCs w:val="0"/>
      <w:color w:val="2E75B6"/>
      <w:kern w:val="0"/>
      <w:szCs w:val="32"/>
    </w:rPr>
  </w:style>
  <w:style w:type="paragraph" w:customStyle="1" w:styleId="15">
    <w:name w:val="List Paragraph_90e903ff-6600-4a37-afde-a50913ce890c"/>
    <w:basedOn w:val="1"/>
    <w:autoRedefine/>
    <w:qFormat/>
    <w:uiPriority w:val="34"/>
    <w:pPr>
      <w:ind w:firstLine="420" w:firstLineChars="200"/>
    </w:pPr>
  </w:style>
  <w:style w:type="paragraph" w:customStyle="1" w:styleId="16">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17">
    <w:name w:val="页眉 Char"/>
    <w:basedOn w:val="12"/>
    <w:link w:val="7"/>
    <w:autoRedefine/>
    <w:qFormat/>
    <w:uiPriority w:val="99"/>
    <w:rPr>
      <w:rFonts w:cs="Arial"/>
      <w:kern w:val="2"/>
      <w:sz w:val="18"/>
      <w:szCs w:val="22"/>
    </w:rPr>
  </w:style>
  <w:style w:type="character" w:customStyle="1" w:styleId="18">
    <w:name w:val="页脚 Char"/>
    <w:basedOn w:val="12"/>
    <w:link w:val="6"/>
    <w:autoRedefine/>
    <w:qFormat/>
    <w:uiPriority w:val="99"/>
    <w:rPr>
      <w:rFonts w:cs="Arial"/>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customXml" Target="../customXml/item1.xml"/><Relationship Id="rId46" Type="http://schemas.openxmlformats.org/officeDocument/2006/relationships/image" Target="media/image1.jpeg"/><Relationship Id="rId45" Type="http://schemas.openxmlformats.org/officeDocument/2006/relationships/theme" Target="theme/theme1.xml"/><Relationship Id="rId44" Type="http://schemas.openxmlformats.org/officeDocument/2006/relationships/footer" Target="footer9.xml"/><Relationship Id="rId43" Type="http://schemas.openxmlformats.org/officeDocument/2006/relationships/header" Target="header33.xml"/><Relationship Id="rId42" Type="http://schemas.openxmlformats.org/officeDocument/2006/relationships/header" Target="header32.xml"/><Relationship Id="rId41" Type="http://schemas.openxmlformats.org/officeDocument/2006/relationships/footer" Target="footer8.xml"/><Relationship Id="rId40" Type="http://schemas.openxmlformats.org/officeDocument/2006/relationships/header" Target="header31.xml"/><Relationship Id="rId4" Type="http://schemas.openxmlformats.org/officeDocument/2006/relationships/header" Target="header2.xml"/><Relationship Id="rId39" Type="http://schemas.openxmlformats.org/officeDocument/2006/relationships/header" Target="header30.xml"/><Relationship Id="rId38" Type="http://schemas.openxmlformats.org/officeDocument/2006/relationships/footer" Target="footer7.xml"/><Relationship Id="rId37" Type="http://schemas.openxmlformats.org/officeDocument/2006/relationships/header" Target="header29.xml"/><Relationship Id="rId36" Type="http://schemas.openxmlformats.org/officeDocument/2006/relationships/header" Target="header28.xml"/><Relationship Id="rId35" Type="http://schemas.openxmlformats.org/officeDocument/2006/relationships/footer" Target="footer6.xml"/><Relationship Id="rId34" Type="http://schemas.openxmlformats.org/officeDocument/2006/relationships/header" Target="header27.xml"/><Relationship Id="rId33" Type="http://schemas.openxmlformats.org/officeDocument/2006/relationships/header" Target="header26.xml"/><Relationship Id="rId32" Type="http://schemas.openxmlformats.org/officeDocument/2006/relationships/header" Target="header25.xml"/><Relationship Id="rId31" Type="http://schemas.openxmlformats.org/officeDocument/2006/relationships/header" Target="header24.xml"/><Relationship Id="rId30" Type="http://schemas.openxmlformats.org/officeDocument/2006/relationships/header" Target="header23.xml"/><Relationship Id="rId3" Type="http://schemas.openxmlformats.org/officeDocument/2006/relationships/header" Target="header1.xml"/><Relationship Id="rId29" Type="http://schemas.openxmlformats.org/officeDocument/2006/relationships/header" Target="header22.xml"/><Relationship Id="rId28" Type="http://schemas.openxmlformats.org/officeDocument/2006/relationships/header" Target="header21.xml"/><Relationship Id="rId27" Type="http://schemas.openxmlformats.org/officeDocument/2006/relationships/header" Target="header20.xml"/><Relationship Id="rId26" Type="http://schemas.openxmlformats.org/officeDocument/2006/relationships/header" Target="header19.xml"/><Relationship Id="rId25" Type="http://schemas.openxmlformats.org/officeDocument/2006/relationships/header" Target="header18.xml"/><Relationship Id="rId24" Type="http://schemas.openxmlformats.org/officeDocument/2006/relationships/header" Target="header17.xml"/><Relationship Id="rId23" Type="http://schemas.openxmlformats.org/officeDocument/2006/relationships/header" Target="header16.xml"/><Relationship Id="rId22" Type="http://schemas.openxmlformats.org/officeDocument/2006/relationships/header" Target="header15.xml"/><Relationship Id="rId21" Type="http://schemas.openxmlformats.org/officeDocument/2006/relationships/header" Target="header14.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footer" Target="footer5.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98B24-BAE0-4304-85D9-DD5E6D44B1C1}">
  <ds:schemaRefs/>
</ds:datastoreItem>
</file>

<file path=docProps/app.xml><?xml version="1.0" encoding="utf-8"?>
<Properties xmlns="http://schemas.openxmlformats.org/officeDocument/2006/extended-properties" xmlns:vt="http://schemas.openxmlformats.org/officeDocument/2006/docPropsVTypes">
  <Template>Normal.dotm</Template>
  <Pages>106</Pages>
  <Words>8867</Words>
  <Characters>50548</Characters>
  <Lines>421</Lines>
  <Paragraphs>118</Paragraphs>
  <TotalTime>212</TotalTime>
  <ScaleCrop>false</ScaleCrop>
  <LinksUpToDate>false</LinksUpToDate>
  <CharactersWithSpaces>59297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2023-10-03T03:37:00Z</dcterms:created>
  <dc:creator>触目菩提</dc:creator>
  <cp:lastModifiedBy>法华论坛</cp:lastModifiedBy>
  <cp:lastPrinted>2023-10-03T03:37:00Z</cp:lastPrinted>
  <dcterms:modified xsi:type="dcterms:W3CDTF">2024-05-20T11:39:11Z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A9D5E11E50B84ECFA884B39F7905E193_13</vt:lpwstr>
  </property>
</Properties>
</file>