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0158a123d664e2a" Type="http://schemas.microsoft.com/office/2007/relationships/ui/extensibility" Target="customUI/customUI1455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4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2081"/>
        <w:gridCol w:w="2089"/>
        <w:gridCol w:w="2093"/>
        <w:gridCol w:w="2096"/>
        <w:gridCol w:w="2100"/>
        <w:gridCol w:w="1963"/>
      </w:tblGrid>
      <w:tr w:rsidR="00C22181" w:rsidRPr="00412BDC" w14:paraId="0139CFCA" w14:textId="77777777" w:rsidTr="009D5535">
        <w:trPr>
          <w:gridAfter w:val="6"/>
          <w:wAfter w:w="12471" w:type="dxa"/>
        </w:trPr>
        <w:tc>
          <w:tcPr>
            <w:tcW w:w="1929" w:type="dxa"/>
            <w:shd w:val="clear" w:color="auto" w:fill="FFFFFF"/>
            <w:vAlign w:val="center"/>
            <w:hideMark/>
          </w:tcPr>
          <w:p w14:paraId="0387865A" w14:textId="0C93945F" w:rsidR="00412BDC" w:rsidRPr="00412BDC" w:rsidRDefault="00412BDC" w:rsidP="00C22181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IN" w:eastAsia="en-IN"/>
              </w:rPr>
            </w:pPr>
          </w:p>
        </w:tc>
      </w:tr>
      <w:tr w:rsidR="009D5535" w:rsidRPr="00412BDC" w14:paraId="4C8B9040" w14:textId="77777777" w:rsidTr="009D5535">
        <w:trPr>
          <w:gridAfter w:val="6"/>
          <w:wAfter w:w="12471" w:type="dxa"/>
        </w:trPr>
        <w:tc>
          <w:tcPr>
            <w:tcW w:w="1929" w:type="dxa"/>
            <w:shd w:val="clear" w:color="auto" w:fill="FFFFFF"/>
            <w:vAlign w:val="center"/>
          </w:tcPr>
          <w:p w14:paraId="59DE9F21" w14:textId="77777777" w:rsidR="009D5535" w:rsidRDefault="009D5535" w:rsidP="00C22181">
            <w:pPr>
              <w:spacing w:before="0" w:after="0"/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IN" w:eastAsia="en-IN"/>
              </w:rPr>
            </w:pPr>
          </w:p>
        </w:tc>
      </w:tr>
      <w:tr w:rsidR="009D5535" w:rsidRPr="00412BDC" w14:paraId="1BB58277" w14:textId="77777777" w:rsidTr="009D5535">
        <w:tc>
          <w:tcPr>
            <w:tcW w:w="1929" w:type="dxa"/>
            <w:tcBorders>
              <w:bottom w:val="single" w:sz="8" w:space="0" w:color="B523B4" w:themeColor="accent6"/>
            </w:tcBorders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BA9D89D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lang w:val="en-IN" w:eastAsia="en-IN"/>
              </w:rPr>
              <w:drawing>
                <wp:inline distT="0" distB="0" distL="0" distR="0" wp14:anchorId="35FD79EA" wp14:editId="5D094FC5">
                  <wp:extent cx="1204674" cy="392723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646" cy="424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059CA4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0ABE6170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21E5287D" w14:textId="0856F33F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</w:tc>
        <w:tc>
          <w:tcPr>
            <w:tcW w:w="8392" w:type="dxa"/>
            <w:gridSpan w:val="4"/>
            <w:tcBorders>
              <w:bottom w:val="single" w:sz="8" w:space="0" w:color="B523B4" w:themeColor="accent6"/>
            </w:tcBorders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570F6657" w14:textId="4AF7DEC2" w:rsidR="009D5535" w:rsidRDefault="009D5535" w:rsidP="009D5535">
            <w:pPr>
              <w:spacing w:before="0" w:after="0"/>
              <w:jc w:val="center"/>
              <w:rPr>
                <w:rFonts w:ascii="Open Sans" w:hAnsi="Open Sans" w:cs="Open Sans"/>
                <w:b/>
                <w:bCs/>
                <w:color w:val="333333"/>
                <w:sz w:val="30"/>
                <w:szCs w:val="30"/>
                <w:shd w:val="clear" w:color="auto" w:fill="FFFFFF"/>
              </w:rPr>
            </w:pPr>
            <w:r>
              <w:rPr>
                <w:rFonts w:ascii="Open Sans" w:hAnsi="Open Sans" w:cs="Open Sans"/>
                <w:b/>
                <w:bCs/>
                <w:color w:val="333333"/>
                <w:sz w:val="30"/>
                <w:szCs w:val="30"/>
                <w:shd w:val="clear" w:color="auto" w:fill="FFFFFF"/>
              </w:rPr>
              <w:t xml:space="preserve">               Darshan Institute of Engineering &amp; Technology</w:t>
            </w:r>
          </w:p>
          <w:p w14:paraId="21095827" w14:textId="77777777" w:rsidR="009D5535" w:rsidRDefault="009D5535" w:rsidP="009D5535">
            <w:pPr>
              <w:spacing w:before="0" w:after="0"/>
              <w:jc w:val="center"/>
              <w:rPr>
                <w:rFonts w:ascii="Open Sans" w:hAnsi="Open Sans" w:cs="Open Sans"/>
                <w:b/>
                <w:bCs/>
                <w:color w:val="333333"/>
                <w:sz w:val="30"/>
                <w:szCs w:val="30"/>
                <w:shd w:val="clear" w:color="auto" w:fill="FFFFFF"/>
              </w:rPr>
            </w:pPr>
          </w:p>
          <w:p w14:paraId="3455AEA0" w14:textId="77777777" w:rsidR="009D5535" w:rsidRDefault="009D5535" w:rsidP="009D5535">
            <w:pPr>
              <w:spacing w:before="0" w:after="0"/>
              <w:jc w:val="center"/>
              <w:rPr>
                <w:rFonts w:ascii="Open Sans" w:hAnsi="Open Sans" w:cs="Open Sans"/>
                <w:b/>
                <w:bCs/>
                <w:color w:val="333333"/>
                <w:sz w:val="30"/>
                <w:szCs w:val="30"/>
                <w:shd w:val="clear" w:color="auto" w:fill="FFFFFF"/>
              </w:rPr>
            </w:pPr>
          </w:p>
          <w:p w14:paraId="7F86B3DA" w14:textId="7E87A1C3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</w:tc>
        <w:tc>
          <w:tcPr>
            <w:tcW w:w="4079" w:type="dxa"/>
            <w:gridSpan w:val="2"/>
            <w:tcBorders>
              <w:bottom w:val="single" w:sz="8" w:space="0" w:color="B523B4" w:themeColor="accent6"/>
            </w:tcBorders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3380802A" w14:textId="77777777" w:rsidR="009D5535" w:rsidRDefault="009D5535" w:rsidP="009D5535">
            <w:pPr>
              <w:spacing w:before="0" w:after="0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</w:pPr>
            <w:r w:rsidRPr="009D5535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  <w:t>Student Timetable</w:t>
            </w:r>
            <w:r w:rsidRPr="009D5535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  <w:br/>
              <w:t>CSE-2D</w:t>
            </w:r>
            <w:r w:rsidRPr="009D5535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  <w:br/>
              <w:t>DIET - B.Tech. - CSE</w:t>
            </w:r>
            <w:r w:rsidRPr="009D5535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  <w:br/>
            </w:r>
            <w:proofErr w:type="spellStart"/>
            <w:r w:rsidRPr="009D5535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  <w:t>w.e.f</w:t>
            </w:r>
            <w:proofErr w:type="spellEnd"/>
            <w:r w:rsidRPr="009D5535"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  <w:t xml:space="preserve"> 27-01-2023</w:t>
            </w:r>
          </w:p>
          <w:p w14:paraId="13DF64AD" w14:textId="77777777" w:rsidR="009D5535" w:rsidRDefault="009D5535" w:rsidP="009D5535">
            <w:pPr>
              <w:spacing w:before="0" w:after="0"/>
              <w:jc w:val="right"/>
              <w:rPr>
                <w:rFonts w:ascii="Open Sans" w:eastAsia="Times New Roman" w:hAnsi="Open Sans" w:cs="Open Sans"/>
                <w:b/>
                <w:bCs/>
                <w:color w:val="333333"/>
                <w:sz w:val="24"/>
                <w:szCs w:val="24"/>
                <w:lang w:val="en-IN" w:eastAsia="en-IN"/>
              </w:rPr>
            </w:pPr>
          </w:p>
          <w:p w14:paraId="609A54D6" w14:textId="63C190DD" w:rsidR="009D5535" w:rsidRPr="00412BDC" w:rsidRDefault="009D5535" w:rsidP="009D5535">
            <w:pPr>
              <w:spacing w:before="0" w:after="0"/>
              <w:jc w:val="right"/>
              <w:rPr>
                <w:rFonts w:ascii="Open Sans" w:eastAsia="Times New Roman" w:hAnsi="Open Sans" w:cs="Open Sans"/>
                <w:b/>
                <w:bCs/>
                <w:color w:val="666666"/>
                <w:sz w:val="24"/>
                <w:szCs w:val="24"/>
                <w:lang w:val="en-IN" w:eastAsia="en-IN"/>
              </w:rPr>
            </w:pPr>
          </w:p>
        </w:tc>
      </w:tr>
      <w:tr w:rsidR="009D5535" w:rsidRPr="00412BDC" w14:paraId="5D85BC57" w14:textId="77777777" w:rsidTr="009D5535"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4CC" w:themeFill="accent3" w:themeFillTint="33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63A2AB45" w14:textId="30B02763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Time Slot</w:t>
            </w: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72916B1A" w14:textId="61A3AE1A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Monday</w:t>
            </w:r>
          </w:p>
        </w:tc>
        <w:tc>
          <w:tcPr>
            <w:tcW w:w="2097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4FC6BA02" w14:textId="5F5B14AD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Tuesday</w:t>
            </w:r>
          </w:p>
        </w:tc>
        <w:tc>
          <w:tcPr>
            <w:tcW w:w="210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15DAB86B" w14:textId="44352D01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Wednesday</w:t>
            </w:r>
          </w:p>
        </w:tc>
        <w:tc>
          <w:tcPr>
            <w:tcW w:w="2104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2E1A49C" w14:textId="470C5861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Thursday</w:t>
            </w:r>
          </w:p>
        </w:tc>
        <w:tc>
          <w:tcPr>
            <w:tcW w:w="2108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2574AFF1" w14:textId="3FA752FC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Friday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14:paraId="088E7E08" w14:textId="11276DE8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Saturday</w:t>
            </w:r>
          </w:p>
        </w:tc>
      </w:tr>
      <w:tr w:rsidR="009D5535" w:rsidRPr="00412BDC" w14:paraId="1F17B1F8" w14:textId="77777777" w:rsidTr="009D5535">
        <w:trPr>
          <w:trHeight w:val="450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6E9E0CD4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1D5AD837" w14:textId="1D69603F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07:45 AM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08:40 AM</w:t>
            </w: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25664F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2101CS203 - OOP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{AVB}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097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D2C49B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2101CS201 - DBMS-I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{NRV}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10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CD5B53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2101CS202 - FE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{KDV}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104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358A5F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2101CS203 - OOP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{AVB}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108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0A24DF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2101CS201 - DBMS-I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{NRV}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3547FE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</w:tr>
      <w:tr w:rsidR="009D5535" w:rsidRPr="00412BDC" w14:paraId="4001B323" w14:textId="77777777" w:rsidTr="009D5535">
        <w:trPr>
          <w:trHeight w:val="450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1896609E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6B1330A3" w14:textId="405F06D8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08:40 AM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09:35 AM</w:t>
            </w: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3DCA3C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2101CS201 - DBMS-I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{NRV}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097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8444BB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2101CS203 - OOP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{AVB}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10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4D60BF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2101CS203 - OOP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{AVB}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104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855CAD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2101CS202 - FE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{KDV}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108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4111CA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2101CS202 - FE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{KDV}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547463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</w:tr>
      <w:tr w:rsidR="009D5535" w:rsidRPr="00412BDC" w14:paraId="50504912" w14:textId="77777777" w:rsidTr="009D5535">
        <w:trPr>
          <w:trHeight w:val="150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07243BB2" w14:textId="1412CDCB" w:rsidR="009D5535" w:rsidRPr="00A06CF7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09:35 AM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09:50 AM</w:t>
            </w:r>
          </w:p>
          <w:p w14:paraId="1C420FE5" w14:textId="54F4BF0F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880450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2D68974A" w14:textId="291A321A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097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EE7725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2080B638" w14:textId="295DAEE5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10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3F8854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04DB4F00" w14:textId="115DCEEB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104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7B13D3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6C725F81" w14:textId="0DB48D80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108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764F72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AC6D404" w14:textId="4AD2D368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741DC7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38C09CE8" w14:textId="75A71F1A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</w:tr>
      <w:tr w:rsidR="009D5535" w:rsidRPr="00412BDC" w14:paraId="631248F4" w14:textId="77777777" w:rsidTr="009D5535">
        <w:trPr>
          <w:trHeight w:val="450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17E7AE27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38EA4A95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09:50 AM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10:40 AM</w:t>
            </w:r>
          </w:p>
          <w:p w14:paraId="0F122533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4C4A7A73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33101ABF" w14:textId="4629CA80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DED7BF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2101HS101 - CE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{MPT}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097" w:type="dxa"/>
            <w:vMerge w:val="restart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6E815B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186AB2EC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5E438CA6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689F45E7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F07835D" w14:textId="6077A26E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Batch-2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2101CS203 - OOP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(Lab)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{VJK}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[Lab - C-304-I]</w:t>
            </w:r>
          </w:p>
        </w:tc>
        <w:tc>
          <w:tcPr>
            <w:tcW w:w="2101" w:type="dxa"/>
            <w:vMerge w:val="restart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327394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51FDFDEA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409FB0D5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0ECE9AB6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5E4783D7" w14:textId="494FA08A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Batch-2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2101CS202 - FE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(Lab)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{HKL}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[Lab - E-306]</w:t>
            </w:r>
          </w:p>
        </w:tc>
        <w:tc>
          <w:tcPr>
            <w:tcW w:w="2104" w:type="dxa"/>
            <w:vMerge w:val="restart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310DBA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1B0BB7C0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0BC64E1E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56B3752D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899AF16" w14:textId="51AF8CA5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Batch-2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2101HS101 - CE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(Lab)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{MPT}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[Class - A-316]</w:t>
            </w:r>
          </w:p>
        </w:tc>
        <w:tc>
          <w:tcPr>
            <w:tcW w:w="2108" w:type="dxa"/>
            <w:vMerge w:val="restart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43C109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15089B8D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EE97DE5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49DD72A6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3ADED2FB" w14:textId="5E8FB346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Batch-2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2101CS201 - DBMS-I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(Lab)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{MRF}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[Lab - C-307]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50C7EB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</w:tr>
      <w:tr w:rsidR="009D5535" w:rsidRPr="00412BDC" w14:paraId="4C2E0A3C" w14:textId="77777777" w:rsidTr="009D5535">
        <w:trPr>
          <w:trHeight w:val="450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56852A38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4F859686" w14:textId="2E10D341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10:40 AM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11:30 AM</w:t>
            </w: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EC835F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2101HS101 - CE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{MPT}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[Auditorium - AUD-1]</w:t>
            </w:r>
          </w:p>
        </w:tc>
        <w:tc>
          <w:tcPr>
            <w:tcW w:w="2097" w:type="dxa"/>
            <w:vMerge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hideMark/>
          </w:tcPr>
          <w:p w14:paraId="5678B48B" w14:textId="77777777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  <w:tc>
          <w:tcPr>
            <w:tcW w:w="2101" w:type="dxa"/>
            <w:vMerge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hideMark/>
          </w:tcPr>
          <w:p w14:paraId="6FB31AF3" w14:textId="77777777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  <w:tc>
          <w:tcPr>
            <w:tcW w:w="2104" w:type="dxa"/>
            <w:vMerge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hideMark/>
          </w:tcPr>
          <w:p w14:paraId="451DD00B" w14:textId="77777777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  <w:tc>
          <w:tcPr>
            <w:tcW w:w="2108" w:type="dxa"/>
            <w:vMerge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hideMark/>
          </w:tcPr>
          <w:p w14:paraId="23C301E7" w14:textId="77777777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2CAE79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</w:tr>
      <w:tr w:rsidR="009D5535" w:rsidRPr="00412BDC" w14:paraId="71FB143F" w14:textId="77777777" w:rsidTr="009D5535">
        <w:trPr>
          <w:trHeight w:val="150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31D68B79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7A6F521B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1331BBD6" w14:textId="0F20ADBA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11:30 AM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12:10 PM</w:t>
            </w:r>
          </w:p>
          <w:p w14:paraId="73B579D4" w14:textId="77777777" w:rsidR="00CE161C" w:rsidRDefault="00CE161C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09530110" w14:textId="77777777" w:rsidR="009D5535" w:rsidRPr="00A06CF7" w:rsidRDefault="009D5535" w:rsidP="009D5535">
            <w:pPr>
              <w:spacing w:before="0" w:after="0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71C7EAF0" w14:textId="77777777" w:rsidR="009D5535" w:rsidRPr="00A06CF7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43A74A51" w14:textId="77777777" w:rsidR="009D5535" w:rsidRPr="00A06CF7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1D4B7511" w14:textId="03DAE663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19D1C6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3F5B7DE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437C298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2D6DBC6" w14:textId="1BADC3A8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097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E28E1D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58D6F889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6CC1D3E9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37BA2986" w14:textId="1A3134C3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10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53DBC2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12681022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F6FC45F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BD7D769" w14:textId="62EB7EE3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104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A301AE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00229D08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4AB52D78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226FE044" w14:textId="7DCD5EA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2108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29025F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84C3994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07CC99F7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38FB53C4" w14:textId="239E37BA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A93502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51FB6FCB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2EFEB4EA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1CC94F7C" w14:textId="4F3B3F78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Break</w:t>
            </w:r>
          </w:p>
        </w:tc>
      </w:tr>
      <w:tr w:rsidR="009D5535" w:rsidRPr="00412BDC" w14:paraId="66050E13" w14:textId="77777777" w:rsidTr="009D5535">
        <w:trPr>
          <w:trHeight w:val="1361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02E966CA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4844AAAC" w14:textId="0A373498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12:10 PM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01:00 PM</w:t>
            </w: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47702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2101HS201 - MAT-II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{KMD}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[Class - A-312]</w:t>
            </w:r>
          </w:p>
        </w:tc>
        <w:tc>
          <w:tcPr>
            <w:tcW w:w="2097" w:type="dxa"/>
            <w:vMerge w:val="restart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6DFD5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D51CE70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C663820" w14:textId="7F65BEB3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Batch-2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2101HS201 - MAT-II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(Tutorial)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{DBJ}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[Class - A-315]</w:t>
            </w:r>
          </w:p>
        </w:tc>
        <w:tc>
          <w:tcPr>
            <w:tcW w:w="2101" w:type="dxa"/>
            <w:vMerge w:val="restart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BBE8FC" w:themeFill="accent2" w:themeFillTint="9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92F8C5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0D288ABC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  <w:p w14:paraId="788430DD" w14:textId="685E8531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t>Batch-2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2101CS103 - OAT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(Lab)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{FAS}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[Lab - A-207(1)]</w:t>
            </w:r>
          </w:p>
        </w:tc>
        <w:tc>
          <w:tcPr>
            <w:tcW w:w="2104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537744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2101HS201 - MAT-II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{NJK}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[Class - A-312]</w:t>
            </w:r>
          </w:p>
        </w:tc>
        <w:tc>
          <w:tcPr>
            <w:tcW w:w="2108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130B3F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2101HS201 - MAT-II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{NJK}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[Class - A-310]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8" w:space="0" w:color="B523B4" w:themeColor="accent6"/>
              <w:right w:val="single" w:sz="8" w:space="0" w:color="B523B4" w:themeColor="accent6"/>
            </w:tcBorders>
            <w:shd w:val="clear" w:color="auto" w:fill="FBFCF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A35BCA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</w:tr>
      <w:tr w:rsidR="009D5535" w:rsidRPr="00412BDC" w14:paraId="1B70D702" w14:textId="77777777" w:rsidTr="009D5535">
        <w:trPr>
          <w:trHeight w:val="450"/>
        </w:trPr>
        <w:tc>
          <w:tcPr>
            <w:tcW w:w="1929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6" w:space="0" w:color="000000"/>
              <w:right w:val="single" w:sz="8" w:space="0" w:color="B523B4" w:themeColor="accent6"/>
            </w:tcBorders>
            <w:shd w:val="clear" w:color="auto" w:fill="B6D3FA" w:themeFill="accent1" w:themeFillTint="33"/>
            <w:tcMar>
              <w:top w:w="150" w:type="dxa"/>
              <w:left w:w="0" w:type="dxa"/>
              <w:bottom w:w="150" w:type="dxa"/>
              <w:right w:w="0" w:type="dxa"/>
            </w:tcMar>
            <w:hideMark/>
          </w:tcPr>
          <w:p w14:paraId="107BFCD4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</w:p>
          <w:p w14:paraId="6AF9E9DB" w14:textId="4F19165E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t>01:00 PM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to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666666"/>
                <w:sz w:val="28"/>
                <w:szCs w:val="28"/>
                <w:lang w:val="en-IN" w:eastAsia="en-IN"/>
              </w:rPr>
              <w:br/>
              <w:t>01:50 PM</w:t>
            </w:r>
          </w:p>
        </w:tc>
        <w:tc>
          <w:tcPr>
            <w:tcW w:w="2090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6" w:space="0" w:color="000000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81902B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</w:pPr>
          </w:p>
          <w:p w14:paraId="108D7989" w14:textId="7F9F11FA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Co-Curricular Activities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{KMD}</w:t>
            </w:r>
          </w:p>
        </w:tc>
        <w:tc>
          <w:tcPr>
            <w:tcW w:w="2097" w:type="dxa"/>
            <w:vMerge/>
            <w:tcBorders>
              <w:top w:val="single" w:sz="8" w:space="0" w:color="B523B4" w:themeColor="accent6"/>
              <w:left w:val="single" w:sz="8" w:space="0" w:color="B523B4" w:themeColor="accent6"/>
              <w:bottom w:val="single" w:sz="6" w:space="0" w:color="000000"/>
              <w:right w:val="single" w:sz="8" w:space="0" w:color="B523B4" w:themeColor="accent6"/>
            </w:tcBorders>
            <w:shd w:val="clear" w:color="auto" w:fill="BBE8FC" w:themeFill="accent2" w:themeFillTint="99"/>
            <w:hideMark/>
          </w:tcPr>
          <w:p w14:paraId="1E7C43BB" w14:textId="77777777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  <w:tc>
          <w:tcPr>
            <w:tcW w:w="2101" w:type="dxa"/>
            <w:vMerge/>
            <w:tcBorders>
              <w:top w:val="single" w:sz="8" w:space="0" w:color="B523B4" w:themeColor="accent6"/>
              <w:left w:val="single" w:sz="8" w:space="0" w:color="B523B4" w:themeColor="accent6"/>
              <w:bottom w:val="single" w:sz="6" w:space="0" w:color="000000"/>
              <w:right w:val="single" w:sz="8" w:space="0" w:color="B523B4" w:themeColor="accent6"/>
            </w:tcBorders>
            <w:shd w:val="clear" w:color="auto" w:fill="BBE8FC" w:themeFill="accent2" w:themeFillTint="99"/>
            <w:hideMark/>
          </w:tcPr>
          <w:p w14:paraId="203F10F0" w14:textId="77777777" w:rsidR="009D5535" w:rsidRPr="00412BDC" w:rsidRDefault="009D5535" w:rsidP="009D5535">
            <w:pPr>
              <w:spacing w:before="0" w:after="0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</w:p>
        </w:tc>
        <w:tc>
          <w:tcPr>
            <w:tcW w:w="2104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6" w:space="0" w:color="000000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797CEA" w14:textId="77777777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2101HS201 - MAT-II</w:t>
            </w: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br/>
              <w:t>(Lecture)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{NJK}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[Class - A-312]</w:t>
            </w:r>
          </w:p>
        </w:tc>
        <w:tc>
          <w:tcPr>
            <w:tcW w:w="2108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6" w:space="0" w:color="000000"/>
              <w:right w:val="single" w:sz="8" w:space="0" w:color="B523B4" w:themeColor="accent6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F180A9" w14:textId="77777777" w:rsidR="009D5535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</w:pPr>
          </w:p>
          <w:p w14:paraId="05B9D98E" w14:textId="033F6AD1" w:rsidR="009D5535" w:rsidRPr="00412BDC" w:rsidRDefault="009D5535" w:rsidP="009D5535">
            <w:pPr>
              <w:spacing w:before="0" w:after="0"/>
              <w:jc w:val="center"/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</w:pPr>
            <w:r w:rsidRPr="00412BDC">
              <w:rPr>
                <w:rFonts w:ascii="Open Sans" w:eastAsia="Times New Roman" w:hAnsi="Open Sans" w:cs="Open Sans"/>
                <w:b/>
                <w:bCs/>
                <w:color w:val="333333"/>
                <w:sz w:val="28"/>
                <w:szCs w:val="28"/>
                <w:lang w:val="en-IN" w:eastAsia="en-IN"/>
              </w:rPr>
              <w:t>Co-Curricular Activities</w:t>
            </w:r>
            <w:r w:rsidRPr="00412BDC">
              <w:rPr>
                <w:rFonts w:ascii="Open Sans" w:eastAsia="Times New Roman" w:hAnsi="Open Sans" w:cs="Open Sans"/>
                <w:color w:val="333333"/>
                <w:sz w:val="28"/>
                <w:szCs w:val="28"/>
                <w:lang w:val="en-IN" w:eastAsia="en-IN"/>
              </w:rPr>
              <w:br/>
              <w:t>{KMD}</w:t>
            </w:r>
          </w:p>
        </w:tc>
        <w:tc>
          <w:tcPr>
            <w:tcW w:w="1971" w:type="dxa"/>
            <w:tcBorders>
              <w:top w:val="single" w:sz="8" w:space="0" w:color="B523B4" w:themeColor="accent6"/>
              <w:left w:val="single" w:sz="8" w:space="0" w:color="B523B4" w:themeColor="accent6"/>
              <w:bottom w:val="single" w:sz="6" w:space="0" w:color="000000"/>
              <w:right w:val="single" w:sz="8" w:space="0" w:color="B523B4" w:themeColor="accent6"/>
            </w:tcBorders>
            <w:shd w:val="clear" w:color="auto" w:fill="FFFFFF"/>
            <w:vAlign w:val="center"/>
            <w:hideMark/>
          </w:tcPr>
          <w:p w14:paraId="45DBC712" w14:textId="77777777" w:rsidR="009D5535" w:rsidRPr="00412BDC" w:rsidRDefault="009D5535" w:rsidP="009D5535">
            <w:pPr>
              <w:spacing w:before="0" w:after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IN" w:eastAsia="en-IN"/>
              </w:rPr>
            </w:pPr>
          </w:p>
        </w:tc>
      </w:tr>
    </w:tbl>
    <w:p w14:paraId="294D5EAD" w14:textId="607C3961" w:rsidR="00F8354F" w:rsidRPr="00A06CF7" w:rsidRDefault="00C22181" w:rsidP="00412BDC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sectPr w:rsidR="00F8354F" w:rsidRPr="00A06CF7" w:rsidSect="00C22181">
      <w:pgSz w:w="15840" w:h="12240" w:orient="landscape" w:code="1"/>
      <w:pgMar w:top="709" w:right="720" w:bottom="993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4E6BF" w14:textId="77777777" w:rsidR="00412BDC" w:rsidRDefault="00412BDC">
      <w:pPr>
        <w:spacing w:before="0" w:after="0"/>
      </w:pPr>
      <w:r>
        <w:separator/>
      </w:r>
    </w:p>
  </w:endnote>
  <w:endnote w:type="continuationSeparator" w:id="0">
    <w:p w14:paraId="3640DBEA" w14:textId="77777777" w:rsidR="00412BDC" w:rsidRDefault="00412B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C906" w14:textId="77777777" w:rsidR="00412BDC" w:rsidRDefault="00412BDC">
      <w:pPr>
        <w:spacing w:before="0" w:after="0"/>
      </w:pPr>
      <w:r>
        <w:separator/>
      </w:r>
    </w:p>
  </w:footnote>
  <w:footnote w:type="continuationSeparator" w:id="0">
    <w:p w14:paraId="244C6F1C" w14:textId="77777777" w:rsidR="00412BDC" w:rsidRDefault="00412BDC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1/31/2023"/>
    <w:docVar w:name="MonthStart" w:val="1/1/2023"/>
  </w:docVars>
  <w:rsids>
    <w:rsidRoot w:val="00412BDC"/>
    <w:rsid w:val="00041862"/>
    <w:rsid w:val="000958A4"/>
    <w:rsid w:val="000D353A"/>
    <w:rsid w:val="001E5A18"/>
    <w:rsid w:val="00262469"/>
    <w:rsid w:val="002F7422"/>
    <w:rsid w:val="003B46B4"/>
    <w:rsid w:val="003F5669"/>
    <w:rsid w:val="00412BDC"/>
    <w:rsid w:val="00532D2F"/>
    <w:rsid w:val="006D69BC"/>
    <w:rsid w:val="007D0B2E"/>
    <w:rsid w:val="007F20A4"/>
    <w:rsid w:val="007F7A5D"/>
    <w:rsid w:val="00804FC2"/>
    <w:rsid w:val="00961259"/>
    <w:rsid w:val="009D5535"/>
    <w:rsid w:val="00A03BF5"/>
    <w:rsid w:val="00A06CF7"/>
    <w:rsid w:val="00AF1308"/>
    <w:rsid w:val="00AF1C8A"/>
    <w:rsid w:val="00B50AB4"/>
    <w:rsid w:val="00B936C4"/>
    <w:rsid w:val="00BE55EB"/>
    <w:rsid w:val="00C22181"/>
    <w:rsid w:val="00C93FA7"/>
    <w:rsid w:val="00CA55EB"/>
    <w:rsid w:val="00CE161C"/>
    <w:rsid w:val="00E6043F"/>
    <w:rsid w:val="00EA11E4"/>
    <w:rsid w:val="00EA45F5"/>
    <w:rsid w:val="00F0731E"/>
    <w:rsid w:val="00F8354F"/>
    <w:rsid w:val="00F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75D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7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3" w:unhideWhenUsed="1" w:qFormat="1"/>
    <w:lsdException w:name="Emphasis" w:semiHidden="1" w:uiPriority="13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3" w:unhideWhenUsed="1" w:qFormat="1"/>
    <w:lsdException w:name="Quote" w:semiHidden="1" w:uiPriority="13" w:unhideWhenUsed="1" w:qFormat="1"/>
    <w:lsdException w:name="Intense Quote" w:semiHidden="1" w:uiPriority="13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3" w:unhideWhenUsed="1" w:qFormat="1"/>
    <w:lsdException w:name="Intense Emphasis" w:semiHidden="1" w:uiPriority="13" w:unhideWhenUsed="1" w:qFormat="1"/>
    <w:lsdException w:name="Subtle Reference" w:semiHidden="1" w:uiPriority="13" w:unhideWhenUsed="1" w:qFormat="1"/>
    <w:lsdException w:name="Intense Reference" w:semiHidden="1" w:uiPriority="13" w:unhideWhenUsed="1" w:qFormat="1"/>
    <w:lsdException w:name="Book Title" w:semiHidden="1" w:uiPriority="1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AB4"/>
  </w:style>
  <w:style w:type="paragraph" w:styleId="Heading1">
    <w:name w:val="heading 1"/>
    <w:basedOn w:val="Normal"/>
    <w:link w:val="Heading1Char"/>
    <w:uiPriority w:val="9"/>
    <w:qFormat/>
    <w:pPr>
      <w:keepNext/>
      <w:keepLines/>
      <w:outlineLvl w:val="0"/>
    </w:pPr>
    <w:rPr>
      <w:rFonts w:asciiTheme="majorHAnsi" w:hAnsiTheme="majorHAnsi"/>
      <w:b/>
      <w:bCs/>
      <w:caps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3"/>
    <w:qFormat/>
    <w:pPr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tblPr/>
      <w:tcPr>
        <w:shd w:val="clear" w:color="auto" w:fill="5590CC" w:themeFill="text2"/>
      </w:tcPr>
    </w:tblStylePr>
  </w:style>
  <w:style w:type="paragraph" w:customStyle="1" w:styleId="Dates">
    <w:name w:val="Dates"/>
    <w:basedOn w:val="Normal"/>
    <w:uiPriority w:val="4"/>
    <w:qFormat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pPr>
      <w:jc w:val="right"/>
    </w:pPr>
    <w:rPr>
      <w:rFonts w:asciiTheme="majorHAnsi" w:eastAsiaTheme="majorEastAsia" w:hAnsiTheme="majorHAnsi"/>
      <w:b/>
      <w:color w:val="326BA6" w:themeColor="text2" w:themeShade="BF"/>
      <w:sz w:val="96"/>
      <w:szCs w:val="120"/>
    </w:rPr>
  </w:style>
  <w:style w:type="paragraph" w:customStyle="1" w:styleId="Year">
    <w:name w:val="Year"/>
    <w:basedOn w:val="Normal"/>
    <w:uiPriority w:val="2"/>
    <w:qFormat/>
    <w:pPr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bCs/>
      <w:caps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99"/>
    <w:rsid w:val="00EA11E4"/>
    <w:pPr>
      <w:spacing w:after="0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AB4"/>
  </w:style>
  <w:style w:type="paragraph" w:styleId="Footer">
    <w:name w:val="footer"/>
    <w:basedOn w:val="Normal"/>
    <w:link w:val="FooterChar"/>
    <w:uiPriority w:val="99"/>
    <w:semiHidden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AB4"/>
  </w:style>
  <w:style w:type="character" w:styleId="Hyperlink">
    <w:name w:val="Hyperlink"/>
    <w:basedOn w:val="DefaultParagraphFont"/>
    <w:uiPriority w:val="99"/>
    <w:unhideWhenUsed/>
    <w:rsid w:val="00C22181"/>
    <w:rPr>
      <w:color w:val="FFDE2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an\AppData\Local\Microsoft\Office\16.0\DTS\en-US%7bEAC21046-4ED1-43D8-88F6-11E33D5A5D4E%7d\%7bAF3503DB-8707-45E0-A6C0-73CA642F3989%7dtf16382939_win32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UI/customUI1455.xml><?xml version="1.0" encoding="utf-8"?>
<customUI xmlns="http://schemas.microsoft.com/office/2009/07/customui" onLoad="Ribbon_Load">
  <ribbon>
    <tabs>
      <tab id="customTab" label="Calendar" insertBeforeMso="TabHome">
        <group id="Calendar" label="Calendar">
          <button id="NewDates" visible="true" size="large" label="Select New Dates" keytip="D" screentip="Select a new month and year for this calendar." onAction="CustomizeCalendar" imageMso="CalendarMonthDetailsSplitButton"/>
        </group>
        <group id="Themes" label="Themes">
          <gallery idMso="ThemesGallery" visible="true" size="large"/>
          <gallery idMso="ThemeColorsGallery" visible="true" size="large"/>
          <gallery idMso="ThemeFontsGallery" visible="true" size="large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48ECA4-865C-41E1-9B96-5316E8B9FD7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539F575-7506-477F-B88B-113F20CD04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8B5894-BA6F-4181-B64C-4BD8C692142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477A47-FBB9-4211-BAD9-51AE9DE40E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{AF3503DB-8707-45E0-A6C0-73CA642F3989}tf16382939_win32.dotm</Template>
  <TotalTime>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2023-01-27T12:38:00Z</dcterms:created>
  <dcterms:modified xsi:type="dcterms:W3CDTF">2023-01-27T13:22:00Z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