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0D1A7" w14:textId="77777777" w:rsidR="00815A9D" w:rsidRDefault="00815A9D" w:rsidP="00815A9D">
      <w:pPr>
        <w:spacing w:after="136" w:line="265" w:lineRule="auto"/>
        <w:ind w:right="2"/>
        <w:jc w:val="center"/>
      </w:pPr>
      <w:r>
        <w:rPr>
          <w:b/>
          <w:sz w:val="28"/>
        </w:rPr>
        <w:t>SÃO PAULO TECH SCHOOL</w:t>
      </w:r>
    </w:p>
    <w:p w14:paraId="7447CCFB" w14:textId="77777777" w:rsidR="00815A9D" w:rsidRDefault="00815A9D" w:rsidP="00815A9D">
      <w:pPr>
        <w:spacing w:after="2216" w:line="265" w:lineRule="auto"/>
        <w:ind w:right="3"/>
        <w:jc w:val="center"/>
      </w:pPr>
      <w:r>
        <w:rPr>
          <w:b/>
          <w:sz w:val="28"/>
        </w:rPr>
        <w:t>BACHAREL EM CIÊNCIA DA COMPUTAÇÃO</w:t>
      </w:r>
    </w:p>
    <w:p w14:paraId="018FA6CF" w14:textId="77777777" w:rsidR="00815A9D" w:rsidRDefault="00815A9D" w:rsidP="00815A9D">
      <w:pPr>
        <w:spacing w:after="136" w:line="265" w:lineRule="auto"/>
        <w:ind w:right="3"/>
        <w:jc w:val="center"/>
      </w:pPr>
    </w:p>
    <w:p w14:paraId="7EFEFCC8" w14:textId="77777777" w:rsidR="00815A9D" w:rsidRDefault="00815A9D" w:rsidP="00815A9D">
      <w:pPr>
        <w:spacing w:after="136" w:line="265" w:lineRule="auto"/>
        <w:ind w:right="2"/>
        <w:jc w:val="center"/>
        <w:rPr>
          <w:b/>
          <w:sz w:val="28"/>
        </w:rPr>
      </w:pPr>
      <w:r>
        <w:rPr>
          <w:b/>
          <w:sz w:val="28"/>
        </w:rPr>
        <w:t>João Pedro Santos Pinheiro</w:t>
      </w:r>
    </w:p>
    <w:p w14:paraId="732F47EA" w14:textId="09DD32C9" w:rsidR="00000AC3" w:rsidRDefault="00000AC3" w:rsidP="00815A9D">
      <w:pPr>
        <w:spacing w:after="136" w:line="265" w:lineRule="auto"/>
        <w:ind w:right="2"/>
        <w:jc w:val="center"/>
        <w:rPr>
          <w:b/>
          <w:sz w:val="28"/>
        </w:rPr>
      </w:pPr>
      <w:r>
        <w:rPr>
          <w:b/>
          <w:sz w:val="28"/>
        </w:rPr>
        <w:t>RA:04251097</w:t>
      </w:r>
    </w:p>
    <w:p w14:paraId="17347D98" w14:textId="77777777" w:rsidR="00815A9D" w:rsidRDefault="00815A9D" w:rsidP="00815A9D">
      <w:pPr>
        <w:spacing w:after="136" w:line="265" w:lineRule="auto"/>
        <w:ind w:right="2"/>
        <w:jc w:val="center"/>
      </w:pPr>
    </w:p>
    <w:p w14:paraId="53C2F5AD" w14:textId="77777777" w:rsidR="00815A9D" w:rsidRDefault="00815A9D" w:rsidP="00815A9D">
      <w:pPr>
        <w:spacing w:after="136" w:line="265" w:lineRule="auto"/>
        <w:ind w:right="2"/>
        <w:jc w:val="center"/>
      </w:pPr>
    </w:p>
    <w:p w14:paraId="7957D64B" w14:textId="77777777" w:rsidR="00815A9D" w:rsidRDefault="00815A9D" w:rsidP="00815A9D">
      <w:pPr>
        <w:spacing w:after="136" w:line="265" w:lineRule="auto"/>
        <w:ind w:right="2"/>
        <w:jc w:val="center"/>
      </w:pPr>
    </w:p>
    <w:p w14:paraId="39C50364" w14:textId="77777777" w:rsidR="00815A9D" w:rsidRDefault="00815A9D" w:rsidP="00815A9D">
      <w:pPr>
        <w:spacing w:after="136" w:line="265" w:lineRule="auto"/>
        <w:ind w:right="2"/>
        <w:jc w:val="center"/>
      </w:pPr>
    </w:p>
    <w:p w14:paraId="561FEED1" w14:textId="77777777" w:rsidR="00815A9D" w:rsidRDefault="00815A9D" w:rsidP="00815A9D">
      <w:pPr>
        <w:spacing w:after="136" w:line="265" w:lineRule="auto"/>
        <w:ind w:right="2"/>
        <w:jc w:val="center"/>
      </w:pPr>
    </w:p>
    <w:p w14:paraId="22199973" w14:textId="77777777" w:rsidR="00815A9D" w:rsidRDefault="00815A9D" w:rsidP="00815A9D">
      <w:pPr>
        <w:spacing w:after="136" w:line="265" w:lineRule="auto"/>
        <w:ind w:right="2"/>
        <w:jc w:val="center"/>
      </w:pPr>
    </w:p>
    <w:p w14:paraId="4B209C3B" w14:textId="77777777" w:rsidR="00815A9D" w:rsidRDefault="00815A9D" w:rsidP="00815A9D">
      <w:pPr>
        <w:spacing w:after="136" w:line="265" w:lineRule="auto"/>
        <w:ind w:right="2"/>
        <w:jc w:val="center"/>
      </w:pPr>
    </w:p>
    <w:p w14:paraId="3D1659E7" w14:textId="77777777" w:rsidR="00815A9D" w:rsidRDefault="00815A9D" w:rsidP="00815A9D">
      <w:pPr>
        <w:spacing w:after="136" w:line="265" w:lineRule="auto"/>
        <w:ind w:right="2"/>
        <w:jc w:val="center"/>
      </w:pPr>
    </w:p>
    <w:p w14:paraId="1D83BDEC" w14:textId="77777777" w:rsidR="00815A9D" w:rsidRDefault="00815A9D" w:rsidP="00815A9D">
      <w:pPr>
        <w:spacing w:after="136" w:line="265" w:lineRule="auto"/>
        <w:ind w:right="2"/>
        <w:jc w:val="center"/>
      </w:pPr>
    </w:p>
    <w:p w14:paraId="6219D9C1" w14:textId="77777777" w:rsidR="00815A9D" w:rsidRDefault="00815A9D" w:rsidP="00815A9D">
      <w:pPr>
        <w:spacing w:after="136" w:line="265" w:lineRule="auto"/>
        <w:ind w:right="2"/>
      </w:pPr>
    </w:p>
    <w:p w14:paraId="14C3A4D9" w14:textId="77777777" w:rsidR="00815A9D" w:rsidRDefault="00815A9D" w:rsidP="00815A9D">
      <w:pPr>
        <w:spacing w:after="136" w:line="265" w:lineRule="auto"/>
        <w:ind w:right="2"/>
        <w:jc w:val="center"/>
      </w:pPr>
      <w:r>
        <w:rPr>
          <w:b/>
          <w:sz w:val="28"/>
        </w:rPr>
        <w:t>Pong-Life</w:t>
      </w:r>
    </w:p>
    <w:p w14:paraId="3097C33E" w14:textId="77777777" w:rsidR="00815A9D" w:rsidRDefault="00815A9D" w:rsidP="00815A9D">
      <w:pPr>
        <w:spacing w:after="3701" w:line="267" w:lineRule="auto"/>
        <w:ind w:right="0"/>
        <w:jc w:val="center"/>
        <w:rPr>
          <w:i/>
        </w:rPr>
      </w:pPr>
    </w:p>
    <w:p w14:paraId="4929F405" w14:textId="77777777" w:rsidR="00815A9D" w:rsidRPr="0004697A" w:rsidRDefault="00815A9D" w:rsidP="00815A9D">
      <w:pPr>
        <w:spacing w:after="3701" w:line="267" w:lineRule="auto"/>
        <w:ind w:right="0"/>
        <w:jc w:val="center"/>
        <w:rPr>
          <w:i/>
        </w:rPr>
      </w:pPr>
      <w:r>
        <w:rPr>
          <w:b/>
          <w:sz w:val="28"/>
        </w:rPr>
        <w:t>SÃO PAULO</w:t>
      </w:r>
      <w:r>
        <w:t xml:space="preserve"> </w:t>
      </w:r>
      <w:r>
        <w:rPr>
          <w:b/>
          <w:sz w:val="28"/>
        </w:rPr>
        <w:t>2025</w:t>
      </w:r>
    </w:p>
    <w:p w14:paraId="69833D21" w14:textId="77777777" w:rsidR="00815A9D" w:rsidRDefault="00815A9D" w:rsidP="00815A9D">
      <w:pPr>
        <w:spacing w:after="136" w:line="265" w:lineRule="auto"/>
        <w:ind w:right="0"/>
        <w:jc w:val="center"/>
        <w:rPr>
          <w:b/>
          <w:sz w:val="28"/>
        </w:rPr>
      </w:pPr>
    </w:p>
    <w:p w14:paraId="6ACD089B" w14:textId="77777777" w:rsidR="00815A9D" w:rsidRDefault="00815A9D" w:rsidP="00815A9D">
      <w:pPr>
        <w:spacing w:after="189" w:line="265" w:lineRule="auto"/>
        <w:ind w:left="-3" w:right="0"/>
        <w:jc w:val="left"/>
      </w:pPr>
      <w:r>
        <w:rPr>
          <w:b/>
          <w:sz w:val="28"/>
        </w:rPr>
        <w:t>SUMÁRIO</w:t>
      </w:r>
    </w:p>
    <w:sdt>
      <w:sdtPr>
        <w:rPr>
          <w:b w:val="0"/>
          <w:sz w:val="24"/>
        </w:rPr>
        <w:id w:val="-744650657"/>
        <w:docPartObj>
          <w:docPartGallery w:val="Table of Contents"/>
        </w:docPartObj>
      </w:sdtPr>
      <w:sdtContent>
        <w:p w14:paraId="792AA449" w14:textId="69ED8F3E" w:rsidR="00000AC3" w:rsidRDefault="00815A9D">
          <w:pPr>
            <w:pStyle w:val="Sumrio1"/>
            <w:tabs>
              <w:tab w:val="right" w:leader="dot" w:pos="9076"/>
            </w:tabs>
            <w:rPr>
              <w:rFonts w:asciiTheme="minorHAnsi" w:eastAsiaTheme="minorEastAsia" w:hAnsiTheme="minorHAnsi" w:cstheme="minorBidi"/>
              <w:b w:val="0"/>
              <w:noProof/>
              <w:color w:val="auto"/>
              <w:sz w:val="24"/>
            </w:rPr>
          </w:pPr>
          <w:r>
            <w:fldChar w:fldCharType="begin"/>
          </w:r>
          <w:r>
            <w:instrText xml:space="preserve"> TOC \o "1-2" \h \z \u </w:instrText>
          </w:r>
          <w:r>
            <w:fldChar w:fldCharType="separate"/>
          </w:r>
          <w:hyperlink w:anchor="_Toc199793099" w:history="1">
            <w:r w:rsidR="00000AC3" w:rsidRPr="00FE23C6">
              <w:rPr>
                <w:rStyle w:val="Hyperlink"/>
                <w:noProof/>
              </w:rPr>
              <w:t>CONTEXTO</w:t>
            </w:r>
            <w:r w:rsidR="00000AC3">
              <w:rPr>
                <w:noProof/>
                <w:webHidden/>
              </w:rPr>
              <w:tab/>
            </w:r>
            <w:r w:rsidR="00000AC3">
              <w:rPr>
                <w:noProof/>
                <w:webHidden/>
              </w:rPr>
              <w:fldChar w:fldCharType="begin"/>
            </w:r>
            <w:r w:rsidR="00000AC3">
              <w:rPr>
                <w:noProof/>
                <w:webHidden/>
              </w:rPr>
              <w:instrText xml:space="preserve"> PAGEREF _Toc199793099 \h </w:instrText>
            </w:r>
            <w:r w:rsidR="00000AC3">
              <w:rPr>
                <w:noProof/>
                <w:webHidden/>
              </w:rPr>
            </w:r>
            <w:r w:rsidR="00000AC3">
              <w:rPr>
                <w:noProof/>
                <w:webHidden/>
              </w:rPr>
              <w:fldChar w:fldCharType="separate"/>
            </w:r>
            <w:r w:rsidR="00000AC3">
              <w:rPr>
                <w:noProof/>
                <w:webHidden/>
              </w:rPr>
              <w:t>3</w:t>
            </w:r>
            <w:r w:rsidR="00000AC3">
              <w:rPr>
                <w:noProof/>
                <w:webHidden/>
              </w:rPr>
              <w:fldChar w:fldCharType="end"/>
            </w:r>
          </w:hyperlink>
        </w:p>
        <w:p w14:paraId="73ED706A" w14:textId="68EEC0F9"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0" w:history="1">
            <w:r w:rsidRPr="00FE23C6">
              <w:rPr>
                <w:rStyle w:val="Hyperlink"/>
                <w:noProof/>
              </w:rPr>
              <w:t>ONU:</w:t>
            </w:r>
            <w:r>
              <w:rPr>
                <w:noProof/>
                <w:webHidden/>
              </w:rPr>
              <w:tab/>
            </w:r>
            <w:r>
              <w:rPr>
                <w:noProof/>
                <w:webHidden/>
              </w:rPr>
              <w:fldChar w:fldCharType="begin"/>
            </w:r>
            <w:r>
              <w:rPr>
                <w:noProof/>
                <w:webHidden/>
              </w:rPr>
              <w:instrText xml:space="preserve"> PAGEREF _Toc199793100 \h </w:instrText>
            </w:r>
            <w:r>
              <w:rPr>
                <w:noProof/>
                <w:webHidden/>
              </w:rPr>
            </w:r>
            <w:r>
              <w:rPr>
                <w:noProof/>
                <w:webHidden/>
              </w:rPr>
              <w:fldChar w:fldCharType="separate"/>
            </w:r>
            <w:r>
              <w:rPr>
                <w:noProof/>
                <w:webHidden/>
              </w:rPr>
              <w:t>5</w:t>
            </w:r>
            <w:r>
              <w:rPr>
                <w:noProof/>
                <w:webHidden/>
              </w:rPr>
              <w:fldChar w:fldCharType="end"/>
            </w:r>
          </w:hyperlink>
        </w:p>
        <w:p w14:paraId="76FE81EC" w14:textId="129328E6"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1" w:history="1">
            <w:r w:rsidRPr="00FE23C6">
              <w:rPr>
                <w:rStyle w:val="Hyperlink"/>
                <w:noProof/>
              </w:rPr>
              <w:t>CONTEXTO SOCIOEMOCIONAL</w:t>
            </w:r>
            <w:r>
              <w:rPr>
                <w:noProof/>
                <w:webHidden/>
              </w:rPr>
              <w:tab/>
            </w:r>
            <w:r>
              <w:rPr>
                <w:noProof/>
                <w:webHidden/>
              </w:rPr>
              <w:fldChar w:fldCharType="begin"/>
            </w:r>
            <w:r>
              <w:rPr>
                <w:noProof/>
                <w:webHidden/>
              </w:rPr>
              <w:instrText xml:space="preserve"> PAGEREF _Toc199793101 \h </w:instrText>
            </w:r>
            <w:r>
              <w:rPr>
                <w:noProof/>
                <w:webHidden/>
              </w:rPr>
            </w:r>
            <w:r>
              <w:rPr>
                <w:noProof/>
                <w:webHidden/>
              </w:rPr>
              <w:fldChar w:fldCharType="separate"/>
            </w:r>
            <w:r>
              <w:rPr>
                <w:noProof/>
                <w:webHidden/>
              </w:rPr>
              <w:t>6</w:t>
            </w:r>
            <w:r>
              <w:rPr>
                <w:noProof/>
                <w:webHidden/>
              </w:rPr>
              <w:fldChar w:fldCharType="end"/>
            </w:r>
          </w:hyperlink>
        </w:p>
        <w:p w14:paraId="1CCB3ED6" w14:textId="11C00754"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2" w:history="1">
            <w:r w:rsidRPr="00FE23C6">
              <w:rPr>
                <w:rStyle w:val="Hyperlink"/>
                <w:noProof/>
              </w:rPr>
              <w:t>DESAFIOS E SUPERACOES:</w:t>
            </w:r>
            <w:r>
              <w:rPr>
                <w:noProof/>
                <w:webHidden/>
              </w:rPr>
              <w:tab/>
            </w:r>
            <w:r>
              <w:rPr>
                <w:noProof/>
                <w:webHidden/>
              </w:rPr>
              <w:fldChar w:fldCharType="begin"/>
            </w:r>
            <w:r>
              <w:rPr>
                <w:noProof/>
                <w:webHidden/>
              </w:rPr>
              <w:instrText xml:space="preserve"> PAGEREF _Toc199793102 \h </w:instrText>
            </w:r>
            <w:r>
              <w:rPr>
                <w:noProof/>
                <w:webHidden/>
              </w:rPr>
            </w:r>
            <w:r>
              <w:rPr>
                <w:noProof/>
                <w:webHidden/>
              </w:rPr>
              <w:fldChar w:fldCharType="separate"/>
            </w:r>
            <w:r>
              <w:rPr>
                <w:noProof/>
                <w:webHidden/>
              </w:rPr>
              <w:t>7</w:t>
            </w:r>
            <w:r>
              <w:rPr>
                <w:noProof/>
                <w:webHidden/>
              </w:rPr>
              <w:fldChar w:fldCharType="end"/>
            </w:r>
          </w:hyperlink>
        </w:p>
        <w:p w14:paraId="3C365436" w14:textId="6859FF1F"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3" w:history="1">
            <w:r w:rsidRPr="00FE23C6">
              <w:rPr>
                <w:rStyle w:val="Hyperlink"/>
                <w:noProof/>
              </w:rPr>
              <w:t>OBJETIVO</w:t>
            </w:r>
            <w:r>
              <w:rPr>
                <w:noProof/>
                <w:webHidden/>
              </w:rPr>
              <w:tab/>
            </w:r>
            <w:r>
              <w:rPr>
                <w:noProof/>
                <w:webHidden/>
              </w:rPr>
              <w:fldChar w:fldCharType="begin"/>
            </w:r>
            <w:r>
              <w:rPr>
                <w:noProof/>
                <w:webHidden/>
              </w:rPr>
              <w:instrText xml:space="preserve"> PAGEREF _Toc199793103 \h </w:instrText>
            </w:r>
            <w:r>
              <w:rPr>
                <w:noProof/>
                <w:webHidden/>
              </w:rPr>
            </w:r>
            <w:r>
              <w:rPr>
                <w:noProof/>
                <w:webHidden/>
              </w:rPr>
              <w:fldChar w:fldCharType="separate"/>
            </w:r>
            <w:r>
              <w:rPr>
                <w:noProof/>
                <w:webHidden/>
              </w:rPr>
              <w:t>8</w:t>
            </w:r>
            <w:r>
              <w:rPr>
                <w:noProof/>
                <w:webHidden/>
              </w:rPr>
              <w:fldChar w:fldCharType="end"/>
            </w:r>
          </w:hyperlink>
        </w:p>
        <w:p w14:paraId="0B496580" w14:textId="27E01452"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4" w:history="1">
            <w:r w:rsidRPr="00FE23C6">
              <w:rPr>
                <w:rStyle w:val="Hyperlink"/>
                <w:noProof/>
              </w:rPr>
              <w:t>JUSTIFICATIVA</w:t>
            </w:r>
            <w:r>
              <w:rPr>
                <w:noProof/>
                <w:webHidden/>
              </w:rPr>
              <w:tab/>
            </w:r>
            <w:r>
              <w:rPr>
                <w:noProof/>
                <w:webHidden/>
              </w:rPr>
              <w:fldChar w:fldCharType="begin"/>
            </w:r>
            <w:r>
              <w:rPr>
                <w:noProof/>
                <w:webHidden/>
              </w:rPr>
              <w:instrText xml:space="preserve"> PAGEREF _Toc199793104 \h </w:instrText>
            </w:r>
            <w:r>
              <w:rPr>
                <w:noProof/>
                <w:webHidden/>
              </w:rPr>
            </w:r>
            <w:r>
              <w:rPr>
                <w:noProof/>
                <w:webHidden/>
              </w:rPr>
              <w:fldChar w:fldCharType="separate"/>
            </w:r>
            <w:r>
              <w:rPr>
                <w:noProof/>
                <w:webHidden/>
              </w:rPr>
              <w:t>9</w:t>
            </w:r>
            <w:r>
              <w:rPr>
                <w:noProof/>
                <w:webHidden/>
              </w:rPr>
              <w:fldChar w:fldCharType="end"/>
            </w:r>
          </w:hyperlink>
        </w:p>
        <w:p w14:paraId="19C796BA" w14:textId="3388554F"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5" w:history="1">
            <w:r w:rsidRPr="00FE23C6">
              <w:rPr>
                <w:rStyle w:val="Hyperlink"/>
                <w:noProof/>
              </w:rPr>
              <w:t>ESCOPO</w:t>
            </w:r>
            <w:r>
              <w:rPr>
                <w:noProof/>
                <w:webHidden/>
              </w:rPr>
              <w:tab/>
            </w:r>
            <w:r>
              <w:rPr>
                <w:noProof/>
                <w:webHidden/>
              </w:rPr>
              <w:fldChar w:fldCharType="begin"/>
            </w:r>
            <w:r>
              <w:rPr>
                <w:noProof/>
                <w:webHidden/>
              </w:rPr>
              <w:instrText xml:space="preserve"> PAGEREF _Toc199793105 \h </w:instrText>
            </w:r>
            <w:r>
              <w:rPr>
                <w:noProof/>
                <w:webHidden/>
              </w:rPr>
            </w:r>
            <w:r>
              <w:rPr>
                <w:noProof/>
                <w:webHidden/>
              </w:rPr>
              <w:fldChar w:fldCharType="separate"/>
            </w:r>
            <w:r>
              <w:rPr>
                <w:noProof/>
                <w:webHidden/>
              </w:rPr>
              <w:t>10</w:t>
            </w:r>
            <w:r>
              <w:rPr>
                <w:noProof/>
                <w:webHidden/>
              </w:rPr>
              <w:fldChar w:fldCharType="end"/>
            </w:r>
          </w:hyperlink>
        </w:p>
        <w:p w14:paraId="18EE0C07" w14:textId="0C49ED53"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6" w:history="1">
            <w:r w:rsidRPr="00FE23C6">
              <w:rPr>
                <w:rStyle w:val="Hyperlink"/>
                <w:noProof/>
              </w:rPr>
              <w:t>VISÃO GERAL DO PROJETO</w:t>
            </w:r>
            <w:r>
              <w:rPr>
                <w:noProof/>
                <w:webHidden/>
              </w:rPr>
              <w:tab/>
            </w:r>
            <w:r>
              <w:rPr>
                <w:noProof/>
                <w:webHidden/>
              </w:rPr>
              <w:fldChar w:fldCharType="begin"/>
            </w:r>
            <w:r>
              <w:rPr>
                <w:noProof/>
                <w:webHidden/>
              </w:rPr>
              <w:instrText xml:space="preserve"> PAGEREF _Toc199793106 \h </w:instrText>
            </w:r>
            <w:r>
              <w:rPr>
                <w:noProof/>
                <w:webHidden/>
              </w:rPr>
            </w:r>
            <w:r>
              <w:rPr>
                <w:noProof/>
                <w:webHidden/>
              </w:rPr>
              <w:fldChar w:fldCharType="separate"/>
            </w:r>
            <w:r>
              <w:rPr>
                <w:noProof/>
                <w:webHidden/>
              </w:rPr>
              <w:t>10</w:t>
            </w:r>
            <w:r>
              <w:rPr>
                <w:noProof/>
                <w:webHidden/>
              </w:rPr>
              <w:fldChar w:fldCharType="end"/>
            </w:r>
          </w:hyperlink>
        </w:p>
        <w:p w14:paraId="7F5033B1" w14:textId="4ACF24CB"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07" w:history="1">
            <w:r w:rsidRPr="00FE23C6">
              <w:rPr>
                <w:rStyle w:val="Hyperlink"/>
                <w:noProof/>
              </w:rPr>
              <w:t>PREMISSAS E RESTRIÇÕES</w:t>
            </w:r>
            <w:r>
              <w:rPr>
                <w:noProof/>
                <w:webHidden/>
              </w:rPr>
              <w:tab/>
            </w:r>
            <w:r>
              <w:rPr>
                <w:noProof/>
                <w:webHidden/>
              </w:rPr>
              <w:fldChar w:fldCharType="begin"/>
            </w:r>
            <w:r>
              <w:rPr>
                <w:noProof/>
                <w:webHidden/>
              </w:rPr>
              <w:instrText xml:space="preserve"> PAGEREF _Toc199793107 \h </w:instrText>
            </w:r>
            <w:r>
              <w:rPr>
                <w:noProof/>
                <w:webHidden/>
              </w:rPr>
            </w:r>
            <w:r>
              <w:rPr>
                <w:noProof/>
                <w:webHidden/>
              </w:rPr>
              <w:fldChar w:fldCharType="separate"/>
            </w:r>
            <w:r>
              <w:rPr>
                <w:noProof/>
                <w:webHidden/>
              </w:rPr>
              <w:t>13</w:t>
            </w:r>
            <w:r>
              <w:rPr>
                <w:noProof/>
                <w:webHidden/>
              </w:rPr>
              <w:fldChar w:fldCharType="end"/>
            </w:r>
          </w:hyperlink>
        </w:p>
        <w:p w14:paraId="42DC149F" w14:textId="5A0D971C"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8" w:history="1">
            <w:r w:rsidRPr="00FE23C6">
              <w:rPr>
                <w:rStyle w:val="Hyperlink"/>
                <w:noProof/>
              </w:rPr>
              <w:t>PREMISSAS</w:t>
            </w:r>
            <w:r>
              <w:rPr>
                <w:noProof/>
                <w:webHidden/>
              </w:rPr>
              <w:tab/>
            </w:r>
            <w:r>
              <w:rPr>
                <w:noProof/>
                <w:webHidden/>
              </w:rPr>
              <w:fldChar w:fldCharType="begin"/>
            </w:r>
            <w:r>
              <w:rPr>
                <w:noProof/>
                <w:webHidden/>
              </w:rPr>
              <w:instrText xml:space="preserve"> PAGEREF _Toc199793108 \h </w:instrText>
            </w:r>
            <w:r>
              <w:rPr>
                <w:noProof/>
                <w:webHidden/>
              </w:rPr>
            </w:r>
            <w:r>
              <w:rPr>
                <w:noProof/>
                <w:webHidden/>
              </w:rPr>
              <w:fldChar w:fldCharType="separate"/>
            </w:r>
            <w:r>
              <w:rPr>
                <w:noProof/>
                <w:webHidden/>
              </w:rPr>
              <w:t>13</w:t>
            </w:r>
            <w:r>
              <w:rPr>
                <w:noProof/>
                <w:webHidden/>
              </w:rPr>
              <w:fldChar w:fldCharType="end"/>
            </w:r>
          </w:hyperlink>
        </w:p>
        <w:p w14:paraId="100FF367" w14:textId="29C3173C" w:rsidR="00000AC3" w:rsidRDefault="00000AC3">
          <w:pPr>
            <w:pStyle w:val="Sumrio2"/>
            <w:tabs>
              <w:tab w:val="right" w:leader="dot" w:pos="9076"/>
            </w:tabs>
            <w:rPr>
              <w:rFonts w:asciiTheme="minorHAnsi" w:eastAsiaTheme="minorEastAsia" w:hAnsiTheme="minorHAnsi" w:cstheme="minorBidi"/>
              <w:b w:val="0"/>
              <w:i w:val="0"/>
              <w:noProof/>
              <w:color w:val="auto"/>
              <w:sz w:val="24"/>
            </w:rPr>
          </w:pPr>
          <w:hyperlink w:anchor="_Toc199793109" w:history="1">
            <w:r w:rsidRPr="00FE23C6">
              <w:rPr>
                <w:rStyle w:val="Hyperlink"/>
                <w:noProof/>
              </w:rPr>
              <w:t>RESTRIÇÕES</w:t>
            </w:r>
            <w:r>
              <w:rPr>
                <w:noProof/>
                <w:webHidden/>
              </w:rPr>
              <w:tab/>
            </w:r>
            <w:r>
              <w:rPr>
                <w:noProof/>
                <w:webHidden/>
              </w:rPr>
              <w:fldChar w:fldCharType="begin"/>
            </w:r>
            <w:r>
              <w:rPr>
                <w:noProof/>
                <w:webHidden/>
              </w:rPr>
              <w:instrText xml:space="preserve"> PAGEREF _Toc199793109 \h </w:instrText>
            </w:r>
            <w:r>
              <w:rPr>
                <w:noProof/>
                <w:webHidden/>
              </w:rPr>
            </w:r>
            <w:r>
              <w:rPr>
                <w:noProof/>
                <w:webHidden/>
              </w:rPr>
              <w:fldChar w:fldCharType="separate"/>
            </w:r>
            <w:r>
              <w:rPr>
                <w:noProof/>
                <w:webHidden/>
              </w:rPr>
              <w:t>13</w:t>
            </w:r>
            <w:r>
              <w:rPr>
                <w:noProof/>
                <w:webHidden/>
              </w:rPr>
              <w:fldChar w:fldCharType="end"/>
            </w:r>
          </w:hyperlink>
        </w:p>
        <w:p w14:paraId="4EF96F83" w14:textId="5A257ACE" w:rsidR="00000AC3" w:rsidRDefault="00000AC3">
          <w:pPr>
            <w:pStyle w:val="Sumrio1"/>
            <w:tabs>
              <w:tab w:val="right" w:leader="dot" w:pos="9076"/>
            </w:tabs>
            <w:rPr>
              <w:rFonts w:asciiTheme="minorHAnsi" w:eastAsiaTheme="minorEastAsia" w:hAnsiTheme="minorHAnsi" w:cstheme="minorBidi"/>
              <w:b w:val="0"/>
              <w:noProof/>
              <w:color w:val="auto"/>
              <w:sz w:val="24"/>
            </w:rPr>
          </w:pPr>
          <w:hyperlink w:anchor="_Toc199793110" w:history="1">
            <w:r w:rsidRPr="00FE23C6">
              <w:rPr>
                <w:rStyle w:val="Hyperlink"/>
                <w:noProof/>
              </w:rPr>
              <w:t>BACKLOG</w:t>
            </w:r>
            <w:r>
              <w:rPr>
                <w:noProof/>
                <w:webHidden/>
              </w:rPr>
              <w:tab/>
            </w:r>
            <w:r>
              <w:rPr>
                <w:noProof/>
                <w:webHidden/>
              </w:rPr>
              <w:fldChar w:fldCharType="begin"/>
            </w:r>
            <w:r>
              <w:rPr>
                <w:noProof/>
                <w:webHidden/>
              </w:rPr>
              <w:instrText xml:space="preserve"> PAGEREF _Toc199793110 \h </w:instrText>
            </w:r>
            <w:r>
              <w:rPr>
                <w:noProof/>
                <w:webHidden/>
              </w:rPr>
            </w:r>
            <w:r>
              <w:rPr>
                <w:noProof/>
                <w:webHidden/>
              </w:rPr>
              <w:fldChar w:fldCharType="separate"/>
            </w:r>
            <w:r>
              <w:rPr>
                <w:noProof/>
                <w:webHidden/>
              </w:rPr>
              <w:t>14</w:t>
            </w:r>
            <w:r>
              <w:rPr>
                <w:noProof/>
                <w:webHidden/>
              </w:rPr>
              <w:fldChar w:fldCharType="end"/>
            </w:r>
          </w:hyperlink>
        </w:p>
        <w:p w14:paraId="3C5A6BF9" w14:textId="5237DE2A" w:rsidR="00815A9D" w:rsidRDefault="00815A9D" w:rsidP="00815A9D">
          <w:pPr>
            <w:sectPr w:rsidR="00815A9D" w:rsidSect="00815A9D">
              <w:headerReference w:type="even" r:id="rId7"/>
              <w:headerReference w:type="default" r:id="rId8"/>
              <w:headerReference w:type="first" r:id="rId9"/>
              <w:pgSz w:w="11922" w:h="16849"/>
              <w:pgMar w:top="1710" w:right="1134" w:bottom="1227" w:left="1702" w:header="720" w:footer="720" w:gutter="0"/>
              <w:cols w:space="720"/>
            </w:sectPr>
          </w:pPr>
          <w:r>
            <w:fldChar w:fldCharType="end"/>
          </w:r>
        </w:p>
      </w:sdtContent>
    </w:sdt>
    <w:p w14:paraId="73ECF477" w14:textId="77777777" w:rsidR="00815A9D" w:rsidRDefault="00815A9D" w:rsidP="007774D7">
      <w:pPr>
        <w:pStyle w:val="Ttulo1"/>
        <w:spacing w:after="498"/>
        <w:ind w:left="0" w:right="0" w:firstLine="0"/>
      </w:pPr>
      <w:bookmarkStart w:id="0" w:name="_Toc199793099"/>
      <w:r>
        <w:lastRenderedPageBreak/>
        <w:t>CONTEXTO</w:t>
      </w:r>
      <w:bookmarkEnd w:id="0"/>
    </w:p>
    <w:p w14:paraId="54E65C88" w14:textId="77777777" w:rsidR="007774D7" w:rsidRPr="007774D7" w:rsidRDefault="007774D7" w:rsidP="007774D7">
      <w:pPr>
        <w:spacing w:after="160" w:line="278" w:lineRule="auto"/>
        <w:ind w:left="0" w:right="0" w:firstLine="0"/>
      </w:pPr>
      <w:r w:rsidRPr="007774D7">
        <w:t>Em 2025, segundo pesquisas da Federação Internacional de Tênis de Mesa (ITTF), o tênis de mesa é o segundo esporte mais praticado do mundo, com cerca de 875 milhões de praticantes. Tendo origem na Inglaterra vitoriana como um passatempo entre as classes mais nobres, o esporte logo ganhou vida própria, com regras padronizadas, equipamentos específicos e uma comunidade crescente de entusiastas ao redor do mundo.</w:t>
      </w:r>
    </w:p>
    <w:p w14:paraId="2478AC91" w14:textId="54064EBE" w:rsidR="007774D7" w:rsidRPr="007774D7" w:rsidRDefault="007774D7" w:rsidP="007774D7">
      <w:pPr>
        <w:spacing w:after="160" w:line="278" w:lineRule="auto"/>
        <w:ind w:left="0" w:right="0" w:firstLine="0"/>
      </w:pPr>
      <w:r w:rsidRPr="007774D7">
        <w:t>Também conhecido como pingue-pongue, o tênis de mesa se destaca por sua velocidade, precisão e capacidade de envolver jogadores de todas as idades e níveis. Com uma simples mesa, uma rede, duas raquetes e uma pequena bola, cria-se um cenário onde reflexo, raciocínio rápido e estratégia se tornam protagonistas. Mais do que uma atividade física, é um exercício mental e emocional</w:t>
      </w:r>
      <w:r>
        <w:t>.</w:t>
      </w:r>
    </w:p>
    <w:p w14:paraId="44810460" w14:textId="33B03487" w:rsidR="007774D7" w:rsidRDefault="007774D7" w:rsidP="007774D7">
      <w:pPr>
        <w:spacing w:after="160" w:line="278" w:lineRule="auto"/>
        <w:ind w:left="0" w:right="0" w:firstLine="0"/>
      </w:pPr>
      <w:r w:rsidRPr="007774D7">
        <w:t>O que torna o tênis de mesa especial é sua acessibilidade: pode ser jogado em espaços pequenos, entre amigos, em clubes, escolas ou até mesmo em competições internacionais. É um esporte que aproxima pessoas, promove saúde, socialização e respeito mútuo.</w:t>
      </w:r>
    </w:p>
    <w:p w14:paraId="289B5969" w14:textId="77777777" w:rsidR="007774D7" w:rsidRDefault="007774D7" w:rsidP="007774D7">
      <w:pPr>
        <w:spacing w:after="160" w:line="278" w:lineRule="auto"/>
        <w:ind w:left="0" w:right="0" w:firstLine="0"/>
      </w:pPr>
      <w:r w:rsidRPr="007774D7">
        <w:t>O tênis de mesa é jogado entre dois ou quatro jogadores (em duplas) que usam raquetes para rebater uma pequena bola sobre uma mesa dividida por uma rede. O objetivo é fazer com que o adversário não consiga devolver a bola corretamente. As partidas são disputadas em sets de até 11 pontos, sendo necessário ter ao menos dois pontos de vantagem para vencer o set. A troca de saque ocorre a cada dois pontos, e o jogo pode ser decidido em melhor de 3, 5 ou 7 sets, dependendo da competição.</w:t>
      </w:r>
    </w:p>
    <w:p w14:paraId="57CAEA72" w14:textId="556962A7" w:rsidR="007774D7" w:rsidRDefault="007774D7" w:rsidP="007774D7">
      <w:pPr>
        <w:spacing w:after="160" w:line="278" w:lineRule="auto"/>
        <w:ind w:left="0" w:right="0" w:firstLine="0"/>
      </w:pPr>
      <w:r>
        <w:rPr>
          <w:noProof/>
        </w:rPr>
        <w:drawing>
          <wp:inline distT="0" distB="0" distL="0" distR="0" wp14:anchorId="46FA7EB4" wp14:editId="12DB97A9">
            <wp:extent cx="5239571" cy="2811439"/>
            <wp:effectExtent l="0" t="0" r="0" b="8255"/>
            <wp:docPr id="470780824" name="Imagem 2" descr="A história do tênis de mesa | Blog Mesa Te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história do tênis de mesa | Blog Mesa Tenist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731" cy="2819037"/>
                    </a:xfrm>
                    <a:prstGeom prst="rect">
                      <a:avLst/>
                    </a:prstGeom>
                    <a:noFill/>
                    <a:ln>
                      <a:noFill/>
                    </a:ln>
                  </pic:spPr>
                </pic:pic>
              </a:graphicData>
            </a:graphic>
          </wp:inline>
        </w:drawing>
      </w:r>
    </w:p>
    <w:p w14:paraId="36B28129" w14:textId="5970FB49" w:rsidR="007774D7" w:rsidRPr="007774D7" w:rsidRDefault="007774D7" w:rsidP="007774D7">
      <w:pPr>
        <w:spacing w:after="160" w:line="278" w:lineRule="auto"/>
        <w:ind w:left="0" w:right="0" w:firstLine="0"/>
      </w:pPr>
      <w:r>
        <w:rPr>
          <w:noProof/>
        </w:rPr>
        <w:lastRenderedPageBreak/>
        <w:drawing>
          <wp:inline distT="0" distB="0" distL="0" distR="0" wp14:anchorId="499AB39A" wp14:editId="0A86A6C7">
            <wp:extent cx="4857732" cy="2770496"/>
            <wp:effectExtent l="0" t="0" r="635" b="0"/>
            <wp:docPr id="1218146926" name="Imagem 3" descr="Sun Yingsha calls for rational support after Olympic setback - SH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n Yingsha calls for rational support after Olympic setback - SHINE N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084" cy="2792369"/>
                    </a:xfrm>
                    <a:prstGeom prst="rect">
                      <a:avLst/>
                    </a:prstGeom>
                    <a:noFill/>
                    <a:ln>
                      <a:noFill/>
                    </a:ln>
                  </pic:spPr>
                </pic:pic>
              </a:graphicData>
            </a:graphic>
          </wp:inline>
        </w:drawing>
      </w:r>
    </w:p>
    <w:p w14:paraId="6AC1C824" w14:textId="77777777" w:rsidR="007774D7" w:rsidRPr="007774D7" w:rsidRDefault="007774D7" w:rsidP="007774D7">
      <w:pPr>
        <w:spacing w:after="160" w:line="278" w:lineRule="auto"/>
        <w:ind w:left="0" w:right="0" w:firstLine="0"/>
      </w:pPr>
      <w:r w:rsidRPr="007774D7">
        <w:t>O saque deve ser feito lançando a bola para cima, sem efeito, com no mínimo 16 cm de altura, e golpeada após quicar no próprio lado da mesa antes de passar para o lado do oponente. Se a bola tocar a rede e ainda cair corretamente no lado adversário, o ponto é repetido (let). Em partidas de duplas, o saque deve ir obrigatoriamente do lado direito do sacador para o lado direito do recebedor, e os jogadores precisam alternar os golpes durante a troca de bolas.</w:t>
      </w:r>
    </w:p>
    <w:p w14:paraId="2727F35B" w14:textId="26A1ECD7" w:rsidR="007774D7" w:rsidRDefault="007774D7" w:rsidP="007774D7">
      <w:pPr>
        <w:spacing w:after="160" w:line="278" w:lineRule="auto"/>
        <w:ind w:left="0" w:right="0" w:firstLine="0"/>
      </w:pPr>
      <w:r w:rsidRPr="007774D7">
        <w:t xml:space="preserve">Um ponto é marcado sempre que o adversário erra o saque ou a devolução, deixa a bola cair, rebate fora da mesa ou comete infrações como tocar a mesa com a mão livre ou movimentá-la. Essas regras simples, </w:t>
      </w:r>
      <w:r w:rsidRPr="007774D7">
        <w:t>porém,</w:t>
      </w:r>
      <w:r w:rsidRPr="007774D7">
        <w:t xml:space="preserve"> desafiadoras, fazem do tênis de mesa um esporte acessível, dinâmico e repleto de técnica e estratégia.</w:t>
      </w:r>
    </w:p>
    <w:p w14:paraId="29264B93" w14:textId="77777777" w:rsidR="007774D7" w:rsidRDefault="007774D7" w:rsidP="007774D7">
      <w:pPr>
        <w:spacing w:after="160" w:line="278" w:lineRule="auto"/>
        <w:ind w:left="0" w:right="0" w:firstLine="0"/>
      </w:pPr>
    </w:p>
    <w:p w14:paraId="2D91FC75" w14:textId="77777777" w:rsidR="007774D7" w:rsidRPr="007774D7" w:rsidRDefault="007774D7" w:rsidP="007774D7">
      <w:pPr>
        <w:spacing w:after="160" w:line="278" w:lineRule="auto"/>
        <w:ind w:left="0" w:right="0" w:firstLine="0"/>
      </w:pPr>
    </w:p>
    <w:p w14:paraId="5812BA53" w14:textId="77777777" w:rsidR="007774D7" w:rsidRDefault="007774D7" w:rsidP="007774D7">
      <w:pPr>
        <w:spacing w:after="160" w:line="278" w:lineRule="auto"/>
        <w:ind w:left="0" w:right="0" w:firstLine="0"/>
      </w:pPr>
    </w:p>
    <w:p w14:paraId="58C777BF" w14:textId="77777777" w:rsidR="007774D7" w:rsidRDefault="007774D7" w:rsidP="007774D7">
      <w:pPr>
        <w:spacing w:after="160" w:line="278" w:lineRule="auto"/>
        <w:ind w:left="0" w:right="0" w:firstLine="0"/>
      </w:pPr>
    </w:p>
    <w:p w14:paraId="7CF17B5C" w14:textId="77777777" w:rsidR="007774D7" w:rsidRDefault="007774D7" w:rsidP="007774D7">
      <w:pPr>
        <w:spacing w:after="160" w:line="278" w:lineRule="auto"/>
        <w:ind w:left="0" w:right="0" w:firstLine="0"/>
      </w:pPr>
    </w:p>
    <w:p w14:paraId="13D966FB" w14:textId="77777777" w:rsidR="007774D7" w:rsidRDefault="007774D7" w:rsidP="007774D7">
      <w:pPr>
        <w:spacing w:after="160" w:line="278" w:lineRule="auto"/>
        <w:ind w:left="0" w:right="0" w:firstLine="0"/>
      </w:pPr>
    </w:p>
    <w:p w14:paraId="22D97BC0" w14:textId="77777777" w:rsidR="007774D7" w:rsidRDefault="007774D7" w:rsidP="007774D7">
      <w:pPr>
        <w:spacing w:after="160" w:line="278" w:lineRule="auto"/>
        <w:ind w:left="0" w:right="0" w:firstLine="0"/>
      </w:pPr>
    </w:p>
    <w:p w14:paraId="5789B2BE" w14:textId="77777777" w:rsidR="007774D7" w:rsidRDefault="007774D7" w:rsidP="007774D7">
      <w:pPr>
        <w:spacing w:after="160" w:line="278" w:lineRule="auto"/>
        <w:ind w:left="0" w:right="0" w:firstLine="0"/>
      </w:pPr>
    </w:p>
    <w:p w14:paraId="4F9DFC88" w14:textId="77777777" w:rsidR="007774D7" w:rsidRDefault="007774D7" w:rsidP="007774D7">
      <w:pPr>
        <w:spacing w:after="160" w:line="278" w:lineRule="auto"/>
        <w:ind w:left="0" w:right="0" w:firstLine="0"/>
      </w:pPr>
    </w:p>
    <w:p w14:paraId="0E57F531" w14:textId="77777777" w:rsidR="007774D7" w:rsidRPr="007774D7" w:rsidRDefault="007774D7" w:rsidP="007774D7">
      <w:pPr>
        <w:spacing w:after="160" w:line="278" w:lineRule="auto"/>
        <w:ind w:left="0" w:right="0" w:firstLine="0"/>
      </w:pPr>
    </w:p>
    <w:p w14:paraId="05C5AC69" w14:textId="2416B75B" w:rsidR="007774D7" w:rsidRDefault="007774D7" w:rsidP="007774D7">
      <w:pPr>
        <w:pStyle w:val="Ttulo2"/>
        <w:ind w:left="475" w:hanging="466"/>
      </w:pPr>
      <w:bookmarkStart w:id="1" w:name="_Toc199793100"/>
      <w:r>
        <w:lastRenderedPageBreak/>
        <w:t>ONU:</w:t>
      </w:r>
      <w:bookmarkEnd w:id="1"/>
    </w:p>
    <w:p w14:paraId="0283AE22" w14:textId="77777777" w:rsidR="007774D7" w:rsidRPr="007774D7" w:rsidRDefault="007774D7" w:rsidP="007774D7"/>
    <w:p w14:paraId="6AD4BBBC" w14:textId="77777777" w:rsidR="007774D7" w:rsidRDefault="007774D7" w:rsidP="00815A9D">
      <w:pPr>
        <w:spacing w:after="160" w:line="278" w:lineRule="auto"/>
        <w:ind w:left="0" w:right="0" w:firstLine="0"/>
        <w:jc w:val="left"/>
      </w:pPr>
      <w:r>
        <w:rPr>
          <w:noProof/>
        </w:rPr>
        <w:drawing>
          <wp:inline distT="0" distB="0" distL="0" distR="0" wp14:anchorId="2BD56847" wp14:editId="1CD15878">
            <wp:extent cx="5400040" cy="2993390"/>
            <wp:effectExtent l="0" t="0" r="0" b="0"/>
            <wp:docPr id="1959533944" name="Imagem 4" descr="O que é a Agenda 2030 das Nações Unidas e quais são os Objetivos de  Desenvolvimento Sustentá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que é a Agenda 2030 das Nações Unidas e quais são os Objetivos de  Desenvolvimento Sustentáv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93390"/>
                    </a:xfrm>
                    <a:prstGeom prst="rect">
                      <a:avLst/>
                    </a:prstGeom>
                    <a:noFill/>
                    <a:ln>
                      <a:noFill/>
                    </a:ln>
                  </pic:spPr>
                </pic:pic>
              </a:graphicData>
            </a:graphic>
          </wp:inline>
        </w:drawing>
      </w:r>
    </w:p>
    <w:p w14:paraId="095C9321" w14:textId="77777777" w:rsidR="007774D7" w:rsidRDefault="007774D7" w:rsidP="00815A9D">
      <w:pPr>
        <w:spacing w:after="160" w:line="278" w:lineRule="auto"/>
        <w:ind w:left="0" w:right="0" w:firstLine="0"/>
        <w:jc w:val="left"/>
      </w:pPr>
    </w:p>
    <w:p w14:paraId="6DD6B1B7" w14:textId="2B3E784E" w:rsidR="00815A9D" w:rsidRDefault="007774D7" w:rsidP="00815A9D">
      <w:pPr>
        <w:spacing w:after="160" w:line="278" w:lineRule="auto"/>
        <w:ind w:left="0" w:right="0" w:firstLine="0"/>
        <w:jc w:val="left"/>
      </w:pPr>
      <w:r>
        <w:t xml:space="preserve">O Pong-Life se encaixa nos tópicos 3 e 5, tendo em vista que o tênis de mesa é um esporte que valida muito a participação de todos os gêneros em todas as competições sendo tanto em duplas femininas duplas masculinas duplas mistas e os torneios individuais femininos e masculinos nivelados por nível , mas com mesmas pontuações e valores de um campeão, além de claro incentivar a saúde e o bem estar tanto mental quando de saúde por deixar aqueles que não conhecem o esporte com vontade de jogar e com  isso </w:t>
      </w:r>
      <w:r w:rsidR="00000AC3">
        <w:t>praticar</w:t>
      </w:r>
      <w:r>
        <w:t xml:space="preserve"> em uma comunidade </w:t>
      </w:r>
      <w:r w:rsidR="00000AC3">
        <w:t xml:space="preserve">muito </w:t>
      </w:r>
      <w:r>
        <w:t xml:space="preserve">respeitosa </w:t>
      </w:r>
      <w:r w:rsidR="00815A9D">
        <w:br w:type="page"/>
      </w:r>
    </w:p>
    <w:p w14:paraId="606C992A" w14:textId="77777777" w:rsidR="00815A9D" w:rsidRDefault="00815A9D" w:rsidP="00815A9D">
      <w:pPr>
        <w:spacing w:after="278" w:line="259" w:lineRule="auto"/>
        <w:ind w:left="0" w:right="0" w:firstLine="0"/>
        <w:jc w:val="left"/>
      </w:pPr>
    </w:p>
    <w:p w14:paraId="413CB873" w14:textId="77777777" w:rsidR="00815A9D" w:rsidRDefault="00815A9D" w:rsidP="00815A9D">
      <w:pPr>
        <w:pStyle w:val="Ttulo2"/>
        <w:ind w:left="475" w:hanging="466"/>
      </w:pPr>
      <w:bookmarkStart w:id="2" w:name="_Toc199793101"/>
      <w:r>
        <w:t>CONTEXTO SOCIOEMOCIONAL</w:t>
      </w:r>
      <w:bookmarkEnd w:id="2"/>
    </w:p>
    <w:p w14:paraId="1A0427BB" w14:textId="58B1E6F9" w:rsidR="004D0125" w:rsidRPr="004D0125" w:rsidRDefault="004D0125" w:rsidP="004D0125">
      <w:r w:rsidRPr="004D0125">
        <w:t xml:space="preserve">Em 2016, fui convidado para jogar com o meu tio em uma </w:t>
      </w:r>
      <w:r w:rsidRPr="004D0125">
        <w:t>associação</w:t>
      </w:r>
      <w:r w:rsidRPr="004D0125">
        <w:t xml:space="preserve"> de </w:t>
      </w:r>
      <w:r w:rsidRPr="004D0125">
        <w:t>Jandira</w:t>
      </w:r>
      <w:r w:rsidRPr="004D0125">
        <w:t xml:space="preserve">, logo de cara me apaixonei pelo esporte e comecei a fazer aulas lá mesmo até 2019, onde eu parei de jogar para focar mais nos estudos, mas não durou muito para a vontade ressurgir e em 2021 voltar a </w:t>
      </w:r>
      <w:r w:rsidRPr="004D0125">
        <w:t>treinar,</w:t>
      </w:r>
      <w:r w:rsidRPr="004D0125">
        <w:t xml:space="preserve"> mas dessa vez pela </w:t>
      </w:r>
      <w:r w:rsidRPr="004D0125">
        <w:t>associação</w:t>
      </w:r>
      <w:r w:rsidRPr="004D0125">
        <w:t xml:space="preserve"> </w:t>
      </w:r>
      <w:r w:rsidRPr="004D0125">
        <w:t>Nipo</w:t>
      </w:r>
      <w:r w:rsidRPr="004D0125">
        <w:t xml:space="preserve"> brasileira de Itapevi, onde joguei campeonatos como Liga </w:t>
      </w:r>
      <w:r w:rsidRPr="004D0125">
        <w:t>Nipo</w:t>
      </w:r>
      <w:r w:rsidRPr="004D0125">
        <w:t xml:space="preserve"> e amistosos entre times rivais.</w:t>
      </w:r>
    </w:p>
    <w:p w14:paraId="669DBBFE" w14:textId="77777777" w:rsidR="004D0125" w:rsidRPr="004D0125" w:rsidRDefault="004D0125" w:rsidP="004D0125"/>
    <w:p w14:paraId="53F90677" w14:textId="188A152A" w:rsidR="00815A9D" w:rsidRDefault="00815A9D" w:rsidP="0000172B">
      <w:pPr>
        <w:pStyle w:val="PargrafodaLista"/>
        <w:numPr>
          <w:ilvl w:val="0"/>
          <w:numId w:val="6"/>
        </w:numPr>
        <w:spacing w:after="758"/>
        <w:ind w:right="53"/>
      </w:pPr>
      <w:r>
        <w:t>Valores:</w:t>
      </w:r>
    </w:p>
    <w:p w14:paraId="032E6B9B" w14:textId="007560EF" w:rsidR="004D0125" w:rsidRDefault="004D0125" w:rsidP="004D0125">
      <w:pPr>
        <w:spacing w:after="758"/>
        <w:ind w:left="20" w:right="53"/>
      </w:pPr>
      <w:r>
        <w:t>Conexão:</w:t>
      </w:r>
    </w:p>
    <w:p w14:paraId="51870499" w14:textId="144A7985" w:rsidR="004D0125" w:rsidRDefault="004D0125" w:rsidP="004D0125">
      <w:pPr>
        <w:spacing w:after="758"/>
        <w:ind w:left="20" w:right="53"/>
      </w:pPr>
      <w:r>
        <w:t>Dedicação:</w:t>
      </w:r>
    </w:p>
    <w:p w14:paraId="32640A75" w14:textId="02A8D505" w:rsidR="004D0125" w:rsidRDefault="004D0125" w:rsidP="004D0125">
      <w:pPr>
        <w:spacing w:after="758"/>
        <w:ind w:left="20" w:right="53"/>
      </w:pPr>
      <w:r>
        <w:t>Respeito</w:t>
      </w:r>
    </w:p>
    <w:p w14:paraId="1AF45A43" w14:textId="7F1B7704" w:rsidR="0000172B" w:rsidRDefault="004D0125" w:rsidP="004D0125">
      <w:pPr>
        <w:spacing w:after="758"/>
        <w:ind w:right="53"/>
      </w:pPr>
      <w:r>
        <w:rPr>
          <w:noProof/>
        </w:rPr>
        <w:drawing>
          <wp:inline distT="0" distB="0" distL="0" distR="0" wp14:anchorId="3AA5D2D1" wp14:editId="6766C7F7">
            <wp:extent cx="3876040" cy="2756535"/>
            <wp:effectExtent l="0" t="0" r="0" b="5715"/>
            <wp:docPr id="11482409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040" cy="2756535"/>
                    </a:xfrm>
                    <a:prstGeom prst="rect">
                      <a:avLst/>
                    </a:prstGeom>
                    <a:noFill/>
                    <a:ln>
                      <a:noFill/>
                    </a:ln>
                  </pic:spPr>
                </pic:pic>
              </a:graphicData>
            </a:graphic>
          </wp:inline>
        </w:drawing>
      </w:r>
    </w:p>
    <w:p w14:paraId="1379E251" w14:textId="29CC3EB1" w:rsidR="00815A9D" w:rsidRDefault="00815A9D" w:rsidP="00815A9D">
      <w:pPr>
        <w:pStyle w:val="Ttulo2"/>
        <w:ind w:left="475" w:hanging="466"/>
      </w:pPr>
      <w:bookmarkStart w:id="3" w:name="_Toc199793102"/>
      <w:r>
        <w:lastRenderedPageBreak/>
        <w:t xml:space="preserve">DESAFIOS E </w:t>
      </w:r>
      <w:r w:rsidR="004D0125">
        <w:t>SUPERACOES:</w:t>
      </w:r>
      <w:bookmarkEnd w:id="3"/>
    </w:p>
    <w:p w14:paraId="66D1575A" w14:textId="67AF90DF" w:rsidR="004D0125" w:rsidRDefault="004D0125" w:rsidP="00815A9D">
      <w:pPr>
        <w:spacing w:after="719"/>
        <w:ind w:left="0" w:right="53" w:firstLine="0"/>
      </w:pPr>
      <w:r w:rsidRPr="004D0125">
        <w:t xml:space="preserve">Um dos maiores desafios foi </w:t>
      </w:r>
      <w:r w:rsidRPr="004D0125">
        <w:t>conciliar</w:t>
      </w:r>
      <w:r w:rsidRPr="004D0125">
        <w:t xml:space="preserve"> o tempo de </w:t>
      </w:r>
      <w:r w:rsidRPr="004D0125">
        <w:t>planejamento</w:t>
      </w:r>
      <w:r w:rsidRPr="004D0125">
        <w:t xml:space="preserve"> do individual com o do grupo, além de claro ter o </w:t>
      </w:r>
      <w:r w:rsidRPr="004D0125">
        <w:t>entendimento</w:t>
      </w:r>
      <w:r w:rsidRPr="004D0125">
        <w:t xml:space="preserve"> de como funcionária a </w:t>
      </w:r>
      <w:r w:rsidRPr="004D0125">
        <w:t>função</w:t>
      </w:r>
      <w:r w:rsidRPr="004D0125">
        <w:t xml:space="preserve"> para favoritar um </w:t>
      </w:r>
      <w:r w:rsidRPr="004D0125">
        <w:t>jogador</w:t>
      </w:r>
      <w:r w:rsidRPr="004D0125">
        <w:t xml:space="preserve"> que foi uma ideia que eu tive</w:t>
      </w:r>
      <w:r w:rsidR="009C13DF">
        <w:t>, claro que também tenho que citar as dificuldades para o encaminhamento das rotas de forma executável</w:t>
      </w:r>
      <w:r w:rsidRPr="004D0125">
        <w:t>!</w:t>
      </w:r>
    </w:p>
    <w:p w14:paraId="758D44EA" w14:textId="5DA157CD" w:rsidR="001B2A61" w:rsidRDefault="001B2A61" w:rsidP="00815A9D">
      <w:pPr>
        <w:spacing w:after="719"/>
        <w:ind w:left="0" w:right="53" w:firstLine="0"/>
      </w:pPr>
      <w:r>
        <w:t xml:space="preserve">Várias superações foram alcançadas ao longo do trajeto e do projeto, mas uma notável foi </w:t>
      </w:r>
      <w:r w:rsidR="009C13DF">
        <w:t>conseguir executar</w:t>
      </w:r>
      <w:r>
        <w:t xml:space="preserve"> a plotagem dos gráficos de forma correta com os dados selecionados</w:t>
      </w:r>
      <w:r w:rsidR="009C13DF">
        <w:t>, com as habilitações das KPI’S, e conseguir recuperar algumas imagens para colocar na apresentação de um campeonato escolar que eu participei e ganhei em primeiro lugar</w:t>
      </w:r>
    </w:p>
    <w:p w14:paraId="136543D1" w14:textId="77777777" w:rsidR="001C4BF5" w:rsidRDefault="001C4BF5" w:rsidP="00815A9D">
      <w:pPr>
        <w:spacing w:after="719"/>
        <w:ind w:left="0" w:right="53" w:firstLine="0"/>
      </w:pPr>
    </w:p>
    <w:p w14:paraId="00152776" w14:textId="77777777" w:rsidR="001C4BF5" w:rsidRDefault="001C4BF5" w:rsidP="00815A9D">
      <w:pPr>
        <w:spacing w:after="719"/>
        <w:ind w:left="0" w:right="53" w:firstLine="0"/>
      </w:pPr>
    </w:p>
    <w:p w14:paraId="76040053" w14:textId="77777777" w:rsidR="001C4BF5" w:rsidRDefault="001C4BF5" w:rsidP="00815A9D">
      <w:pPr>
        <w:spacing w:after="719"/>
        <w:ind w:left="0" w:right="53" w:firstLine="0"/>
      </w:pPr>
    </w:p>
    <w:p w14:paraId="3695DC4F" w14:textId="77777777" w:rsidR="001C4BF5" w:rsidRDefault="001C4BF5" w:rsidP="00815A9D">
      <w:pPr>
        <w:spacing w:after="719"/>
        <w:ind w:left="0" w:right="53" w:firstLine="0"/>
      </w:pPr>
    </w:p>
    <w:p w14:paraId="2A224E86" w14:textId="77777777" w:rsidR="004D0125" w:rsidRDefault="004D0125" w:rsidP="00815A9D">
      <w:pPr>
        <w:spacing w:after="719"/>
        <w:ind w:left="0" w:right="53" w:firstLine="0"/>
      </w:pPr>
    </w:p>
    <w:p w14:paraId="7221A8CF" w14:textId="77777777" w:rsidR="004D0125" w:rsidRDefault="004D0125" w:rsidP="00815A9D">
      <w:pPr>
        <w:spacing w:after="719"/>
        <w:ind w:left="0" w:right="53" w:firstLine="0"/>
      </w:pPr>
    </w:p>
    <w:p w14:paraId="005E904A" w14:textId="77777777" w:rsidR="004D0125" w:rsidRDefault="004D0125" w:rsidP="00815A9D">
      <w:pPr>
        <w:spacing w:after="719"/>
        <w:ind w:left="0" w:right="53" w:firstLine="0"/>
      </w:pPr>
    </w:p>
    <w:p w14:paraId="29479F90" w14:textId="77777777" w:rsidR="00815A9D" w:rsidRDefault="00815A9D" w:rsidP="00815A9D">
      <w:pPr>
        <w:pStyle w:val="Ttulo1"/>
        <w:ind w:left="297" w:right="0" w:hanging="310"/>
      </w:pPr>
      <w:bookmarkStart w:id="4" w:name="_Toc199793103"/>
      <w:r>
        <w:lastRenderedPageBreak/>
        <w:t>OBJETIVO</w:t>
      </w:r>
      <w:bookmarkEnd w:id="4"/>
    </w:p>
    <w:p w14:paraId="34023B38" w14:textId="1A224013" w:rsidR="00815A9D" w:rsidRDefault="00815A9D" w:rsidP="004D0125">
      <w:pPr>
        <w:spacing w:after="162"/>
        <w:ind w:left="9" w:right="53" w:firstLine="720"/>
      </w:pPr>
      <w:r>
        <w:t xml:space="preserve">Desenvolver um sistema inteligente utilizando IoT (Internet das coisas) para </w:t>
      </w:r>
      <w:r w:rsidR="004D0125">
        <w:t>conectar fanáticos por tênis de mesa ao redor do mundo e conseguir trazer uma maior junção da comunidade mesa tenista, por meio de quizes com perguntas referentes ao cenário atual com detalhamento de tempo, acertos, erros.</w:t>
      </w:r>
    </w:p>
    <w:p w14:paraId="4EA48047" w14:textId="221DCE3A" w:rsidR="004D0125" w:rsidRDefault="004D0125" w:rsidP="004D0125">
      <w:pPr>
        <w:spacing w:after="162"/>
        <w:ind w:left="9" w:right="53" w:firstLine="720"/>
      </w:pPr>
      <w:r>
        <w:t xml:space="preserve">Criar uma possibilidade de ranking fora dos padrões de pontos estipulados pela ITTF, e sim por meio de favoritismo </w:t>
      </w:r>
      <w:r w:rsidR="001B2A61">
        <w:t>que os próprios usuários podem ter a opção de votar e terão seus dados armazenados em um ambiente seguro virtualmente.</w:t>
      </w:r>
    </w:p>
    <w:p w14:paraId="1EBCB62F" w14:textId="317A6A3B" w:rsidR="001B2A61" w:rsidRDefault="001B2A61" w:rsidP="004D0125">
      <w:pPr>
        <w:spacing w:after="162"/>
        <w:ind w:left="9" w:right="53" w:firstLine="720"/>
      </w:pPr>
      <w:r>
        <w:t>Com isso uma dashboard que possam visualizar os seus dados e com isso compartilhar seus resultados e dados entre a comunidade, além de analisarem quais tipos de empunhadura são mais utilizadas por jogadores.</w:t>
      </w:r>
    </w:p>
    <w:p w14:paraId="054F14CA" w14:textId="77777777" w:rsidR="004D0125" w:rsidRDefault="004D0125" w:rsidP="004D0125">
      <w:pPr>
        <w:spacing w:after="162"/>
        <w:ind w:left="9" w:right="53" w:firstLine="720"/>
      </w:pPr>
    </w:p>
    <w:p w14:paraId="54A69368" w14:textId="77777777" w:rsidR="00815A9D" w:rsidRDefault="00815A9D" w:rsidP="00815A9D">
      <w:pPr>
        <w:spacing w:after="160" w:line="278" w:lineRule="auto"/>
        <w:ind w:left="0" w:right="0" w:firstLine="0"/>
        <w:jc w:val="left"/>
      </w:pPr>
      <w:r>
        <w:br w:type="page"/>
      </w:r>
    </w:p>
    <w:p w14:paraId="1571E23D" w14:textId="77777777" w:rsidR="00815A9D" w:rsidRDefault="00815A9D" w:rsidP="00815A9D">
      <w:pPr>
        <w:pStyle w:val="Ttulo1"/>
        <w:ind w:left="297" w:right="0" w:hanging="310"/>
      </w:pPr>
      <w:bookmarkStart w:id="5" w:name="_Toc199793104"/>
      <w:r>
        <w:lastRenderedPageBreak/>
        <w:t>JUSTIFICATIVA</w:t>
      </w:r>
      <w:bookmarkEnd w:id="5"/>
    </w:p>
    <w:p w14:paraId="4D00EF63" w14:textId="293FE4DD" w:rsidR="00815A9D" w:rsidRDefault="001C4BF5" w:rsidP="00815A9D">
      <w:pPr>
        <w:ind w:left="9" w:right="53" w:firstLine="720"/>
      </w:pPr>
      <w:r>
        <w:t>Tendo em vista que o projeto envolve um esporte tão famoso como é o tênis de mesa, a popularidade atrairá milhares de jogadores e fãs ao redor do mundo o que trará uma grande audiência, além do fator comercial onde não existem muitos sites relacionados ao mundo do tênis de mesa que consiga conectar por meio de quizes ou até mesmo ranking de favoritismo assim causando uma boa impressão de mercado.</w:t>
      </w:r>
      <w:r w:rsidR="00815A9D">
        <w:br w:type="page"/>
      </w:r>
    </w:p>
    <w:p w14:paraId="37EC8FC4" w14:textId="77777777" w:rsidR="00815A9D" w:rsidRDefault="00815A9D" w:rsidP="00815A9D">
      <w:pPr>
        <w:pStyle w:val="Ttulo1"/>
        <w:spacing w:after="366"/>
        <w:ind w:left="297" w:right="0" w:hanging="310"/>
      </w:pPr>
      <w:bookmarkStart w:id="6" w:name="_Toc199793105"/>
      <w:r>
        <w:lastRenderedPageBreak/>
        <w:t>ESCOPO</w:t>
      </w:r>
      <w:bookmarkEnd w:id="6"/>
    </w:p>
    <w:p w14:paraId="09543423" w14:textId="77777777" w:rsidR="00815A9D" w:rsidRDefault="00815A9D" w:rsidP="00815A9D">
      <w:pPr>
        <w:pStyle w:val="Ttulo2"/>
        <w:ind w:left="475" w:hanging="466"/>
      </w:pPr>
      <w:bookmarkStart w:id="7" w:name="_Toc199793106"/>
      <w:r>
        <w:t>VISÃO GERAL DO PROJETO</w:t>
      </w:r>
      <w:bookmarkEnd w:id="7"/>
    </w:p>
    <w:p w14:paraId="3D05A1CF" w14:textId="4907F47F" w:rsidR="007774D7" w:rsidRPr="007774D7" w:rsidRDefault="007774D7" w:rsidP="007774D7">
      <w:pPr>
        <w:spacing w:after="1000"/>
        <w:ind w:left="0" w:right="53" w:firstLine="0"/>
      </w:pPr>
      <w:r w:rsidRPr="007774D7">
        <w:t xml:space="preserve">O projeto propõe o desenvolvimento de um site interativo voltado para apaixonados por tênis de mesa. A ideia surgiu da vontade de aproximar jogadores, fãs e curiosos do esporte em um ambiente digital moderno, que vá além do simples acompanhamento de partidas ou notícias. A plataforma permitirá que os usuários se cadastrem, façam login, participem de </w:t>
      </w:r>
      <w:r w:rsidRPr="007774D7">
        <w:t>quizes</w:t>
      </w:r>
      <w:r w:rsidRPr="007774D7">
        <w:t xml:space="preserve"> temáticos sobre o esporte, descubram curiosidades e, principalmente, possam favoritar seus jogadores preferidos.</w:t>
      </w:r>
    </w:p>
    <w:p w14:paraId="1C1D6914" w14:textId="77777777" w:rsidR="007774D7" w:rsidRPr="007774D7" w:rsidRDefault="007774D7" w:rsidP="007774D7">
      <w:pPr>
        <w:spacing w:after="1000"/>
        <w:ind w:left="0" w:right="53" w:firstLine="0"/>
      </w:pPr>
      <w:r w:rsidRPr="007774D7">
        <w:t>Com base nas interações dos usuários, o sistema será capaz de gerar um ranking dos atletas mais favoritados, oferecendo uma visão clara e atualizada sobre os nomes que mais conquistam o público. Todas essas informações serão organizadas e apresentadas em uma dashboard intuitiva, com gráficos, tabelas e filtros personalizados que facilitam a visualização dos dados e ajudam a entender o comportamento da comunidade que gira em torno do tênis de mesa.</w:t>
      </w:r>
    </w:p>
    <w:p w14:paraId="2F54E6CE" w14:textId="7A92BFF3" w:rsidR="007774D7" w:rsidRPr="007774D7" w:rsidRDefault="007774D7" w:rsidP="007774D7">
      <w:pPr>
        <w:spacing w:after="1000"/>
        <w:ind w:left="0" w:right="53" w:firstLine="0"/>
      </w:pPr>
      <w:r w:rsidRPr="007774D7">
        <w:t xml:space="preserve">A estrutura técnica do projeto contará com uma base de dados MySQL, responsável por armazenar os cadastros, resultados dos </w:t>
      </w:r>
      <w:r w:rsidRPr="007774D7">
        <w:t>quizes</w:t>
      </w:r>
      <w:r w:rsidRPr="007774D7">
        <w:t xml:space="preserve"> e ações dos usuários, como favorita</w:t>
      </w:r>
      <w:r w:rsidRPr="007774D7">
        <w:t>r persona</w:t>
      </w:r>
      <w:r w:rsidRPr="007774D7">
        <w:t xml:space="preserve">gens. A comunicação entre o site e essa base será feita por meio de APIs desenvolvidas em </w:t>
      </w:r>
      <w:r w:rsidRPr="007774D7">
        <w:t>Javascript</w:t>
      </w:r>
      <w:r w:rsidRPr="007774D7">
        <w:t>, garantindo rapidez e segurança. A dashboard, por sua vez, será acessível diretamente pelo navegador e mostrará, de forma visual e organizada, os dados mais relevantes da plataforma.</w:t>
      </w:r>
    </w:p>
    <w:p w14:paraId="67272BB3" w14:textId="77777777" w:rsidR="007774D7" w:rsidRPr="007774D7" w:rsidRDefault="007774D7" w:rsidP="007774D7">
      <w:pPr>
        <w:spacing w:after="1000"/>
        <w:ind w:left="0" w:right="53" w:firstLine="0"/>
      </w:pPr>
      <w:r w:rsidRPr="007774D7">
        <w:t xml:space="preserve">Mais do que um site, a proposta é criar um espaço de conexão. Um ambiente onde os fãs possam interagir com o conteúdo, descobrir novos atletas, testar </w:t>
      </w:r>
      <w:r w:rsidRPr="007774D7">
        <w:lastRenderedPageBreak/>
        <w:t>seus conhecimentos e acompanhar em tempo real a movimentação da comunidade. Com isso, o projeto não só promove o tênis de mesa, mas também contribui para valorizar seus atletas e tornar o esporte mais presente no dia a dia das pessoas, especialmente no meio digital.</w:t>
      </w:r>
    </w:p>
    <w:p w14:paraId="048572FA" w14:textId="77777777" w:rsidR="00815A9D" w:rsidRDefault="00815A9D" w:rsidP="0000172B">
      <w:pPr>
        <w:spacing w:after="1000"/>
        <w:ind w:left="0" w:right="53" w:firstLine="0"/>
      </w:pPr>
    </w:p>
    <w:p w14:paraId="64F5F16E" w14:textId="77777777" w:rsidR="007774D7" w:rsidRDefault="007774D7" w:rsidP="0000172B">
      <w:pPr>
        <w:spacing w:after="1000"/>
        <w:ind w:left="0" w:right="53" w:firstLine="0"/>
      </w:pPr>
    </w:p>
    <w:p w14:paraId="77C61524" w14:textId="77777777" w:rsidR="007774D7" w:rsidRDefault="007774D7" w:rsidP="0000172B">
      <w:pPr>
        <w:spacing w:after="1000"/>
        <w:ind w:left="0" w:right="53" w:firstLine="0"/>
      </w:pPr>
    </w:p>
    <w:p w14:paraId="1C142934" w14:textId="77777777" w:rsidR="007774D7" w:rsidRDefault="007774D7" w:rsidP="0000172B">
      <w:pPr>
        <w:spacing w:after="1000"/>
        <w:ind w:left="0" w:right="53" w:firstLine="0"/>
      </w:pPr>
    </w:p>
    <w:p w14:paraId="024E33D5" w14:textId="77777777" w:rsidR="007774D7" w:rsidRDefault="007774D7" w:rsidP="0000172B">
      <w:pPr>
        <w:spacing w:after="1000"/>
        <w:ind w:left="0" w:right="53" w:firstLine="0"/>
      </w:pPr>
    </w:p>
    <w:p w14:paraId="31123DAD" w14:textId="77777777" w:rsidR="007774D7" w:rsidRDefault="007774D7" w:rsidP="0000172B">
      <w:pPr>
        <w:spacing w:after="1000"/>
        <w:ind w:left="0" w:right="53" w:firstLine="0"/>
      </w:pPr>
    </w:p>
    <w:p w14:paraId="37B44E66" w14:textId="77777777" w:rsidR="007774D7" w:rsidRDefault="007774D7" w:rsidP="0000172B">
      <w:pPr>
        <w:spacing w:after="1000"/>
        <w:ind w:left="0" w:right="53" w:firstLine="0"/>
      </w:pPr>
    </w:p>
    <w:p w14:paraId="2CFB3201" w14:textId="77777777" w:rsidR="007774D7" w:rsidRDefault="007774D7" w:rsidP="0000172B">
      <w:pPr>
        <w:spacing w:after="1000"/>
        <w:ind w:left="0" w:right="53" w:firstLine="0"/>
      </w:pPr>
    </w:p>
    <w:tbl>
      <w:tblPr>
        <w:tblStyle w:val="TableGrid"/>
        <w:tblW w:w="8790" w:type="dxa"/>
        <w:tblInd w:w="138" w:type="dxa"/>
        <w:tblCellMar>
          <w:top w:w="12" w:type="dxa"/>
          <w:left w:w="104" w:type="dxa"/>
          <w:bottom w:w="27" w:type="dxa"/>
          <w:right w:w="143" w:type="dxa"/>
        </w:tblCellMar>
        <w:tblLook w:val="04A0" w:firstRow="1" w:lastRow="0" w:firstColumn="1" w:lastColumn="0" w:noHBand="0" w:noVBand="1"/>
      </w:tblPr>
      <w:tblGrid>
        <w:gridCol w:w="1983"/>
        <w:gridCol w:w="6807"/>
      </w:tblGrid>
      <w:tr w:rsidR="00815A9D" w14:paraId="73D45E4D" w14:textId="77777777" w:rsidTr="00B6212C">
        <w:trPr>
          <w:trHeight w:val="615"/>
        </w:trPr>
        <w:tc>
          <w:tcPr>
            <w:tcW w:w="1983"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0E98A648" w14:textId="77777777" w:rsidR="00815A9D" w:rsidRDefault="00815A9D" w:rsidP="00B6212C">
            <w:pPr>
              <w:spacing w:after="0" w:line="259" w:lineRule="auto"/>
              <w:ind w:right="0" w:firstLine="0"/>
              <w:jc w:val="left"/>
            </w:pPr>
            <w:r>
              <w:lastRenderedPageBreak/>
              <w:br w:type="page"/>
            </w:r>
            <w:r>
              <w:br w:type="page"/>
            </w:r>
            <w:r>
              <w:rPr>
                <w:rFonts w:ascii="Tahoma" w:eastAsia="Tahoma" w:hAnsi="Tahoma" w:cs="Tahoma"/>
                <w:b/>
                <w:sz w:val="18"/>
              </w:rPr>
              <w:t>TAREFA Nº.</w:t>
            </w:r>
          </w:p>
        </w:tc>
        <w:tc>
          <w:tcPr>
            <w:tcW w:w="6807"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112FDA3F" w14:textId="77777777" w:rsidR="00815A9D" w:rsidRDefault="00815A9D" w:rsidP="00B6212C">
            <w:pPr>
              <w:spacing w:after="0" w:line="259" w:lineRule="auto"/>
              <w:ind w:left="7" w:right="0" w:firstLine="0"/>
              <w:jc w:val="left"/>
            </w:pPr>
            <w:r>
              <w:rPr>
                <w:rFonts w:ascii="Tahoma" w:eastAsia="Tahoma" w:hAnsi="Tahoma" w:cs="Tahoma"/>
                <w:b/>
                <w:sz w:val="18"/>
              </w:rPr>
              <w:t>DESCRIÇÃO</w:t>
            </w:r>
          </w:p>
        </w:tc>
      </w:tr>
      <w:tr w:rsidR="00815A9D" w14:paraId="62E59667" w14:textId="77777777" w:rsidTr="00B6212C">
        <w:trPr>
          <w:trHeight w:val="683"/>
        </w:trPr>
        <w:tc>
          <w:tcPr>
            <w:tcW w:w="1983" w:type="dxa"/>
            <w:tcBorders>
              <w:top w:val="single" w:sz="4" w:space="0" w:color="BDBDBD"/>
              <w:left w:val="single" w:sz="4" w:space="0" w:color="BDBDBD"/>
              <w:bottom w:val="single" w:sz="4" w:space="0" w:color="BDBDBD"/>
              <w:right w:val="single" w:sz="4" w:space="0" w:color="BDBDBD"/>
            </w:tcBorders>
            <w:vAlign w:val="center"/>
          </w:tcPr>
          <w:p w14:paraId="5EB5EB44" w14:textId="5043AE6F" w:rsidR="00815A9D" w:rsidRDefault="009C13DF" w:rsidP="00B6212C">
            <w:pPr>
              <w:spacing w:after="0" w:line="259" w:lineRule="auto"/>
              <w:ind w:right="0" w:firstLine="0"/>
            </w:pPr>
            <w:r>
              <w:rPr>
                <w:rFonts w:ascii="Trebuchet MS" w:eastAsia="Trebuchet MS" w:hAnsi="Trebuchet MS" w:cs="Trebuchet MS"/>
                <w:color w:val="808080"/>
                <w:sz w:val="18"/>
              </w:rPr>
              <w:t>1</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Envio dos Dados para 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40F881E" w14:textId="6F0D3485" w:rsidR="00815A9D" w:rsidRDefault="00815A9D" w:rsidP="00B6212C">
            <w:pPr>
              <w:spacing w:after="0" w:line="259" w:lineRule="auto"/>
              <w:ind w:left="7" w:right="0" w:firstLine="0"/>
            </w:pPr>
            <w:r>
              <w:rPr>
                <w:rFonts w:ascii="Trebuchet MS" w:eastAsia="Trebuchet MS" w:hAnsi="Trebuchet MS" w:cs="Trebuchet MS"/>
                <w:sz w:val="20"/>
              </w:rPr>
              <w:t>A API web recebe os dados do</w:t>
            </w:r>
            <w:r w:rsidR="0000172B">
              <w:rPr>
                <w:rFonts w:ascii="Trebuchet MS" w:eastAsia="Trebuchet MS" w:hAnsi="Trebuchet MS" w:cs="Trebuchet MS"/>
                <w:sz w:val="20"/>
              </w:rPr>
              <w:t>s usuários dentro do quis ou até mesmo da votação</w:t>
            </w:r>
            <w:r>
              <w:rPr>
                <w:rFonts w:ascii="Trebuchet MS" w:eastAsia="Trebuchet MS" w:hAnsi="Trebuchet MS" w:cs="Trebuchet MS"/>
                <w:sz w:val="20"/>
              </w:rPr>
              <w:t xml:space="preserve"> intermediação com a base de dados local.</w:t>
            </w:r>
          </w:p>
        </w:tc>
      </w:tr>
      <w:tr w:rsidR="00815A9D" w14:paraId="595E85D6" w14:textId="77777777" w:rsidTr="00B6212C">
        <w:trPr>
          <w:trHeight w:val="895"/>
        </w:trPr>
        <w:tc>
          <w:tcPr>
            <w:tcW w:w="1983" w:type="dxa"/>
            <w:tcBorders>
              <w:top w:val="single" w:sz="4" w:space="0" w:color="BDBDBD"/>
              <w:left w:val="single" w:sz="4" w:space="0" w:color="BDBDBD"/>
              <w:bottom w:val="single" w:sz="4" w:space="0" w:color="BDBDBD"/>
              <w:right w:val="single" w:sz="4" w:space="0" w:color="BDBDBD"/>
            </w:tcBorders>
            <w:vAlign w:val="center"/>
          </w:tcPr>
          <w:p w14:paraId="1CC7CD67" w14:textId="2717E0E9" w:rsidR="00815A9D" w:rsidRDefault="009C13DF" w:rsidP="00B6212C">
            <w:pPr>
              <w:spacing w:after="0" w:line="259" w:lineRule="auto"/>
              <w:ind w:right="0" w:firstLine="0"/>
              <w:jc w:val="left"/>
            </w:pPr>
            <w:r>
              <w:rPr>
                <w:rFonts w:ascii="Trebuchet MS" w:eastAsia="Trebuchet MS" w:hAnsi="Trebuchet MS" w:cs="Trebuchet MS"/>
                <w:color w:val="808080"/>
                <w:sz w:val="18"/>
              </w:rPr>
              <w:t>2</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Armazenamento</w:t>
            </w:r>
          </w:p>
          <w:p w14:paraId="381FB60B" w14:textId="77777777" w:rsidR="00815A9D" w:rsidRDefault="00815A9D" w:rsidP="00B6212C">
            <w:pPr>
              <w:spacing w:after="0" w:line="259" w:lineRule="auto"/>
              <w:ind w:right="0" w:firstLine="0"/>
              <w:jc w:val="left"/>
            </w:pPr>
            <w:r>
              <w:rPr>
                <w:rFonts w:ascii="Trebuchet MS" w:eastAsia="Trebuchet MS" w:hAnsi="Trebuchet MS" w:cs="Trebuchet MS"/>
                <w:sz w:val="18"/>
              </w:rPr>
              <w:t>na Base de Dados</w:t>
            </w:r>
          </w:p>
          <w:p w14:paraId="3397A4BB" w14:textId="77777777" w:rsidR="00815A9D" w:rsidRDefault="00815A9D" w:rsidP="00B6212C">
            <w:pPr>
              <w:spacing w:after="0" w:line="259" w:lineRule="auto"/>
              <w:ind w:right="0" w:firstLine="0"/>
              <w:jc w:val="left"/>
            </w:pPr>
            <w:r>
              <w:rPr>
                <w:rFonts w:ascii="Trebuchet MS" w:eastAsia="Trebuchet MS" w:hAnsi="Trebuchet MS" w:cs="Trebuchet MS"/>
                <w:sz w:val="18"/>
              </w:rPr>
              <w:t>Local</w:t>
            </w:r>
          </w:p>
        </w:tc>
        <w:tc>
          <w:tcPr>
            <w:tcW w:w="6807" w:type="dxa"/>
            <w:tcBorders>
              <w:top w:val="single" w:sz="4" w:space="0" w:color="BDBDBD"/>
              <w:left w:val="single" w:sz="4" w:space="0" w:color="BDBDBD"/>
              <w:bottom w:val="single" w:sz="4" w:space="0" w:color="BDBDBD"/>
              <w:right w:val="single" w:sz="4" w:space="0" w:color="BDBDBD"/>
            </w:tcBorders>
            <w:vAlign w:val="center"/>
          </w:tcPr>
          <w:p w14:paraId="5B976084" w14:textId="09F3C61E" w:rsidR="00815A9D" w:rsidRDefault="00815A9D" w:rsidP="00B6212C">
            <w:pPr>
              <w:spacing w:after="0" w:line="259" w:lineRule="auto"/>
              <w:ind w:left="7" w:right="0" w:firstLine="0"/>
              <w:jc w:val="left"/>
            </w:pPr>
            <w:r>
              <w:rPr>
                <w:rFonts w:ascii="Trebuchet MS" w:eastAsia="Trebuchet MS" w:hAnsi="Trebuchet MS" w:cs="Trebuchet MS"/>
                <w:sz w:val="20"/>
              </w:rPr>
              <w:t xml:space="preserve">Os dados são organizados e armazenados em tabelas específicas conforme o </w:t>
            </w:r>
            <w:r w:rsidR="0000172B">
              <w:rPr>
                <w:rFonts w:ascii="Trebuchet MS" w:eastAsia="Trebuchet MS" w:hAnsi="Trebuchet MS" w:cs="Trebuchet MS"/>
                <w:sz w:val="20"/>
              </w:rPr>
              <w:t>usuário.</w:t>
            </w:r>
          </w:p>
        </w:tc>
      </w:tr>
      <w:tr w:rsidR="00815A9D" w14:paraId="1AD64784" w14:textId="77777777" w:rsidTr="00B6212C">
        <w:trPr>
          <w:trHeight w:val="955"/>
        </w:trPr>
        <w:tc>
          <w:tcPr>
            <w:tcW w:w="1983" w:type="dxa"/>
            <w:tcBorders>
              <w:top w:val="single" w:sz="4" w:space="0" w:color="BDBDBD"/>
              <w:left w:val="single" w:sz="4" w:space="0" w:color="BDBDBD"/>
              <w:bottom w:val="single" w:sz="4" w:space="0" w:color="BDBDBD"/>
              <w:right w:val="single" w:sz="4" w:space="0" w:color="BDBDBD"/>
            </w:tcBorders>
            <w:vAlign w:val="center"/>
          </w:tcPr>
          <w:p w14:paraId="1A415370" w14:textId="794B47C7" w:rsidR="00815A9D" w:rsidRDefault="009C13DF" w:rsidP="00B6212C">
            <w:pPr>
              <w:spacing w:after="0" w:line="259" w:lineRule="auto"/>
              <w:ind w:right="237" w:firstLine="0"/>
            </w:pPr>
            <w:r>
              <w:rPr>
                <w:rFonts w:ascii="Calibri" w:eastAsia="Calibri" w:hAnsi="Calibri" w:cs="Calibri"/>
                <w:color w:val="808080"/>
                <w:sz w:val="18"/>
              </w:rPr>
              <w:t>3</w:t>
            </w:r>
            <w:r w:rsidR="00815A9D">
              <w:rPr>
                <w:rFonts w:ascii="Calibri" w:eastAsia="Calibri" w:hAnsi="Calibri" w:cs="Calibri"/>
                <w:color w:val="808080"/>
                <w:sz w:val="18"/>
              </w:rPr>
              <w:t xml:space="preserve">. </w:t>
            </w:r>
            <w:r w:rsidR="00815A9D">
              <w:rPr>
                <w:rFonts w:ascii="Trebuchet MS" w:eastAsia="Trebuchet MS" w:hAnsi="Trebuchet MS" w:cs="Trebuchet MS"/>
                <w:sz w:val="18"/>
              </w:rPr>
              <w:t>Processamento dos Dados pela Segunda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572AAA5B" w14:textId="61D88CC0" w:rsidR="00815A9D" w:rsidRDefault="00815A9D" w:rsidP="00B6212C">
            <w:pPr>
              <w:spacing w:after="0" w:line="259" w:lineRule="auto"/>
              <w:ind w:left="7" w:right="111" w:firstLine="0"/>
              <w:jc w:val="left"/>
            </w:pPr>
            <w:r>
              <w:rPr>
                <w:rFonts w:ascii="Trebuchet MS" w:eastAsia="Trebuchet MS" w:hAnsi="Trebuchet MS" w:cs="Trebuchet MS"/>
                <w:sz w:val="20"/>
              </w:rPr>
              <w:t xml:space="preserve"> API web busca os dados armazenados na base de dados e os prepara para exibição na dashboard.</w:t>
            </w:r>
          </w:p>
        </w:tc>
      </w:tr>
      <w:tr w:rsidR="00815A9D" w14:paraId="585A2D69" w14:textId="77777777" w:rsidTr="00B6212C">
        <w:trPr>
          <w:trHeight w:val="940"/>
        </w:trPr>
        <w:tc>
          <w:tcPr>
            <w:tcW w:w="1983" w:type="dxa"/>
            <w:tcBorders>
              <w:top w:val="single" w:sz="4" w:space="0" w:color="BDBDBD"/>
              <w:left w:val="single" w:sz="4" w:space="0" w:color="BDBDBD"/>
              <w:bottom w:val="single" w:sz="4" w:space="0" w:color="BDBDBD"/>
              <w:right w:val="single" w:sz="4" w:space="0" w:color="BDBDBD"/>
            </w:tcBorders>
            <w:vAlign w:val="center"/>
          </w:tcPr>
          <w:p w14:paraId="2982605B" w14:textId="71E1A198" w:rsidR="00815A9D" w:rsidRDefault="009C13DF" w:rsidP="00B6212C">
            <w:pPr>
              <w:spacing w:after="0" w:line="259" w:lineRule="auto"/>
              <w:ind w:right="82" w:firstLine="0"/>
            </w:pPr>
            <w:r>
              <w:rPr>
                <w:rFonts w:ascii="Trebuchet MS" w:eastAsia="Trebuchet MS" w:hAnsi="Trebuchet MS" w:cs="Trebuchet MS"/>
                <w:color w:val="808080"/>
                <w:sz w:val="18"/>
              </w:rPr>
              <w:t>4</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Envio dos Dados para a Dashboard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9B74EE4" w14:textId="77777777" w:rsidR="00815A9D" w:rsidRDefault="00815A9D" w:rsidP="00B6212C">
            <w:pPr>
              <w:spacing w:after="0" w:line="259" w:lineRule="auto"/>
              <w:ind w:left="7" w:right="196" w:firstLine="0"/>
              <w:jc w:val="left"/>
            </w:pPr>
            <w:r>
              <w:rPr>
                <w:rFonts w:ascii="Trebuchet MS" w:eastAsia="Trebuchet MS" w:hAnsi="Trebuchet MS" w:cs="Trebuchet MS"/>
                <w:sz w:val="20"/>
              </w:rPr>
              <w:t>A API transmite as informações para a interface da dashboard, onde serão exibidas em gráficos, tabelas e alertas.</w:t>
            </w:r>
          </w:p>
        </w:tc>
      </w:tr>
      <w:tr w:rsidR="00815A9D" w14:paraId="2BF6FE6E" w14:textId="77777777" w:rsidTr="00B6212C">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168CF1E9" w14:textId="64544D6D" w:rsidR="00815A9D" w:rsidRDefault="009C13DF" w:rsidP="00B6212C">
            <w:pPr>
              <w:spacing w:after="0" w:line="259" w:lineRule="auto"/>
              <w:ind w:right="0" w:firstLine="0"/>
              <w:jc w:val="left"/>
            </w:pPr>
            <w:r>
              <w:rPr>
                <w:rFonts w:ascii="Trebuchet MS" w:eastAsia="Trebuchet MS" w:hAnsi="Trebuchet MS" w:cs="Trebuchet MS"/>
                <w:color w:val="808080"/>
                <w:sz w:val="18"/>
              </w:rPr>
              <w:t>5</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 xml:space="preserve">Registro </w:t>
            </w:r>
            <w:r>
              <w:rPr>
                <w:rFonts w:ascii="Trebuchet MS" w:eastAsia="Trebuchet MS" w:hAnsi="Trebuchet MS" w:cs="Trebuchet MS"/>
                <w:sz w:val="18"/>
              </w:rPr>
              <w:t>Favoritismo</w:t>
            </w:r>
          </w:p>
          <w:p w14:paraId="3829262D" w14:textId="2DA8916D" w:rsidR="00815A9D" w:rsidRDefault="00815A9D" w:rsidP="009C13DF">
            <w:pPr>
              <w:spacing w:after="0" w:line="259" w:lineRule="auto"/>
              <w:ind w:left="0" w:right="0" w:firstLine="0"/>
              <w:jc w:val="left"/>
            </w:pPr>
          </w:p>
        </w:tc>
        <w:tc>
          <w:tcPr>
            <w:tcW w:w="6807" w:type="dxa"/>
            <w:tcBorders>
              <w:top w:val="single" w:sz="4" w:space="0" w:color="BDBDBD"/>
              <w:left w:val="single" w:sz="4" w:space="0" w:color="BDBDBD"/>
              <w:bottom w:val="single" w:sz="4" w:space="0" w:color="BDBDBD"/>
              <w:right w:val="single" w:sz="4" w:space="0" w:color="BDBDBD"/>
            </w:tcBorders>
            <w:vAlign w:val="center"/>
          </w:tcPr>
          <w:p w14:paraId="1DAA5E79" w14:textId="1B54A609" w:rsidR="00815A9D" w:rsidRDefault="009C13DF" w:rsidP="00B6212C">
            <w:pPr>
              <w:spacing w:after="0" w:line="259" w:lineRule="auto"/>
              <w:ind w:left="7" w:right="174" w:firstLine="0"/>
            </w:pPr>
            <w:r>
              <w:rPr>
                <w:rFonts w:ascii="Trebuchet MS" w:eastAsia="Trebuchet MS" w:hAnsi="Trebuchet MS" w:cs="Trebuchet MS"/>
                <w:sz w:val="20"/>
              </w:rPr>
              <w:t>O rank permite o favoritismo de jogadores de diversos países</w:t>
            </w:r>
            <w:r w:rsidR="00815A9D">
              <w:rPr>
                <w:rFonts w:ascii="Trebuchet MS" w:eastAsia="Trebuchet MS" w:hAnsi="Trebuchet MS" w:cs="Trebuchet MS"/>
                <w:sz w:val="20"/>
              </w:rPr>
              <w:t>.</w:t>
            </w:r>
          </w:p>
        </w:tc>
      </w:tr>
      <w:tr w:rsidR="00815A9D" w14:paraId="02573348" w14:textId="77777777" w:rsidTr="00B6212C">
        <w:trPr>
          <w:trHeight w:val="1015"/>
        </w:trPr>
        <w:tc>
          <w:tcPr>
            <w:tcW w:w="1983" w:type="dxa"/>
            <w:tcBorders>
              <w:top w:val="single" w:sz="4" w:space="0" w:color="BDBDBD"/>
              <w:left w:val="single" w:sz="4" w:space="0" w:color="BDBDBD"/>
              <w:bottom w:val="single" w:sz="4" w:space="0" w:color="BDBDBD"/>
              <w:right w:val="single" w:sz="4" w:space="0" w:color="BDBDBD"/>
            </w:tcBorders>
            <w:vAlign w:val="center"/>
          </w:tcPr>
          <w:p w14:paraId="7324CC69" w14:textId="112B290A" w:rsidR="00815A9D" w:rsidRDefault="009C13DF" w:rsidP="00B6212C">
            <w:pPr>
              <w:spacing w:after="0" w:line="259" w:lineRule="auto"/>
              <w:ind w:right="0" w:firstLine="0"/>
              <w:jc w:val="left"/>
            </w:pPr>
            <w:r>
              <w:rPr>
                <w:rFonts w:ascii="Trebuchet MS" w:eastAsia="Trebuchet MS" w:hAnsi="Trebuchet MS" w:cs="Trebuchet MS"/>
                <w:color w:val="808080"/>
                <w:sz w:val="18"/>
              </w:rPr>
              <w:t>6</w:t>
            </w:r>
            <w:r w:rsidR="00815A9D">
              <w:rPr>
                <w:rFonts w:ascii="Trebuchet MS" w:eastAsia="Trebuchet MS" w:hAnsi="Trebuchet MS" w:cs="Trebuchet MS"/>
                <w:color w:val="808080"/>
                <w:sz w:val="18"/>
              </w:rPr>
              <w:t xml:space="preserve">. </w:t>
            </w:r>
            <w:r w:rsidR="00815A9D">
              <w:rPr>
                <w:rFonts w:ascii="Trebuchet MS" w:eastAsia="Trebuchet MS" w:hAnsi="Trebuchet MS" w:cs="Trebuchet MS"/>
                <w:sz w:val="18"/>
              </w:rPr>
              <w:t>Exibição dos</w:t>
            </w:r>
          </w:p>
          <w:p w14:paraId="65C2D32D" w14:textId="77777777" w:rsidR="00815A9D" w:rsidRDefault="00815A9D" w:rsidP="00B6212C">
            <w:pPr>
              <w:spacing w:after="0" w:line="259" w:lineRule="auto"/>
              <w:ind w:right="0" w:firstLine="0"/>
              <w:jc w:val="left"/>
            </w:pPr>
            <w:r>
              <w:rPr>
                <w:rFonts w:ascii="Trebuchet MS" w:eastAsia="Trebuchet MS" w:hAnsi="Trebuchet MS" w:cs="Trebuchet MS"/>
                <w:sz w:val="18"/>
              </w:rPr>
              <w:t>Dados na</w:t>
            </w:r>
          </w:p>
          <w:p w14:paraId="7E2C4913" w14:textId="77777777" w:rsidR="00815A9D" w:rsidRDefault="00815A9D" w:rsidP="00B6212C">
            <w:pPr>
              <w:spacing w:after="0" w:line="259" w:lineRule="auto"/>
              <w:ind w:right="0" w:firstLine="0"/>
              <w:jc w:val="left"/>
            </w:pPr>
            <w:r>
              <w:rPr>
                <w:rFonts w:ascii="Trebuchet MS" w:eastAsia="Trebuchet MS" w:hAnsi="Trebuchet MS" w:cs="Trebuchet MS"/>
                <w:sz w:val="18"/>
              </w:rPr>
              <w:t>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03FC550B" w14:textId="49C26971" w:rsidR="00815A9D" w:rsidRDefault="00815A9D" w:rsidP="00B6212C">
            <w:pPr>
              <w:spacing w:after="0" w:line="259" w:lineRule="auto"/>
              <w:ind w:left="7" w:right="0" w:firstLine="0"/>
            </w:pPr>
            <w:r>
              <w:rPr>
                <w:rFonts w:ascii="Trebuchet MS" w:eastAsia="Trebuchet MS" w:hAnsi="Trebuchet MS" w:cs="Trebuchet MS"/>
                <w:sz w:val="20"/>
              </w:rPr>
              <w:t xml:space="preserve">A dashboard exibe informações detalhadas </w:t>
            </w:r>
            <w:r w:rsidR="009C13DF">
              <w:rPr>
                <w:rFonts w:ascii="Trebuchet MS" w:eastAsia="Trebuchet MS" w:hAnsi="Trebuchet MS" w:cs="Trebuchet MS"/>
                <w:sz w:val="20"/>
              </w:rPr>
              <w:t>dos acertos do quiz e dos dados enviados no cadastro sobre a empunhadura</w:t>
            </w:r>
            <w:r>
              <w:rPr>
                <w:rFonts w:ascii="Trebuchet MS" w:eastAsia="Trebuchet MS" w:hAnsi="Trebuchet MS" w:cs="Trebuchet MS"/>
                <w:sz w:val="20"/>
              </w:rPr>
              <w:t>.</w:t>
            </w:r>
          </w:p>
        </w:tc>
      </w:tr>
    </w:tbl>
    <w:p w14:paraId="4B6DB9EB" w14:textId="77777777" w:rsidR="0000172B" w:rsidRDefault="0000172B" w:rsidP="009C13DF">
      <w:pPr>
        <w:pStyle w:val="Ttulo1"/>
        <w:ind w:right="0"/>
      </w:pPr>
    </w:p>
    <w:p w14:paraId="10652F3B" w14:textId="77777777" w:rsidR="0000172B" w:rsidRDefault="0000172B" w:rsidP="0000172B"/>
    <w:p w14:paraId="48F161D3" w14:textId="77777777" w:rsidR="0000172B" w:rsidRDefault="0000172B" w:rsidP="0000172B"/>
    <w:p w14:paraId="7B554BEF" w14:textId="77777777" w:rsidR="009C13DF" w:rsidRDefault="009C13DF" w:rsidP="0000172B"/>
    <w:p w14:paraId="7CDC1D15" w14:textId="77777777" w:rsidR="009C13DF" w:rsidRDefault="009C13DF" w:rsidP="0000172B"/>
    <w:p w14:paraId="04BAFC93" w14:textId="77777777" w:rsidR="009C13DF" w:rsidRDefault="009C13DF" w:rsidP="0000172B"/>
    <w:p w14:paraId="62B1B506" w14:textId="77777777" w:rsidR="009C13DF" w:rsidRDefault="009C13DF" w:rsidP="0000172B"/>
    <w:p w14:paraId="3815A790" w14:textId="77777777" w:rsidR="009C13DF" w:rsidRDefault="009C13DF" w:rsidP="0000172B"/>
    <w:p w14:paraId="2F36F5BB" w14:textId="77777777" w:rsidR="009C13DF" w:rsidRDefault="009C13DF" w:rsidP="0000172B"/>
    <w:p w14:paraId="7A27BD78" w14:textId="77777777" w:rsidR="009C13DF" w:rsidRPr="0000172B" w:rsidRDefault="009C13DF" w:rsidP="0000172B"/>
    <w:p w14:paraId="398E762E" w14:textId="2A604CC4" w:rsidR="00815A9D" w:rsidRDefault="00815A9D" w:rsidP="00815A9D">
      <w:pPr>
        <w:pStyle w:val="Ttulo1"/>
        <w:ind w:left="297" w:right="0" w:hanging="310"/>
      </w:pPr>
      <w:bookmarkStart w:id="8" w:name="_Toc199793107"/>
      <w:r>
        <w:lastRenderedPageBreak/>
        <w:t>PREMISSAS E RESTRIÇÕES</w:t>
      </w:r>
      <w:bookmarkEnd w:id="8"/>
    </w:p>
    <w:p w14:paraId="29589BE1" w14:textId="77777777" w:rsidR="00815A9D" w:rsidRDefault="00815A9D" w:rsidP="00815A9D">
      <w:pPr>
        <w:pStyle w:val="Ttulo2"/>
        <w:spacing w:after="277"/>
        <w:ind w:left="475" w:hanging="466"/>
      </w:pPr>
      <w:bookmarkStart w:id="9" w:name="_Toc199793108"/>
      <w:r>
        <w:t>PREMISSAS</w:t>
      </w:r>
      <w:bookmarkEnd w:id="9"/>
    </w:p>
    <w:p w14:paraId="4760C00F" w14:textId="77777777" w:rsidR="00815A9D" w:rsidRDefault="00815A9D" w:rsidP="00815A9D">
      <w:pPr>
        <w:numPr>
          <w:ilvl w:val="0"/>
          <w:numId w:val="3"/>
        </w:numPr>
        <w:spacing w:line="259" w:lineRule="auto"/>
        <w:ind w:right="53" w:hanging="360"/>
      </w:pPr>
      <w:r>
        <w:t>O cliente deve fornecer uma rede de cerca de 10MB.</w:t>
      </w:r>
    </w:p>
    <w:p w14:paraId="65B4D790" w14:textId="77777777" w:rsidR="00815A9D" w:rsidRDefault="00815A9D" w:rsidP="00815A9D">
      <w:pPr>
        <w:numPr>
          <w:ilvl w:val="0"/>
          <w:numId w:val="3"/>
        </w:numPr>
        <w:spacing w:line="259" w:lineRule="auto"/>
        <w:ind w:right="53" w:hanging="360"/>
      </w:pPr>
      <w:r>
        <w:t>O cliente deve possuir um dispositivo capaz de acessar o site</w:t>
      </w:r>
    </w:p>
    <w:p w14:paraId="65BEA087" w14:textId="77777777" w:rsidR="00815A9D" w:rsidRDefault="00815A9D" w:rsidP="00815A9D">
      <w:pPr>
        <w:spacing w:line="259" w:lineRule="auto"/>
        <w:ind w:right="53"/>
      </w:pPr>
    </w:p>
    <w:p w14:paraId="5D21467D" w14:textId="77777777" w:rsidR="00815A9D" w:rsidRDefault="00815A9D" w:rsidP="00815A9D">
      <w:pPr>
        <w:spacing w:line="259" w:lineRule="auto"/>
        <w:ind w:right="53"/>
      </w:pPr>
    </w:p>
    <w:p w14:paraId="609A1561" w14:textId="77777777" w:rsidR="00815A9D" w:rsidRDefault="00815A9D" w:rsidP="00815A9D">
      <w:pPr>
        <w:pStyle w:val="Ttulo2"/>
        <w:spacing w:after="276"/>
        <w:ind w:left="475" w:hanging="466"/>
      </w:pPr>
      <w:bookmarkStart w:id="10" w:name="_Toc199793109"/>
      <w:r>
        <w:t>RESTRIÇÕES</w:t>
      </w:r>
      <w:bookmarkEnd w:id="10"/>
    </w:p>
    <w:p w14:paraId="123320A1" w14:textId="77777777" w:rsidR="00815A9D" w:rsidRDefault="00815A9D" w:rsidP="00815A9D">
      <w:pPr>
        <w:numPr>
          <w:ilvl w:val="0"/>
          <w:numId w:val="4"/>
        </w:numPr>
        <w:spacing w:line="259" w:lineRule="auto"/>
        <w:ind w:right="53" w:hanging="360"/>
      </w:pPr>
      <w:r>
        <w:t>Dashboard será totalmente na web.</w:t>
      </w:r>
    </w:p>
    <w:p w14:paraId="4E7773AA" w14:textId="77777777" w:rsidR="00815A9D" w:rsidRDefault="00815A9D" w:rsidP="00815A9D">
      <w:pPr>
        <w:numPr>
          <w:ilvl w:val="0"/>
          <w:numId w:val="4"/>
        </w:numPr>
        <w:spacing w:line="259" w:lineRule="auto"/>
        <w:ind w:right="53" w:hanging="360"/>
      </w:pPr>
      <w:r>
        <w:t>Banco configurado na vm (Virtual Machine)</w:t>
      </w:r>
    </w:p>
    <w:p w14:paraId="579D1CEB" w14:textId="77777777" w:rsidR="00815A9D" w:rsidRDefault="00815A9D" w:rsidP="00815A9D">
      <w:pPr>
        <w:numPr>
          <w:ilvl w:val="0"/>
          <w:numId w:val="4"/>
        </w:numPr>
        <w:spacing w:line="259" w:lineRule="auto"/>
        <w:ind w:right="53" w:hanging="360"/>
      </w:pPr>
      <w:r>
        <w:t>Projeto pronto em 1 mês.</w:t>
      </w:r>
    </w:p>
    <w:p w14:paraId="416B4D3F" w14:textId="77777777" w:rsidR="00815A9D" w:rsidRDefault="00815A9D" w:rsidP="00815A9D">
      <w:pPr>
        <w:spacing w:line="259" w:lineRule="auto"/>
        <w:ind w:right="53"/>
      </w:pPr>
    </w:p>
    <w:p w14:paraId="4C7F369D" w14:textId="77777777" w:rsidR="00815A9D" w:rsidRDefault="00815A9D" w:rsidP="00815A9D">
      <w:pPr>
        <w:spacing w:line="259" w:lineRule="auto"/>
        <w:ind w:right="53"/>
      </w:pPr>
    </w:p>
    <w:p w14:paraId="475EFEE0" w14:textId="77777777" w:rsidR="00815A9D" w:rsidRDefault="00815A9D" w:rsidP="00815A9D">
      <w:pPr>
        <w:spacing w:line="259" w:lineRule="auto"/>
        <w:ind w:right="53"/>
      </w:pPr>
    </w:p>
    <w:p w14:paraId="2264A90D" w14:textId="77777777" w:rsidR="00815A9D" w:rsidRDefault="00815A9D" w:rsidP="00815A9D">
      <w:pPr>
        <w:spacing w:line="259" w:lineRule="auto"/>
        <w:ind w:right="53"/>
      </w:pPr>
    </w:p>
    <w:p w14:paraId="0AB60AC1" w14:textId="77777777" w:rsidR="00815A9D" w:rsidRDefault="00815A9D" w:rsidP="00815A9D">
      <w:pPr>
        <w:spacing w:line="259" w:lineRule="auto"/>
        <w:ind w:right="53"/>
      </w:pPr>
    </w:p>
    <w:p w14:paraId="04C735FB" w14:textId="77777777" w:rsidR="00815A9D" w:rsidRDefault="00815A9D" w:rsidP="00815A9D">
      <w:pPr>
        <w:spacing w:line="259" w:lineRule="auto"/>
        <w:ind w:right="53"/>
      </w:pPr>
    </w:p>
    <w:p w14:paraId="696E8392" w14:textId="77777777" w:rsidR="00815A9D" w:rsidRDefault="00815A9D" w:rsidP="00815A9D">
      <w:pPr>
        <w:spacing w:line="259" w:lineRule="auto"/>
        <w:ind w:right="53"/>
      </w:pPr>
    </w:p>
    <w:p w14:paraId="4FBA6A61" w14:textId="77777777" w:rsidR="00815A9D" w:rsidRDefault="00815A9D" w:rsidP="00815A9D">
      <w:pPr>
        <w:pStyle w:val="Ttulo1"/>
        <w:spacing w:after="498"/>
        <w:ind w:left="297" w:right="0" w:hanging="310"/>
      </w:pPr>
      <w:bookmarkStart w:id="11" w:name="_Toc199793110"/>
      <w:r>
        <w:lastRenderedPageBreak/>
        <w:t>BACKLOG</w:t>
      </w:r>
      <w:bookmarkEnd w:id="11"/>
      <w:r>
        <w:t xml:space="preserve"> </w:t>
      </w:r>
    </w:p>
    <w:p w14:paraId="3D8FEC1F" w14:textId="14A8A4D1" w:rsidR="00815A9D" w:rsidRDefault="001C4BF5" w:rsidP="00815A9D">
      <w:pPr>
        <w:spacing w:after="161" w:line="259" w:lineRule="auto"/>
        <w:ind w:right="2494"/>
      </w:pPr>
      <w:r>
        <w:rPr>
          <w:noProof/>
        </w:rPr>
        <w:drawing>
          <wp:inline distT="0" distB="0" distL="0" distR="0" wp14:anchorId="442C4D12" wp14:editId="133BC0BD">
            <wp:extent cx="5391785" cy="3562985"/>
            <wp:effectExtent l="0" t="0" r="0" b="0"/>
            <wp:docPr id="13491462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a:noFill/>
                    </a:ln>
                  </pic:spPr>
                </pic:pic>
              </a:graphicData>
            </a:graphic>
          </wp:inline>
        </w:drawing>
      </w:r>
      <w:r w:rsidR="00815A9D">
        <w:br w:type="page"/>
      </w:r>
    </w:p>
    <w:p w14:paraId="556235C8" w14:textId="77777777" w:rsidR="00815A9D" w:rsidRDefault="00815A9D" w:rsidP="00815A9D">
      <w:pPr>
        <w:spacing w:after="160" w:line="278" w:lineRule="auto"/>
        <w:ind w:left="0" w:right="0" w:firstLine="0"/>
        <w:jc w:val="left"/>
      </w:pPr>
      <w:r>
        <w:lastRenderedPageBreak/>
        <w:t>RECURSOS NECESSÁRIOS</w:t>
      </w:r>
    </w:p>
    <w:p w14:paraId="33B60F4D" w14:textId="77777777" w:rsidR="00815A9D" w:rsidRDefault="00815A9D" w:rsidP="00815A9D">
      <w:pPr>
        <w:numPr>
          <w:ilvl w:val="0"/>
          <w:numId w:val="5"/>
        </w:numPr>
        <w:spacing w:line="259" w:lineRule="auto"/>
        <w:ind w:right="53" w:hanging="722"/>
      </w:pPr>
      <w:r>
        <w:t>Um computador que sirva como host</w:t>
      </w:r>
    </w:p>
    <w:p w14:paraId="6A75C80C" w14:textId="77777777" w:rsidR="00815A9D" w:rsidRDefault="00815A9D" w:rsidP="00815A9D">
      <w:pPr>
        <w:numPr>
          <w:ilvl w:val="0"/>
          <w:numId w:val="5"/>
        </w:numPr>
        <w:spacing w:line="259" w:lineRule="auto"/>
        <w:ind w:right="53" w:hanging="722"/>
      </w:pPr>
      <w:r>
        <w:t>Banco de dados MySQL local para armazenar os dados coletados</w:t>
      </w:r>
    </w:p>
    <w:p w14:paraId="438874B6" w14:textId="77777777" w:rsidR="00815A9D" w:rsidRDefault="00815A9D" w:rsidP="00815A9D">
      <w:pPr>
        <w:numPr>
          <w:ilvl w:val="0"/>
          <w:numId w:val="5"/>
        </w:numPr>
        <w:spacing w:line="259" w:lineRule="auto"/>
        <w:ind w:right="53" w:hanging="722"/>
      </w:pPr>
      <w:r>
        <w:t>2 APIs Web para comunicação entre sensores, banco de dados e dashboard.</w:t>
      </w:r>
    </w:p>
    <w:p w14:paraId="64F249B9" w14:textId="77777777" w:rsidR="00815A9D" w:rsidRDefault="00815A9D" w:rsidP="00815A9D">
      <w:pPr>
        <w:numPr>
          <w:ilvl w:val="0"/>
          <w:numId w:val="5"/>
        </w:numPr>
        <w:spacing w:line="259" w:lineRule="auto"/>
        <w:ind w:right="53" w:hanging="722"/>
      </w:pPr>
      <w:r>
        <w:t>Dashboard Web para exibição dos dados coletados</w:t>
      </w:r>
    </w:p>
    <w:p w14:paraId="3E0335B8" w14:textId="77777777" w:rsidR="00815A9D" w:rsidRDefault="00815A9D" w:rsidP="00815A9D">
      <w:pPr>
        <w:numPr>
          <w:ilvl w:val="0"/>
          <w:numId w:val="5"/>
        </w:numPr>
        <w:spacing w:after="683"/>
        <w:ind w:right="53" w:hanging="722"/>
      </w:pPr>
      <w:r>
        <w:t>Computador/notebook</w:t>
      </w:r>
      <w:r>
        <w:tab/>
        <w:t>compatível</w:t>
      </w:r>
      <w:r>
        <w:tab/>
        <w:t>com</w:t>
      </w:r>
      <w:r>
        <w:tab/>
        <w:t>os</w:t>
      </w:r>
      <w:r>
        <w:tab/>
        <w:t>requisitos</w:t>
      </w:r>
      <w:r>
        <w:tab/>
        <w:t>de</w:t>
      </w:r>
      <w:r>
        <w:tab/>
        <w:t>desenvolvimento</w:t>
      </w:r>
      <w:r>
        <w:tab/>
        <w:t>e operação</w:t>
      </w:r>
    </w:p>
    <w:p w14:paraId="1C30A2D2" w14:textId="77777777" w:rsidR="00815A9D" w:rsidRDefault="00815A9D" w:rsidP="00815A9D">
      <w:pPr>
        <w:ind w:left="0" w:right="53" w:firstLine="0"/>
      </w:pPr>
      <w:r>
        <w:br w:type="page"/>
      </w:r>
    </w:p>
    <w:p w14:paraId="10E31700" w14:textId="0EBCB285" w:rsidR="00815A9D" w:rsidRDefault="00815A9D" w:rsidP="00815A9D">
      <w:pPr>
        <w:ind w:right="53"/>
      </w:pPr>
      <w:r>
        <w:lastRenderedPageBreak/>
        <w:t>REFERÊNCIAS BIBLIOGRÁFICAS</w:t>
      </w:r>
      <w:r w:rsidR="00000AC3">
        <w:t>:</w:t>
      </w:r>
    </w:p>
    <w:p w14:paraId="321C8708" w14:textId="17E19639" w:rsidR="00000AC3" w:rsidRDefault="00000AC3" w:rsidP="00815A9D">
      <w:pPr>
        <w:ind w:right="53"/>
      </w:pPr>
      <w:r>
        <w:t xml:space="preserve">CBTM: </w:t>
      </w:r>
      <w:hyperlink r:id="rId15" w:history="1">
        <w:r w:rsidRPr="008F19EC">
          <w:rPr>
            <w:rStyle w:val="Hyperlink"/>
          </w:rPr>
          <w:t>https://www.cbtm.org.br/home/index</w:t>
        </w:r>
      </w:hyperlink>
    </w:p>
    <w:p w14:paraId="55F8DDCA" w14:textId="38396F8A" w:rsidR="00000AC3" w:rsidRPr="00000AC3" w:rsidRDefault="00000AC3" w:rsidP="00815A9D">
      <w:pPr>
        <w:ind w:right="53"/>
        <w:rPr>
          <w:lang w:val="en-US"/>
        </w:rPr>
      </w:pPr>
      <w:r w:rsidRPr="00000AC3">
        <w:rPr>
          <w:lang w:val="en-US"/>
        </w:rPr>
        <w:t xml:space="preserve">ITTF:  </w:t>
      </w:r>
      <w:hyperlink r:id="rId16" w:history="1">
        <w:r w:rsidRPr="00000AC3">
          <w:rPr>
            <w:rStyle w:val="Hyperlink"/>
            <w:lang w:val="en-US"/>
          </w:rPr>
          <w:t>https://www.ittf.com/</w:t>
        </w:r>
      </w:hyperlink>
    </w:p>
    <w:p w14:paraId="709D8D84" w14:textId="09BD6DAB" w:rsidR="00000AC3" w:rsidRPr="00000AC3" w:rsidRDefault="00000AC3" w:rsidP="00815A9D">
      <w:pPr>
        <w:ind w:right="53"/>
      </w:pPr>
      <w:r w:rsidRPr="00000AC3">
        <w:t xml:space="preserve">COB: </w:t>
      </w:r>
      <w:r w:rsidRPr="00000AC3">
        <w:t>https://www.cob.org.br/time-brasil/esportes/1-tenis-de-mesa</w:t>
      </w:r>
    </w:p>
    <w:p w14:paraId="71789705" w14:textId="62D583DA" w:rsidR="00310D06" w:rsidRPr="00000AC3" w:rsidRDefault="00000AC3">
      <w:pPr>
        <w:rPr>
          <w:lang w:val="en-US"/>
        </w:rPr>
      </w:pPr>
      <w:r w:rsidRPr="00000AC3">
        <w:rPr>
          <w:lang w:val="en-US"/>
        </w:rPr>
        <w:t xml:space="preserve">GE: </w:t>
      </w:r>
      <w:r w:rsidRPr="00000AC3">
        <w:rPr>
          <w:lang w:val="en-US"/>
        </w:rPr>
        <w:t>https://ge.globo.com/olimpiadas/guia/2024/07/25/c-tenis-de-mesa-regras-equipamentos-historia-e-como-funciona.ghtml</w:t>
      </w:r>
    </w:p>
    <w:sectPr w:rsidR="00310D06" w:rsidRPr="00000A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76FD8" w14:textId="77777777" w:rsidR="000460BC" w:rsidRDefault="000460BC">
      <w:pPr>
        <w:spacing w:after="0" w:line="240" w:lineRule="auto"/>
      </w:pPr>
      <w:r>
        <w:separator/>
      </w:r>
    </w:p>
  </w:endnote>
  <w:endnote w:type="continuationSeparator" w:id="0">
    <w:p w14:paraId="59D92750" w14:textId="77777777" w:rsidR="000460BC" w:rsidRDefault="0004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5A640" w14:textId="77777777" w:rsidR="000460BC" w:rsidRDefault="000460BC">
      <w:pPr>
        <w:spacing w:after="0" w:line="240" w:lineRule="auto"/>
      </w:pPr>
      <w:r>
        <w:separator/>
      </w:r>
    </w:p>
  </w:footnote>
  <w:footnote w:type="continuationSeparator" w:id="0">
    <w:p w14:paraId="44B310BA" w14:textId="77777777" w:rsidR="000460BC" w:rsidRDefault="00046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0A99E" w14:textId="77777777" w:rsidR="00B707BC" w:rsidRDefault="00B707B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E9C2" w14:textId="77777777" w:rsidR="00B707BC" w:rsidRDefault="00B707B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8B48" w14:textId="77777777" w:rsidR="00B707BC" w:rsidRDefault="00B707B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108DD"/>
    <w:multiLevelType w:val="hybridMultilevel"/>
    <w:tmpl w:val="547C7EDC"/>
    <w:lvl w:ilvl="0" w:tplc="38B2941A">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813A6">
      <w:start w:val="1"/>
      <w:numFmt w:val="bullet"/>
      <w:lvlText w:val="o"/>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149F72">
      <w:start w:val="1"/>
      <w:numFmt w:val="bullet"/>
      <w:lvlText w:val="▪"/>
      <w:lvlJc w:val="left"/>
      <w:pPr>
        <w:ind w:left="1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02FCF0">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8E5A">
      <w:start w:val="1"/>
      <w:numFmt w:val="bullet"/>
      <w:lvlText w:val="o"/>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0815C2">
      <w:start w:val="1"/>
      <w:numFmt w:val="bullet"/>
      <w:lvlText w:val="▪"/>
      <w:lvlJc w:val="left"/>
      <w:pPr>
        <w:ind w:left="3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C42C08">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C7A">
      <w:start w:val="1"/>
      <w:numFmt w:val="bullet"/>
      <w:lvlText w:val="o"/>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C6E98">
      <w:start w:val="1"/>
      <w:numFmt w:val="bullet"/>
      <w:lvlText w:val="▪"/>
      <w:lvlJc w:val="left"/>
      <w:pPr>
        <w:ind w:left="6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46A09"/>
    <w:multiLevelType w:val="hybridMultilevel"/>
    <w:tmpl w:val="4D402534"/>
    <w:lvl w:ilvl="0" w:tplc="810669B4">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AE5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C06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5A16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8DA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6F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F0B0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4E3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EEED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00647A"/>
    <w:multiLevelType w:val="hybridMultilevel"/>
    <w:tmpl w:val="B6E4DF06"/>
    <w:lvl w:ilvl="0" w:tplc="7FE4DFC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EC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A40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4E42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CCB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F052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6E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AC7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011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BE4CDD"/>
    <w:multiLevelType w:val="hybridMultilevel"/>
    <w:tmpl w:val="E43C96C4"/>
    <w:lvl w:ilvl="0" w:tplc="7DF82448">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0C00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65C1C">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0835C">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6E4D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2A1AD0">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D4EFAE">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B13A">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8EED8A">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7E03D9"/>
    <w:multiLevelType w:val="hybridMultilevel"/>
    <w:tmpl w:val="7C38F03A"/>
    <w:lvl w:ilvl="0" w:tplc="04160001">
      <w:start w:val="1"/>
      <w:numFmt w:val="bullet"/>
      <w:lvlText w:val=""/>
      <w:lvlJc w:val="left"/>
      <w:pPr>
        <w:ind w:left="1449" w:hanging="360"/>
      </w:pPr>
      <w:rPr>
        <w:rFonts w:ascii="Symbol" w:hAnsi="Symbol" w:hint="default"/>
      </w:rPr>
    </w:lvl>
    <w:lvl w:ilvl="1" w:tplc="04160003" w:tentative="1">
      <w:start w:val="1"/>
      <w:numFmt w:val="bullet"/>
      <w:lvlText w:val="o"/>
      <w:lvlJc w:val="left"/>
      <w:pPr>
        <w:ind w:left="2169" w:hanging="360"/>
      </w:pPr>
      <w:rPr>
        <w:rFonts w:ascii="Courier New" w:hAnsi="Courier New" w:cs="Courier New" w:hint="default"/>
      </w:rPr>
    </w:lvl>
    <w:lvl w:ilvl="2" w:tplc="04160005" w:tentative="1">
      <w:start w:val="1"/>
      <w:numFmt w:val="bullet"/>
      <w:lvlText w:val=""/>
      <w:lvlJc w:val="left"/>
      <w:pPr>
        <w:ind w:left="2889" w:hanging="360"/>
      </w:pPr>
      <w:rPr>
        <w:rFonts w:ascii="Wingdings" w:hAnsi="Wingdings" w:hint="default"/>
      </w:rPr>
    </w:lvl>
    <w:lvl w:ilvl="3" w:tplc="04160001" w:tentative="1">
      <w:start w:val="1"/>
      <w:numFmt w:val="bullet"/>
      <w:lvlText w:val=""/>
      <w:lvlJc w:val="left"/>
      <w:pPr>
        <w:ind w:left="3609" w:hanging="360"/>
      </w:pPr>
      <w:rPr>
        <w:rFonts w:ascii="Symbol" w:hAnsi="Symbol" w:hint="default"/>
      </w:rPr>
    </w:lvl>
    <w:lvl w:ilvl="4" w:tplc="04160003" w:tentative="1">
      <w:start w:val="1"/>
      <w:numFmt w:val="bullet"/>
      <w:lvlText w:val="o"/>
      <w:lvlJc w:val="left"/>
      <w:pPr>
        <w:ind w:left="4329" w:hanging="360"/>
      </w:pPr>
      <w:rPr>
        <w:rFonts w:ascii="Courier New" w:hAnsi="Courier New" w:cs="Courier New" w:hint="default"/>
      </w:rPr>
    </w:lvl>
    <w:lvl w:ilvl="5" w:tplc="04160005" w:tentative="1">
      <w:start w:val="1"/>
      <w:numFmt w:val="bullet"/>
      <w:lvlText w:val=""/>
      <w:lvlJc w:val="left"/>
      <w:pPr>
        <w:ind w:left="5049" w:hanging="360"/>
      </w:pPr>
      <w:rPr>
        <w:rFonts w:ascii="Wingdings" w:hAnsi="Wingdings" w:hint="default"/>
      </w:rPr>
    </w:lvl>
    <w:lvl w:ilvl="6" w:tplc="04160001" w:tentative="1">
      <w:start w:val="1"/>
      <w:numFmt w:val="bullet"/>
      <w:lvlText w:val=""/>
      <w:lvlJc w:val="left"/>
      <w:pPr>
        <w:ind w:left="5769" w:hanging="360"/>
      </w:pPr>
      <w:rPr>
        <w:rFonts w:ascii="Symbol" w:hAnsi="Symbol" w:hint="default"/>
      </w:rPr>
    </w:lvl>
    <w:lvl w:ilvl="7" w:tplc="04160003" w:tentative="1">
      <w:start w:val="1"/>
      <w:numFmt w:val="bullet"/>
      <w:lvlText w:val="o"/>
      <w:lvlJc w:val="left"/>
      <w:pPr>
        <w:ind w:left="6489" w:hanging="360"/>
      </w:pPr>
      <w:rPr>
        <w:rFonts w:ascii="Courier New" w:hAnsi="Courier New" w:cs="Courier New" w:hint="default"/>
      </w:rPr>
    </w:lvl>
    <w:lvl w:ilvl="8" w:tplc="04160005" w:tentative="1">
      <w:start w:val="1"/>
      <w:numFmt w:val="bullet"/>
      <w:lvlText w:val=""/>
      <w:lvlJc w:val="left"/>
      <w:pPr>
        <w:ind w:left="7209" w:hanging="360"/>
      </w:pPr>
      <w:rPr>
        <w:rFonts w:ascii="Wingdings" w:hAnsi="Wingdings" w:hint="default"/>
      </w:rPr>
    </w:lvl>
  </w:abstractNum>
  <w:abstractNum w:abstractNumId="5" w15:restartNumberingAfterBreak="0">
    <w:nsid w:val="650839A9"/>
    <w:multiLevelType w:val="hybridMultilevel"/>
    <w:tmpl w:val="7CCC0582"/>
    <w:lvl w:ilvl="0" w:tplc="965CE78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BE7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641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444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0E6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08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264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466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CD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84133721">
    <w:abstractNumId w:val="3"/>
  </w:num>
  <w:num w:numId="2" w16cid:durableId="240674146">
    <w:abstractNumId w:val="0"/>
  </w:num>
  <w:num w:numId="3" w16cid:durableId="324864130">
    <w:abstractNumId w:val="2"/>
  </w:num>
  <w:num w:numId="4" w16cid:durableId="1485316598">
    <w:abstractNumId w:val="5"/>
  </w:num>
  <w:num w:numId="5" w16cid:durableId="1947417846">
    <w:abstractNumId w:val="1"/>
  </w:num>
  <w:num w:numId="6" w16cid:durableId="86136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F4"/>
    <w:rsid w:val="00000AC3"/>
    <w:rsid w:val="0000172B"/>
    <w:rsid w:val="000460BC"/>
    <w:rsid w:val="00116137"/>
    <w:rsid w:val="001B2A61"/>
    <w:rsid w:val="001C4BF5"/>
    <w:rsid w:val="00310D06"/>
    <w:rsid w:val="004641F4"/>
    <w:rsid w:val="004D0125"/>
    <w:rsid w:val="007774D7"/>
    <w:rsid w:val="00815A9D"/>
    <w:rsid w:val="008C3097"/>
    <w:rsid w:val="009C13DF"/>
    <w:rsid w:val="00B707BC"/>
    <w:rsid w:val="00DB5D7A"/>
    <w:rsid w:val="00DF6351"/>
    <w:rsid w:val="00E44633"/>
    <w:rsid w:val="00E966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D939"/>
  <w15:chartTrackingRefBased/>
  <w15:docId w15:val="{F4D198E0-C4D1-44AB-90BA-69ED84A5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9D"/>
    <w:pPr>
      <w:spacing w:after="134" w:line="364" w:lineRule="auto"/>
      <w:ind w:left="10" w:right="67" w:hanging="10"/>
      <w:jc w:val="both"/>
    </w:pPr>
    <w:rPr>
      <w:rFonts w:ascii="Arial" w:eastAsia="Arial" w:hAnsi="Arial" w:cs="Arial"/>
      <w:color w:val="000000"/>
      <w:sz w:val="24"/>
      <w:szCs w:val="24"/>
      <w:lang w:eastAsia="pt-BR"/>
    </w:rPr>
  </w:style>
  <w:style w:type="paragraph" w:styleId="Ttulo1">
    <w:name w:val="heading 1"/>
    <w:basedOn w:val="Normal"/>
    <w:next w:val="Normal"/>
    <w:link w:val="Ttulo1Char"/>
    <w:uiPriority w:val="9"/>
    <w:qFormat/>
    <w:rsid w:val="0046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6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4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4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4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4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4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4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41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641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4641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41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41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41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41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41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41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41F4"/>
    <w:rPr>
      <w:rFonts w:eastAsiaTheme="majorEastAsia" w:cstheme="majorBidi"/>
      <w:color w:val="272727" w:themeColor="text1" w:themeTint="D8"/>
    </w:rPr>
  </w:style>
  <w:style w:type="paragraph" w:styleId="Ttulo">
    <w:name w:val="Title"/>
    <w:basedOn w:val="Normal"/>
    <w:next w:val="Normal"/>
    <w:link w:val="TtuloChar"/>
    <w:uiPriority w:val="10"/>
    <w:qFormat/>
    <w:rsid w:val="0046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4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41F4"/>
    <w:pPr>
      <w:numPr>
        <w:ilvl w:val="1"/>
      </w:numPr>
      <w:ind w:left="10" w:hanging="1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41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41F4"/>
    <w:pPr>
      <w:spacing w:before="160"/>
      <w:jc w:val="center"/>
    </w:pPr>
    <w:rPr>
      <w:i/>
      <w:iCs/>
      <w:color w:val="404040" w:themeColor="text1" w:themeTint="BF"/>
    </w:rPr>
  </w:style>
  <w:style w:type="character" w:customStyle="1" w:styleId="CitaoChar">
    <w:name w:val="Citação Char"/>
    <w:basedOn w:val="Fontepargpadro"/>
    <w:link w:val="Citao"/>
    <w:uiPriority w:val="29"/>
    <w:rsid w:val="004641F4"/>
    <w:rPr>
      <w:i/>
      <w:iCs/>
      <w:color w:val="404040" w:themeColor="text1" w:themeTint="BF"/>
    </w:rPr>
  </w:style>
  <w:style w:type="paragraph" w:styleId="PargrafodaLista">
    <w:name w:val="List Paragraph"/>
    <w:basedOn w:val="Normal"/>
    <w:uiPriority w:val="34"/>
    <w:qFormat/>
    <w:rsid w:val="004641F4"/>
    <w:pPr>
      <w:ind w:left="720"/>
      <w:contextualSpacing/>
    </w:pPr>
  </w:style>
  <w:style w:type="character" w:styleId="nfaseIntensa">
    <w:name w:val="Intense Emphasis"/>
    <w:basedOn w:val="Fontepargpadro"/>
    <w:uiPriority w:val="21"/>
    <w:qFormat/>
    <w:rsid w:val="004641F4"/>
    <w:rPr>
      <w:i/>
      <w:iCs/>
      <w:color w:val="0F4761" w:themeColor="accent1" w:themeShade="BF"/>
    </w:rPr>
  </w:style>
  <w:style w:type="paragraph" w:styleId="CitaoIntensa">
    <w:name w:val="Intense Quote"/>
    <w:basedOn w:val="Normal"/>
    <w:next w:val="Normal"/>
    <w:link w:val="CitaoIntensaChar"/>
    <w:uiPriority w:val="30"/>
    <w:qFormat/>
    <w:rsid w:val="0046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41F4"/>
    <w:rPr>
      <w:i/>
      <w:iCs/>
      <w:color w:val="0F4761" w:themeColor="accent1" w:themeShade="BF"/>
    </w:rPr>
  </w:style>
  <w:style w:type="character" w:styleId="RefernciaIntensa">
    <w:name w:val="Intense Reference"/>
    <w:basedOn w:val="Fontepargpadro"/>
    <w:uiPriority w:val="32"/>
    <w:qFormat/>
    <w:rsid w:val="004641F4"/>
    <w:rPr>
      <w:b/>
      <w:bCs/>
      <w:smallCaps/>
      <w:color w:val="0F4761" w:themeColor="accent1" w:themeShade="BF"/>
      <w:spacing w:val="5"/>
    </w:rPr>
  </w:style>
  <w:style w:type="paragraph" w:styleId="Sumrio1">
    <w:name w:val="toc 1"/>
    <w:hidden/>
    <w:uiPriority w:val="39"/>
    <w:rsid w:val="00815A9D"/>
    <w:pPr>
      <w:spacing w:after="232"/>
      <w:ind w:left="47" w:right="15" w:hanging="10"/>
    </w:pPr>
    <w:rPr>
      <w:rFonts w:ascii="Arial" w:eastAsia="Arial" w:hAnsi="Arial" w:cs="Arial"/>
      <w:b/>
      <w:color w:val="000000"/>
      <w:szCs w:val="24"/>
      <w:lang w:eastAsia="pt-BR"/>
    </w:rPr>
  </w:style>
  <w:style w:type="paragraph" w:styleId="Sumrio2">
    <w:name w:val="toc 2"/>
    <w:hidden/>
    <w:uiPriority w:val="39"/>
    <w:rsid w:val="00815A9D"/>
    <w:pPr>
      <w:spacing w:after="232"/>
      <w:ind w:left="47" w:right="15" w:hanging="10"/>
    </w:pPr>
    <w:rPr>
      <w:rFonts w:ascii="Arial" w:eastAsia="Arial" w:hAnsi="Arial" w:cs="Arial"/>
      <w:b/>
      <w:i/>
      <w:color w:val="000000"/>
      <w:szCs w:val="24"/>
      <w:lang w:eastAsia="pt-BR"/>
    </w:rPr>
  </w:style>
  <w:style w:type="table" w:customStyle="1" w:styleId="TableGrid">
    <w:name w:val="TableGrid"/>
    <w:rsid w:val="00815A9D"/>
    <w:pPr>
      <w:spacing w:after="0" w:line="240" w:lineRule="auto"/>
    </w:pPr>
    <w:rPr>
      <w:rFonts w:eastAsiaTheme="minorEastAsia"/>
      <w:sz w:val="24"/>
      <w:szCs w:val="24"/>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815A9D"/>
    <w:rPr>
      <w:color w:val="467886" w:themeColor="hyperlink"/>
      <w:u w:val="single"/>
    </w:rPr>
  </w:style>
  <w:style w:type="character" w:styleId="MenoPendente">
    <w:name w:val="Unresolved Mention"/>
    <w:basedOn w:val="Fontepargpadro"/>
    <w:uiPriority w:val="99"/>
    <w:semiHidden/>
    <w:unhideWhenUsed/>
    <w:rsid w:val="00000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5405">
      <w:bodyDiv w:val="1"/>
      <w:marLeft w:val="0"/>
      <w:marRight w:val="0"/>
      <w:marTop w:val="0"/>
      <w:marBottom w:val="0"/>
      <w:divBdr>
        <w:top w:val="none" w:sz="0" w:space="0" w:color="auto"/>
        <w:left w:val="none" w:sz="0" w:space="0" w:color="auto"/>
        <w:bottom w:val="none" w:sz="0" w:space="0" w:color="auto"/>
        <w:right w:val="none" w:sz="0" w:space="0" w:color="auto"/>
      </w:divBdr>
    </w:div>
    <w:div w:id="389691501">
      <w:bodyDiv w:val="1"/>
      <w:marLeft w:val="0"/>
      <w:marRight w:val="0"/>
      <w:marTop w:val="0"/>
      <w:marBottom w:val="0"/>
      <w:divBdr>
        <w:top w:val="none" w:sz="0" w:space="0" w:color="auto"/>
        <w:left w:val="none" w:sz="0" w:space="0" w:color="auto"/>
        <w:bottom w:val="none" w:sz="0" w:space="0" w:color="auto"/>
        <w:right w:val="none" w:sz="0" w:space="0" w:color="auto"/>
      </w:divBdr>
    </w:div>
    <w:div w:id="480542190">
      <w:bodyDiv w:val="1"/>
      <w:marLeft w:val="0"/>
      <w:marRight w:val="0"/>
      <w:marTop w:val="0"/>
      <w:marBottom w:val="0"/>
      <w:divBdr>
        <w:top w:val="none" w:sz="0" w:space="0" w:color="auto"/>
        <w:left w:val="none" w:sz="0" w:space="0" w:color="auto"/>
        <w:bottom w:val="none" w:sz="0" w:space="0" w:color="auto"/>
        <w:right w:val="none" w:sz="0" w:space="0" w:color="auto"/>
      </w:divBdr>
    </w:div>
    <w:div w:id="641156438">
      <w:bodyDiv w:val="1"/>
      <w:marLeft w:val="0"/>
      <w:marRight w:val="0"/>
      <w:marTop w:val="0"/>
      <w:marBottom w:val="0"/>
      <w:divBdr>
        <w:top w:val="none" w:sz="0" w:space="0" w:color="auto"/>
        <w:left w:val="none" w:sz="0" w:space="0" w:color="auto"/>
        <w:bottom w:val="none" w:sz="0" w:space="0" w:color="auto"/>
        <w:right w:val="none" w:sz="0" w:space="0" w:color="auto"/>
      </w:divBdr>
    </w:div>
    <w:div w:id="680158875">
      <w:bodyDiv w:val="1"/>
      <w:marLeft w:val="0"/>
      <w:marRight w:val="0"/>
      <w:marTop w:val="0"/>
      <w:marBottom w:val="0"/>
      <w:divBdr>
        <w:top w:val="none" w:sz="0" w:space="0" w:color="auto"/>
        <w:left w:val="none" w:sz="0" w:space="0" w:color="auto"/>
        <w:bottom w:val="none" w:sz="0" w:space="0" w:color="auto"/>
        <w:right w:val="none" w:sz="0" w:space="0" w:color="auto"/>
      </w:divBdr>
    </w:div>
    <w:div w:id="11413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ttf.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cbtm.org.br/home/index"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1565</Words>
  <Characters>8452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Geliano Rodrigues Pinheiro</dc:creator>
  <cp:keywords/>
  <dc:description/>
  <cp:lastModifiedBy>Geliano Rodrigues Pinheiro</cp:lastModifiedBy>
  <cp:revision>6</cp:revision>
  <dcterms:created xsi:type="dcterms:W3CDTF">2025-06-02T20:42:00Z</dcterms:created>
  <dcterms:modified xsi:type="dcterms:W3CDTF">2025-06-03T00:47:00Z</dcterms:modified>
</cp:coreProperties>
</file>