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5A1F" w14:textId="22EBF574" w:rsidR="006907E2" w:rsidRPr="005A1543" w:rsidRDefault="007406F0" w:rsidP="005A1543">
      <w:pPr>
        <w:pStyle w:val="Heading1"/>
        <w:jc w:val="center"/>
        <w:rPr>
          <w:b/>
          <w:bCs/>
          <w:color w:val="auto"/>
          <w:lang w:val="en-GB"/>
        </w:rPr>
      </w:pPr>
      <w:r w:rsidRPr="005A1543">
        <w:rPr>
          <w:b/>
          <w:bCs/>
          <w:color w:val="auto"/>
          <w:lang w:val="en-GB"/>
        </w:rPr>
        <w:t>Functionality</w:t>
      </w:r>
      <w:r w:rsidR="00311842">
        <w:rPr>
          <w:b/>
          <w:bCs/>
          <w:color w:val="auto"/>
          <w:lang w:val="en-GB"/>
        </w:rPr>
        <w:t>: Custom Entry Fields</w:t>
      </w:r>
    </w:p>
    <w:p w14:paraId="46B48178" w14:textId="39CC3000" w:rsidR="007406F0" w:rsidRDefault="007406F0" w:rsidP="007406F0">
      <w:pPr>
        <w:rPr>
          <w:lang w:val="en-GB"/>
        </w:rPr>
      </w:pPr>
    </w:p>
    <w:p w14:paraId="3C173277" w14:textId="24D801B6" w:rsidR="004A196E" w:rsidRPr="00311842" w:rsidRDefault="00311842" w:rsidP="007406F0">
      <w:pPr>
        <w:rPr>
          <w:lang w:val="en-GB"/>
        </w:rPr>
      </w:pPr>
      <w:r>
        <w:rPr>
          <w:b/>
          <w:bCs/>
          <w:lang w:val="en-GB"/>
        </w:rPr>
        <w:t>User Story:</w:t>
      </w:r>
      <w:r>
        <w:rPr>
          <w:lang w:val="en-GB"/>
        </w:rPr>
        <w:t xml:space="preserve"> </w:t>
      </w:r>
      <w:r w:rsidR="00D61DEB">
        <w:rPr>
          <w:lang w:val="en-GB"/>
        </w:rPr>
        <w:t>As a user, I want a</w:t>
      </w:r>
      <w:r w:rsidR="00D61DEB">
        <w:rPr>
          <w:lang w:val="en-GB"/>
        </w:rPr>
        <w:t>n extra</w:t>
      </w:r>
      <w:r w:rsidR="00D61DEB">
        <w:rPr>
          <w:lang w:val="en-GB"/>
        </w:rPr>
        <w:t xml:space="preserve"> field in a specific entry type field</w:t>
      </w:r>
      <w:r w:rsidR="00D61DEB">
        <w:rPr>
          <w:lang w:val="en-GB"/>
        </w:rPr>
        <w:t>, so I can just fill out the extra spaces I was given.</w:t>
      </w:r>
    </w:p>
    <w:p w14:paraId="2A9C0445" w14:textId="499D47DD" w:rsidR="00A076EE" w:rsidRPr="00A076EE" w:rsidRDefault="00A076EE" w:rsidP="006A01E8">
      <w:pPr>
        <w:jc w:val="both"/>
        <w:rPr>
          <w:u w:val="single"/>
          <w:lang w:val="en-GB"/>
        </w:rPr>
      </w:pPr>
      <w:r>
        <w:rPr>
          <w:lang w:val="en-GB"/>
        </w:rPr>
        <w:t xml:space="preserve">This functionality also allows a code-based way to easily add custom fields to one or more entry types. The field </w:t>
      </w:r>
      <w:r w:rsidR="009A16E5">
        <w:rPr>
          <w:lang w:val="en-GB"/>
        </w:rPr>
        <w:t>‘</w:t>
      </w:r>
      <w:r>
        <w:rPr>
          <w:lang w:val="en-GB"/>
        </w:rPr>
        <w:t>Accredited By</w:t>
      </w:r>
      <w:r w:rsidR="009A16E5">
        <w:rPr>
          <w:lang w:val="en-GB"/>
        </w:rPr>
        <w:t>’</w:t>
      </w:r>
      <w:r>
        <w:rPr>
          <w:lang w:val="en-GB"/>
        </w:rPr>
        <w:t xml:space="preserve"> is only present in Article, </w:t>
      </w:r>
      <w:proofErr w:type="spellStart"/>
      <w:r w:rsidRPr="009A16E5">
        <w:rPr>
          <w:u w:val="single"/>
          <w:lang w:val="en-GB"/>
        </w:rPr>
        <w:t>Master</w:t>
      </w:r>
      <w:r w:rsidR="009A16E5" w:rsidRPr="009A16E5">
        <w:rPr>
          <w:u w:val="single"/>
          <w:lang w:val="en-GB"/>
        </w:rPr>
        <w:t>sT</w:t>
      </w:r>
      <w:r w:rsidRPr="009A16E5">
        <w:rPr>
          <w:u w:val="single"/>
          <w:lang w:val="en-GB"/>
        </w:rPr>
        <w:t>hesis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Ph</w:t>
      </w:r>
      <w:r w:rsidR="009A16E5">
        <w:rPr>
          <w:lang w:val="en-GB"/>
        </w:rPr>
        <w:t>dT</w:t>
      </w:r>
      <w:r>
        <w:rPr>
          <w:lang w:val="en-GB"/>
        </w:rPr>
        <w:t>hesis</w:t>
      </w:r>
      <w:proofErr w:type="spellEnd"/>
      <w:r>
        <w:rPr>
          <w:lang w:val="en-GB"/>
        </w:rPr>
        <w:t xml:space="preserve"> entries, for example</w:t>
      </w:r>
      <w:r w:rsidR="00311842">
        <w:rPr>
          <w:lang w:val="en-GB"/>
        </w:rPr>
        <w:t xml:space="preserve"> </w:t>
      </w:r>
      <w:r w:rsidR="00311842" w:rsidRPr="00311842">
        <w:rPr>
          <w:b/>
          <w:bCs/>
          <w:lang w:val="en-GB"/>
        </w:rPr>
        <w:t>(JR</w:t>
      </w:r>
      <w:r w:rsidR="004A196E">
        <w:rPr>
          <w:b/>
          <w:bCs/>
          <w:lang w:val="en-GB"/>
        </w:rPr>
        <w:t>1</w:t>
      </w:r>
      <w:r w:rsidR="00311842" w:rsidRPr="00311842">
        <w:rPr>
          <w:b/>
          <w:bCs/>
          <w:lang w:val="en-GB"/>
        </w:rPr>
        <w:t>)</w:t>
      </w:r>
      <w:r w:rsidRPr="00311842">
        <w:rPr>
          <w:lang w:val="en-GB"/>
        </w:rPr>
        <w:t>.</w:t>
      </w:r>
    </w:p>
    <w:p w14:paraId="0C5EDE57" w14:textId="69087961" w:rsidR="004A196E" w:rsidRDefault="00A076EE" w:rsidP="006A01E8">
      <w:pPr>
        <w:jc w:val="both"/>
        <w:rPr>
          <w:lang w:val="en-GB"/>
        </w:rPr>
      </w:pPr>
      <w:r>
        <w:rPr>
          <w:lang w:val="en-GB"/>
        </w:rPr>
        <w:t xml:space="preserve">Additionally, the functionality also allows the introduction of </w:t>
      </w:r>
      <w:r w:rsidR="00556002">
        <w:rPr>
          <w:lang w:val="en-GB"/>
        </w:rPr>
        <w:t>fields to every type of entry available in the program</w:t>
      </w:r>
      <w:r w:rsidR="007406F0">
        <w:rPr>
          <w:lang w:val="en-GB"/>
        </w:rPr>
        <w:t>.</w:t>
      </w:r>
      <w:r w:rsidR="00556002">
        <w:rPr>
          <w:lang w:val="en-GB"/>
        </w:rPr>
        <w:t xml:space="preserve"> </w:t>
      </w:r>
      <w:r w:rsidR="003C01C6">
        <w:rPr>
          <w:lang w:val="en-GB"/>
        </w:rPr>
        <w:t xml:space="preserve">The </w:t>
      </w:r>
      <w:r w:rsidR="009A16E5">
        <w:rPr>
          <w:lang w:val="en-GB"/>
        </w:rPr>
        <w:t>‘</w:t>
      </w:r>
      <w:r w:rsidR="003C01C6">
        <w:rPr>
          <w:lang w:val="en-GB"/>
        </w:rPr>
        <w:t>Languages</w:t>
      </w:r>
      <w:r w:rsidR="009A16E5">
        <w:rPr>
          <w:lang w:val="en-GB"/>
        </w:rPr>
        <w:t>’</w:t>
      </w:r>
      <w:r w:rsidR="003C01C6">
        <w:rPr>
          <w:lang w:val="en-GB"/>
        </w:rPr>
        <w:t xml:space="preserve"> field is such an example, as it is present in the “</w:t>
      </w:r>
      <w:r w:rsidR="00BC1D67">
        <w:rPr>
          <w:lang w:val="en-GB"/>
        </w:rPr>
        <w:t>Optional</w:t>
      </w:r>
      <w:r w:rsidR="003C01C6">
        <w:rPr>
          <w:lang w:val="en-GB"/>
        </w:rPr>
        <w:t xml:space="preserve"> Fields” tab </w:t>
      </w:r>
      <w:r w:rsidR="00BC1D67">
        <w:rPr>
          <w:lang w:val="en-GB"/>
        </w:rPr>
        <w:t>in</w:t>
      </w:r>
      <w:r w:rsidR="003C01C6">
        <w:rPr>
          <w:lang w:val="en-GB"/>
        </w:rPr>
        <w:t xml:space="preserve"> every kind of search method</w:t>
      </w:r>
      <w:r w:rsidR="00311842">
        <w:rPr>
          <w:lang w:val="en-GB"/>
        </w:rPr>
        <w:t xml:space="preserve"> </w:t>
      </w:r>
      <w:r w:rsidR="00311842" w:rsidRPr="00311842">
        <w:rPr>
          <w:b/>
          <w:bCs/>
          <w:lang w:val="en-GB"/>
        </w:rPr>
        <w:t>(JR</w:t>
      </w:r>
      <w:r w:rsidR="004A196E">
        <w:rPr>
          <w:b/>
          <w:bCs/>
          <w:lang w:val="en-GB"/>
        </w:rPr>
        <w:t>2</w:t>
      </w:r>
      <w:r w:rsidR="00311842" w:rsidRPr="00311842">
        <w:rPr>
          <w:b/>
          <w:bCs/>
          <w:lang w:val="en-GB"/>
        </w:rPr>
        <w:t>)</w:t>
      </w:r>
      <w:r w:rsidR="003C01C6">
        <w:rPr>
          <w:lang w:val="en-GB"/>
        </w:rPr>
        <w:t>.</w:t>
      </w:r>
    </w:p>
    <w:p w14:paraId="0525735B" w14:textId="77777777" w:rsidR="004A196E" w:rsidRDefault="004A196E" w:rsidP="006A01E8">
      <w:pPr>
        <w:jc w:val="both"/>
        <w:rPr>
          <w:lang w:val="en-GB"/>
        </w:rPr>
      </w:pPr>
    </w:p>
    <w:p w14:paraId="043E54B6" w14:textId="6260CB6E" w:rsidR="004A196E" w:rsidRPr="00BF341B" w:rsidRDefault="004A196E" w:rsidP="004A196E">
      <w:pPr>
        <w:pStyle w:val="Heading2"/>
        <w:rPr>
          <w:b/>
          <w:bCs/>
          <w:color w:val="auto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1040" behindDoc="0" locked="0" layoutInCell="1" allowOverlap="1" wp14:anchorId="16BF2EB6" wp14:editId="0AC5440E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4404360" cy="2600447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60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41B">
        <w:rPr>
          <w:b/>
          <w:bCs/>
          <w:color w:val="auto"/>
          <w:lang w:val="en-GB"/>
        </w:rPr>
        <w:t xml:space="preserve">Use case diagram </w:t>
      </w:r>
      <w:r>
        <w:rPr>
          <w:b/>
          <w:bCs/>
          <w:color w:val="auto"/>
          <w:lang w:val="en-GB"/>
        </w:rPr>
        <w:t>1</w:t>
      </w:r>
      <w:r w:rsidRPr="00BF341B">
        <w:rPr>
          <w:b/>
          <w:bCs/>
          <w:color w:val="auto"/>
          <w:lang w:val="en-GB"/>
        </w:rPr>
        <w:t xml:space="preserve">: </w:t>
      </w:r>
    </w:p>
    <w:p w14:paraId="6644743A" w14:textId="1308B919" w:rsidR="004A196E" w:rsidRDefault="004A196E" w:rsidP="004A196E">
      <w:pPr>
        <w:rPr>
          <w:lang w:val="en-GB"/>
        </w:rPr>
      </w:pPr>
    </w:p>
    <w:p w14:paraId="6B2BB20E" w14:textId="6D8DC4D5" w:rsidR="004A196E" w:rsidRPr="005A1543" w:rsidRDefault="004A196E" w:rsidP="004A196E">
      <w:pPr>
        <w:pStyle w:val="ListParagraph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Name: Fill out ‘Accredited By’ field</w:t>
      </w:r>
    </w:p>
    <w:p w14:paraId="065AACE3" w14:textId="3033AD5A" w:rsidR="004A196E" w:rsidRPr="005A1543" w:rsidRDefault="004A196E" w:rsidP="004A196E">
      <w:pPr>
        <w:pStyle w:val="ListParagraph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ID: JR</w:t>
      </w:r>
      <w:r>
        <w:rPr>
          <w:color w:val="000000"/>
          <w:lang w:val="en-GB"/>
        </w:rPr>
        <w:t>1</w:t>
      </w:r>
    </w:p>
    <w:p w14:paraId="5FA74639" w14:textId="77777777" w:rsidR="004A196E" w:rsidRPr="005A1543" w:rsidRDefault="004A196E" w:rsidP="004A196E">
      <w:pPr>
        <w:pStyle w:val="ListParagraph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Description: Stores the information written inside an ‘Accredited By’ field.</w:t>
      </w:r>
    </w:p>
    <w:p w14:paraId="2F3DD6AB" w14:textId="77777777" w:rsidR="004A196E" w:rsidRPr="005A1543" w:rsidRDefault="004A196E" w:rsidP="004A196E">
      <w:pPr>
        <w:pStyle w:val="ListParagraph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Actors: </w:t>
      </w:r>
    </w:p>
    <w:p w14:paraId="72612F6A" w14:textId="77777777" w:rsidR="004A196E" w:rsidRDefault="004A196E" w:rsidP="004A196E">
      <w:pPr>
        <w:pStyle w:val="ListParagraph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Primary: User</w:t>
      </w:r>
    </w:p>
    <w:p w14:paraId="43990778" w14:textId="7FBC9291" w:rsidR="004A196E" w:rsidRPr="004A196E" w:rsidRDefault="004A196E" w:rsidP="004A196E">
      <w:pPr>
        <w:pStyle w:val="ListParagraph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Secondary: Entry (Article, </w:t>
      </w:r>
      <w:proofErr w:type="spellStart"/>
      <w:r w:rsidRPr="005A1543">
        <w:rPr>
          <w:color w:val="000000"/>
          <w:lang w:val="en-GB"/>
        </w:rPr>
        <w:t>MastersThesis</w:t>
      </w:r>
      <w:proofErr w:type="spellEnd"/>
      <w:r w:rsidRPr="005A1543">
        <w:rPr>
          <w:color w:val="000000"/>
          <w:lang w:val="en-GB"/>
        </w:rPr>
        <w:t xml:space="preserve">, </w:t>
      </w:r>
      <w:proofErr w:type="spellStart"/>
      <w:r w:rsidRPr="005A1543">
        <w:rPr>
          <w:color w:val="000000"/>
          <w:lang w:val="en-GB"/>
        </w:rPr>
        <w:t>PhdThesis</w:t>
      </w:r>
      <w:proofErr w:type="spellEnd"/>
      <w:r w:rsidRPr="005A1543">
        <w:rPr>
          <w:color w:val="000000"/>
          <w:lang w:val="en-GB"/>
        </w:rPr>
        <w:t>)</w:t>
      </w:r>
    </w:p>
    <w:p w14:paraId="4E491F1E" w14:textId="5C732D92" w:rsidR="004A196E" w:rsidRDefault="004A196E" w:rsidP="004A196E">
      <w:pPr>
        <w:pStyle w:val="Heading2"/>
        <w:rPr>
          <w:b/>
          <w:bCs/>
          <w:color w:val="auto"/>
          <w:lang w:val="en-GB"/>
        </w:rPr>
      </w:pPr>
      <w:r>
        <w:rPr>
          <w:b/>
          <w:bCs/>
          <w:noProof/>
          <w:color w:val="auto"/>
          <w:lang w:val="en-GB"/>
        </w:rPr>
        <w:lastRenderedPageBreak/>
        <w:drawing>
          <wp:anchor distT="0" distB="0" distL="114300" distR="114300" simplePos="0" relativeHeight="251670016" behindDoc="0" locked="0" layoutInCell="1" allowOverlap="1" wp14:anchorId="284C25D7" wp14:editId="5101A386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4517081" cy="26670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81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69CB" w:rsidRPr="00BF341B">
        <w:rPr>
          <w:b/>
          <w:bCs/>
          <w:color w:val="auto"/>
          <w:lang w:val="en-GB"/>
        </w:rPr>
        <w:t>Use case diagram</w:t>
      </w:r>
      <w:r w:rsidR="006A01E8" w:rsidRPr="00BF341B">
        <w:rPr>
          <w:b/>
          <w:bCs/>
          <w:color w:val="auto"/>
          <w:lang w:val="en-GB"/>
        </w:rPr>
        <w:t xml:space="preserve"> </w:t>
      </w:r>
      <w:r>
        <w:rPr>
          <w:b/>
          <w:bCs/>
          <w:color w:val="auto"/>
          <w:lang w:val="en-GB"/>
        </w:rPr>
        <w:t>2</w:t>
      </w:r>
      <w:r w:rsidR="00B869CB" w:rsidRPr="00BF341B">
        <w:rPr>
          <w:b/>
          <w:bCs/>
          <w:color w:val="auto"/>
          <w:lang w:val="en-GB"/>
        </w:rPr>
        <w:t xml:space="preserve">: </w:t>
      </w:r>
    </w:p>
    <w:p w14:paraId="06E1A967" w14:textId="15EDBCDD" w:rsidR="00B869CB" w:rsidRPr="004A196E" w:rsidRDefault="00B869CB" w:rsidP="004A196E">
      <w:pPr>
        <w:pStyle w:val="Heading2"/>
        <w:rPr>
          <w:b/>
          <w:bCs/>
          <w:color w:val="auto"/>
          <w:lang w:val="en-GB"/>
        </w:rPr>
      </w:pPr>
    </w:p>
    <w:p w14:paraId="05A8ECB3" w14:textId="61E735C4" w:rsidR="00B869CB" w:rsidRPr="005A1543" w:rsidRDefault="00B869CB" w:rsidP="005A1543">
      <w:pPr>
        <w:pStyle w:val="ListParagraph"/>
        <w:numPr>
          <w:ilvl w:val="0"/>
          <w:numId w:val="6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Name: </w:t>
      </w:r>
      <w:r w:rsidR="006A01E8" w:rsidRPr="005A1543">
        <w:rPr>
          <w:color w:val="000000"/>
          <w:lang w:val="en-GB"/>
        </w:rPr>
        <w:t>Fill</w:t>
      </w:r>
      <w:r w:rsidR="00D71672" w:rsidRPr="005A1543">
        <w:rPr>
          <w:color w:val="000000"/>
          <w:lang w:val="en-GB"/>
        </w:rPr>
        <w:t xml:space="preserve"> out ‘Languages</w:t>
      </w:r>
      <w:r w:rsidR="004A196E">
        <w:rPr>
          <w:color w:val="000000"/>
          <w:lang w:val="en-GB"/>
        </w:rPr>
        <w:t>’</w:t>
      </w:r>
      <w:r w:rsidR="00D71672" w:rsidRPr="005A1543">
        <w:rPr>
          <w:color w:val="000000"/>
          <w:lang w:val="en-GB"/>
        </w:rPr>
        <w:t xml:space="preserve"> </w:t>
      </w:r>
      <w:r w:rsidR="004A196E">
        <w:rPr>
          <w:color w:val="000000"/>
          <w:lang w:val="en-GB"/>
        </w:rPr>
        <w:t>f</w:t>
      </w:r>
      <w:r w:rsidR="00D71672" w:rsidRPr="005A1543">
        <w:rPr>
          <w:color w:val="000000"/>
          <w:lang w:val="en-GB"/>
        </w:rPr>
        <w:t>ield</w:t>
      </w:r>
    </w:p>
    <w:p w14:paraId="3C8D359E" w14:textId="269B4FBB" w:rsidR="00B869CB" w:rsidRPr="005A1543" w:rsidRDefault="00B869CB" w:rsidP="005A1543">
      <w:pPr>
        <w:pStyle w:val="ListParagraph"/>
        <w:numPr>
          <w:ilvl w:val="0"/>
          <w:numId w:val="6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ID: JR</w:t>
      </w:r>
      <w:r w:rsidR="004A196E">
        <w:rPr>
          <w:color w:val="000000"/>
          <w:lang w:val="en-GB"/>
        </w:rPr>
        <w:t>2</w:t>
      </w:r>
    </w:p>
    <w:p w14:paraId="104EB6C8" w14:textId="5EAC94C5" w:rsidR="00B869CB" w:rsidRPr="005A1543" w:rsidRDefault="00B869CB" w:rsidP="005A1543">
      <w:pPr>
        <w:pStyle w:val="ListParagraph"/>
        <w:numPr>
          <w:ilvl w:val="0"/>
          <w:numId w:val="5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Description: </w:t>
      </w:r>
      <w:r w:rsidR="00D71672" w:rsidRPr="005A1543">
        <w:rPr>
          <w:color w:val="000000"/>
          <w:lang w:val="en-GB"/>
        </w:rPr>
        <w:t>Stores the information written inside an ‘Languages’ field.</w:t>
      </w:r>
    </w:p>
    <w:p w14:paraId="36C6DBF7" w14:textId="3A7ECBCC" w:rsidR="00B869CB" w:rsidRPr="005A1543" w:rsidRDefault="00B869CB" w:rsidP="005A1543">
      <w:pPr>
        <w:pStyle w:val="ListParagraph"/>
        <w:numPr>
          <w:ilvl w:val="0"/>
          <w:numId w:val="5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Actors: </w:t>
      </w:r>
    </w:p>
    <w:p w14:paraId="05F16D3F" w14:textId="004225C4" w:rsidR="00B869CB" w:rsidRPr="005A1543" w:rsidRDefault="00B869CB" w:rsidP="005A1543">
      <w:pPr>
        <w:pStyle w:val="ListParagraph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Primary: User</w:t>
      </w:r>
    </w:p>
    <w:p w14:paraId="7E5CCBAD" w14:textId="533E4011" w:rsidR="00BF341B" w:rsidRPr="005A1543" w:rsidRDefault="00B869CB" w:rsidP="005A1543">
      <w:pPr>
        <w:pStyle w:val="ListParagraph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Secondary: </w:t>
      </w:r>
      <w:r w:rsidR="00FD6439" w:rsidRPr="005A1543">
        <w:rPr>
          <w:color w:val="000000"/>
          <w:lang w:val="en-GB"/>
        </w:rPr>
        <w:t>Entry (Any)</w:t>
      </w:r>
    </w:p>
    <w:p w14:paraId="4821BE57" w14:textId="5A2CCE86" w:rsidR="005A1543" w:rsidRPr="00DC2F39" w:rsidRDefault="005A1543" w:rsidP="005A1543">
      <w:pPr>
        <w:ind w:firstLine="720"/>
        <w:rPr>
          <w:color w:val="000000"/>
          <w:lang w:val="en-GB"/>
        </w:rPr>
      </w:pPr>
    </w:p>
    <w:p w14:paraId="3751B75B" w14:textId="32026296" w:rsidR="009A16E5" w:rsidRPr="009A16E5" w:rsidRDefault="009A16E5" w:rsidP="009A16E5">
      <w:pPr>
        <w:rPr>
          <w:lang w:val="en-GB"/>
        </w:rPr>
      </w:pPr>
    </w:p>
    <w:sectPr w:rsidR="009A16E5" w:rsidRPr="009A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D8"/>
    <w:multiLevelType w:val="hybridMultilevel"/>
    <w:tmpl w:val="E9D66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52E19"/>
    <w:multiLevelType w:val="hybridMultilevel"/>
    <w:tmpl w:val="A5A05854"/>
    <w:lvl w:ilvl="0" w:tplc="41C8E8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EF2A6A"/>
    <w:multiLevelType w:val="hybridMultilevel"/>
    <w:tmpl w:val="0DA0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021D2"/>
    <w:multiLevelType w:val="hybridMultilevel"/>
    <w:tmpl w:val="6DC8F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00A4"/>
    <w:multiLevelType w:val="hybridMultilevel"/>
    <w:tmpl w:val="9ACAA048"/>
    <w:lvl w:ilvl="0" w:tplc="41C8E8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274A0D"/>
    <w:multiLevelType w:val="hybridMultilevel"/>
    <w:tmpl w:val="02D4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F0"/>
    <w:rsid w:val="000150B6"/>
    <w:rsid w:val="0004444F"/>
    <w:rsid w:val="000574D5"/>
    <w:rsid w:val="00115554"/>
    <w:rsid w:val="00311842"/>
    <w:rsid w:val="003C01C6"/>
    <w:rsid w:val="00454A15"/>
    <w:rsid w:val="004A196E"/>
    <w:rsid w:val="00556002"/>
    <w:rsid w:val="005A1543"/>
    <w:rsid w:val="006907E2"/>
    <w:rsid w:val="006A01E8"/>
    <w:rsid w:val="007406F0"/>
    <w:rsid w:val="009A16E5"/>
    <w:rsid w:val="00A076EE"/>
    <w:rsid w:val="00B869CB"/>
    <w:rsid w:val="00BC1D67"/>
    <w:rsid w:val="00BF341B"/>
    <w:rsid w:val="00C75258"/>
    <w:rsid w:val="00D61DEB"/>
    <w:rsid w:val="00D71672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BDD"/>
  <w15:docId w15:val="{7D602FA6-33D4-46EA-98FB-3EEB6C87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B869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ListParagraph">
    <w:name w:val="List Paragraph"/>
    <w:basedOn w:val="Normal"/>
    <w:uiPriority w:val="34"/>
    <w:qFormat/>
    <w:rsid w:val="005A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João Reis</cp:lastModifiedBy>
  <cp:revision>4</cp:revision>
  <dcterms:created xsi:type="dcterms:W3CDTF">2021-12-30T18:42:00Z</dcterms:created>
  <dcterms:modified xsi:type="dcterms:W3CDTF">2021-12-30T22:01:00Z</dcterms:modified>
</cp:coreProperties>
</file>