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pstats-table"/>
      <w:bookmarkEnd w:id="0"/>
      <w:r>
        <w:rPr/>
        <w:t>Haar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800"/>
        <w:gridCol w:w="920"/>
        <w:gridCol w:w="800"/>
        <w:gridCol w:w="920"/>
        <w:gridCol w:w="6152"/>
      </w:tblGrid>
      <w:tr>
        <w:trPr/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/>
            <w:shd w:fill="F1F1F1" w:val="clear"/>
            <w:vAlign w:val="center"/>
          </w:tcPr>
          <w:p>
            <w:pPr>
              <w:pStyle w:val="TableContents"/>
              <w:rPr/>
            </w:pPr>
            <w:r>
              <w:rPr/>
              <w:t>301.7</w:t>
            </w:r>
          </w:p>
        </w:tc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1.047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301.7</w:t>
            </w:r>
          </w:p>
        </w:tc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1.047</w:t>
            </w:r>
          </w:p>
        </w:tc>
        <w:tc>
          <w:tcPr>
            <w:tcW w:w="615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~:0(&lt;method 'detectMultiScale' of 'cv2.CascadeClassifier' objects&gt;)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26.29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0.09129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26.29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0.09129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~:0(&lt;imread&gt;)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11.67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0.04052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11.67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0.04052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~:0(&lt;imwrite&gt;)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0.7496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0.7496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342.2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342.2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profile_detect.py:1(&lt;module&gt;)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0.7417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0.002575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0.7417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0.002575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~:0(&lt;cvtColor&gt;)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0.2847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0.0949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0.2847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0.0949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~:0(&lt;CascadeClassifier&gt;)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0.08142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0.08142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0.2179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0.2179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__init__.py:1(&lt;module&gt;)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0.05707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0.05707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0.06996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0.06996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numeric.py:1(&lt;module&gt;)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319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0.05295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0.000166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0.05295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0.000166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~:0(&lt;rectangle&gt;)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0.03793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0.03793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0.1526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0.1526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__init__.py:15(&lt;module&gt;)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0.0332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0.0332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0.633</w:t>
            </w:r>
          </w:p>
        </w:tc>
        <w:tc>
          <w:tcPr>
            <w:tcW w:w="92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0.633</w:t>
            </w:r>
          </w:p>
        </w:tc>
        <w:tc>
          <w:tcPr>
            <w:tcW w:w="615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__init__.py:106(&lt;module&gt;)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Hog</w:t>
      </w:r>
    </w:p>
    <w:p>
      <w:pPr>
        <w:pStyle w:val="Normal"/>
        <w:rPr/>
      </w:pPr>
      <w:bookmarkStart w:id="1" w:name="pstats-table1"/>
      <w:bookmarkStart w:id="2" w:name="pstats-table1"/>
      <w:bookmarkEnd w:id="2"/>
      <w:r>
        <w:rPr/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80"/>
        <w:gridCol w:w="800"/>
        <w:gridCol w:w="1040"/>
        <w:gridCol w:w="800"/>
        <w:gridCol w:w="1040"/>
        <w:gridCol w:w="5912"/>
      </w:tblGrid>
      <w:tr>
        <w:trPr/>
        <w:tc>
          <w:tcPr>
            <w:tcW w:w="3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/>
            <w:shd w:fill="F1F1F1" w:val="clear"/>
            <w:vAlign w:val="center"/>
          </w:tcPr>
          <w:p>
            <w:pPr>
              <w:pStyle w:val="TableContents"/>
              <w:rPr/>
            </w:pPr>
            <w:r>
              <w:rPr/>
              <w:t>341.7</w:t>
            </w:r>
          </w:p>
        </w:tc>
        <w:tc>
          <w:tcPr>
            <w:tcW w:w="1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1.186</w:t>
            </w:r>
          </w:p>
        </w:tc>
        <w:tc>
          <w:tcPr>
            <w:tcW w:w="80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341.7</w:t>
            </w:r>
          </w:p>
        </w:tc>
        <w:tc>
          <w:tcPr>
            <w:tcW w:w="104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1.186</w:t>
            </w:r>
          </w:p>
        </w:tc>
        <w:tc>
          <w:tcPr>
            <w:tcW w:w="591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~:0(&lt;method 'detectMultiScale' of 'cv2.HOGDescriptor' objects&gt;)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27.07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0.094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27.07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0.094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~:0(&lt;imread&gt;)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7.052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0.02449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7.052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0.02449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~:0(&lt;resize&gt;)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5.676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0.01971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5.676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0.01971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~:0(&lt;imwrite&gt;)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1.259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1.259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1.984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1.984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convenience.py:5(&lt;module&gt;)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0.3653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0.3653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384.5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384.5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profile_detect.py:1(&lt;module&gt;)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288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0.2366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0.0008215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0.4525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0.001571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object_detection.py:4(non_max_suppression)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476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0.1096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0.0002302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0.1096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0.0002302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~:0(&lt;rectangle&gt;)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0.09192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0.09192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0.2277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0.2277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__init__.py:1(&lt;module&gt;)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476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9F9F9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0.08291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0.0001742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0.1732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0.0003639</w:t>
            </w:r>
          </w:p>
        </w:tc>
        <w:tc>
          <w:tcPr>
            <w:tcW w:w="5912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function_base.py:3112(delete)</w:t>
            </w:r>
          </w:p>
        </w:tc>
      </w:tr>
      <w:tr>
        <w:trPr/>
        <w:tc>
          <w:tcPr>
            <w:tcW w:w="38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F1F1F1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0.06594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0.06594</w:t>
            </w:r>
          </w:p>
        </w:tc>
        <w:tc>
          <w:tcPr>
            <w:tcW w:w="80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0.07848</w:t>
            </w:r>
          </w:p>
        </w:tc>
        <w:tc>
          <w:tcPr>
            <w:tcW w:w="1040" w:type="dxa"/>
            <w:tcBorders>
              <w:top w:val="single" w:sz="2" w:space="0" w:color="DDDDDD"/>
            </w:tcBorders>
            <w:shd w:fill="auto" w:val="clear"/>
            <w:tcMar>
              <w:top w:w="12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0.07848</w:t>
            </w:r>
          </w:p>
        </w:tc>
        <w:tc>
          <w:tcPr>
            <w:tcW w:w="5912" w:type="dxa"/>
            <w:tcBorders/>
            <w:shd w:fill="auto" w:val="clea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141</Words>
  <Characters>1133</Characters>
  <CharactersWithSpaces>1142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2017-06-07T18:35:24Z</dcterms:created>
  <dc:creator/>
  <dc:description/>
  <dc:language>en-US</dc:language>
  <cp:lastModifiedBy/>
  <dcterms:modified xsi:type="dcterms:W3CDTF">2017-06-07T18:37:19Z</dcterms:modified>
  <cp:revision>1</cp:revision>
  <dc:subject/>
  <dc:title/>
</cp:coreProperties>
</file>