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9595" w14:textId="59784DE2" w:rsidR="00926449" w:rsidRPr="009820F6" w:rsidRDefault="58FEB434" w:rsidP="009820F6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24C63E" wp14:editId="0697CD65">
            <wp:extent cx="3067050" cy="1028700"/>
            <wp:effectExtent l="0" t="0" r="0" b="0"/>
            <wp:docPr id="1220742969" name="Imagen 1220742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207429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B6B308"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 </w:t>
      </w:r>
      <w:r w:rsidR="58B6B308"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2B0801DD" w14:textId="58C2F0BC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760356AD" w14:textId="5BF5D645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FACULTAD DE INGENIERÍA  </w:t>
      </w:r>
    </w:p>
    <w:p w14:paraId="10E1305D" w14:textId="333735A2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DEPARTAMENTO DE INGENIERÍA DE SISTEMAS </w:t>
      </w:r>
    </w:p>
    <w:p w14:paraId="5D726653" w14:textId="51A98CA9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normaltextrun"/>
          <w:rFonts w:ascii="Yu Gothic Light" w:eastAsia="Yu Gothic Light" w:hAnsi="Yu Gothic Light" w:cs="Yu Gothic Light"/>
          <w:color w:val="000000" w:themeColor="text1"/>
          <w:sz w:val="24"/>
          <w:szCs w:val="24"/>
          <w:lang w:val="es-CO"/>
        </w:rPr>
        <w:t> </w:t>
      </w:r>
      <w:r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55BDDBD1" w14:textId="6AE42C44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4A85E546" w14:textId="7E0A9D05" w:rsidR="009820F6" w:rsidRDefault="00EA4499" w:rsidP="48EDB651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PROYECTO </w:t>
      </w:r>
      <w:r w:rsidR="009820F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SISTEMAS OPERATIVOS</w:t>
      </w:r>
    </w:p>
    <w:p w14:paraId="78FD4123" w14:textId="07270EF8" w:rsidR="00926449" w:rsidRDefault="009820F6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MARIELA CURIEL</w:t>
      </w:r>
      <w:r w:rsidR="58B6B308"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58B6B308" w:rsidRPr="48EDB651">
        <w:rPr>
          <w:rStyle w:val="eop"/>
          <w:rFonts w:ascii="Times New Roman" w:eastAsia="Times New Roman" w:hAnsi="Times New Roman" w:cs="Times New Roman"/>
          <w:color w:val="000000" w:themeColor="text1"/>
          <w:lang w:val="es-CO"/>
        </w:rPr>
        <w:t> </w:t>
      </w:r>
    </w:p>
    <w:p w14:paraId="735068B0" w14:textId="20958957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042CE3A9" w14:textId="7F6B8F8A" w:rsidR="00926449" w:rsidRDefault="007626F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ENTREGA 1 </w:t>
      </w:r>
    </w:p>
    <w:p w14:paraId="084F5B9E" w14:textId="2A60B04F" w:rsidR="007626F8" w:rsidRDefault="007626F8" w:rsidP="48EDB651">
      <w:pPr>
        <w:spacing w:beforeAutospacing="1" w:afterAutospacing="1" w:line="240" w:lineRule="auto"/>
        <w:jc w:val="center"/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A58A2EF" w14:textId="77777777" w:rsidR="00EA4499" w:rsidRDefault="00EA4499" w:rsidP="48EDB651">
      <w:pPr>
        <w:spacing w:beforeAutospacing="1" w:afterAutospacing="1" w:line="240" w:lineRule="auto"/>
        <w:jc w:val="center"/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9FE21D0" w14:textId="77777777" w:rsidR="007626F8" w:rsidRDefault="007626F8" w:rsidP="48EDB651">
      <w:pPr>
        <w:spacing w:beforeAutospacing="1" w:afterAutospacing="1" w:line="240" w:lineRule="auto"/>
        <w:jc w:val="center"/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JUAN PABLO ORTIZ RUBIO</w:t>
      </w:r>
    </w:p>
    <w:p w14:paraId="1FD93D0A" w14:textId="59E568D5" w:rsidR="00926449" w:rsidRDefault="007626F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CARLOS </w:t>
      </w:r>
      <w:r w:rsidR="00EA4499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MIGUEL SÁNCHEZ LORETO</w:t>
      </w:r>
      <w:r w:rsidR="58B6B308"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40D94FFF" w14:textId="234C61FE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PAULA JULIANA ROJAS NARANJO</w:t>
      </w:r>
      <w:r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04897C26" w14:textId="50F38C78" w:rsidR="00926449" w:rsidRDefault="00926449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2CA16F" w14:textId="4BE5F3B2" w:rsidR="00926449" w:rsidRDefault="58B6B30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44FF432F" w14:textId="74DBB409" w:rsidR="00926449" w:rsidRDefault="58B6B308" w:rsidP="48EDB651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DB651">
        <w:rPr>
          <w:rStyle w:val="bcx9"/>
          <w:rFonts w:ascii="Calibri" w:eastAsia="Calibri" w:hAnsi="Calibri" w:cs="Calibri"/>
          <w:color w:val="000000" w:themeColor="text1"/>
          <w:lang w:val="es-CO"/>
        </w:rPr>
        <w:t> </w:t>
      </w:r>
      <w:r w:rsidR="00506904">
        <w:br/>
      </w:r>
      <w:r w:rsidRPr="48EDB651">
        <w:rPr>
          <w:rStyle w:val="bcx9"/>
          <w:rFonts w:ascii="Calibri" w:eastAsia="Calibri" w:hAnsi="Calibri" w:cs="Calibri"/>
          <w:color w:val="000000" w:themeColor="text1"/>
          <w:lang w:val="es-CO"/>
        </w:rPr>
        <w:t> </w:t>
      </w:r>
    </w:p>
    <w:p w14:paraId="2C051584" w14:textId="4C88E57E" w:rsidR="00926449" w:rsidRDefault="007626F8" w:rsidP="48EDB651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ABRIL 26</w:t>
      </w:r>
      <w:r w:rsidR="58B6B308" w:rsidRPr="48EDB651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2021</w:t>
      </w:r>
      <w:r w:rsidR="58B6B308" w:rsidRPr="48EDB651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 </w:t>
      </w:r>
    </w:p>
    <w:p w14:paraId="5C1A07E2" w14:textId="7836C1AC" w:rsidR="00926449" w:rsidRDefault="00926449" w:rsidP="48EDB651"/>
    <w:p w14:paraId="67B0E33C" w14:textId="080A6977" w:rsidR="00EA4499" w:rsidRDefault="00EA4499" w:rsidP="48EDB651"/>
    <w:p w14:paraId="75720669" w14:textId="5990635A" w:rsidR="00EA4499" w:rsidRDefault="00EA4499" w:rsidP="48EDB651"/>
    <w:bookmarkStart w:id="0" w:name="_Toc70367570" w:displacedByCustomXml="next"/>
    <w:bookmarkStart w:id="1" w:name="_Toc70366992" w:displacedByCustomXml="next"/>
    <w:bookmarkStart w:id="2" w:name="_Toc70366636" w:displacedByCustomXml="next"/>
    <w:bookmarkStart w:id="3" w:name="_Toc70365592" w:displacedByCustomXml="next"/>
    <w:bookmarkStart w:id="4" w:name="_Toc702884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9776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CDF5D" w14:textId="08596B91" w:rsidR="00C17DEA" w:rsidRPr="00C17DEA" w:rsidRDefault="00C17DEA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es-ES"/>
            </w:rPr>
          </w:pPr>
          <w:r w:rsidRPr="00C17DEA">
            <w:rPr>
              <w:rFonts w:ascii="Times New Roman" w:hAnsi="Times New Roman" w:cs="Times New Roman"/>
              <w:color w:val="auto"/>
              <w:sz w:val="28"/>
              <w:szCs w:val="28"/>
              <w:lang w:val="es-ES"/>
            </w:rPr>
            <w:t>Tabla de contenido</w:t>
          </w:r>
          <w:bookmarkEnd w:id="4"/>
          <w:bookmarkEnd w:id="3"/>
          <w:bookmarkEnd w:id="2"/>
          <w:bookmarkEnd w:id="1"/>
          <w:bookmarkEnd w:id="0"/>
        </w:p>
        <w:p w14:paraId="69805E88" w14:textId="77777777" w:rsidR="00C17DEA" w:rsidRPr="00C17DEA" w:rsidRDefault="00C17DEA" w:rsidP="00C17DEA">
          <w:pPr>
            <w:rPr>
              <w:lang w:eastAsia="es-CO"/>
            </w:rPr>
          </w:pPr>
        </w:p>
        <w:p w14:paraId="4D29B13F" w14:textId="464CB272" w:rsidR="00023197" w:rsidRPr="00023197" w:rsidRDefault="00C17D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87494" w:history="1">
            <w:r w:rsidR="00023197" w:rsidRPr="000231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_Toc70287494 \h </w:instrTex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6C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19C85" w14:textId="1C42E857" w:rsidR="00023197" w:rsidRPr="00023197" w:rsidRDefault="003207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70287495" w:history="1">
            <w:r w:rsidR="00023197" w:rsidRPr="000231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Lista de figuras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_Toc70287495 \h </w:instrTex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6C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E83F7" w14:textId="5A925A6F" w:rsidR="00023197" w:rsidRPr="00023197" w:rsidRDefault="003207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70287496" w:history="1">
            <w:r w:rsidR="00023197" w:rsidRPr="000231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Estructuras de datos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_Toc70287496 \h </w:instrTex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6C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978E9" w14:textId="44B41601" w:rsidR="00023197" w:rsidRPr="00023197" w:rsidRDefault="003207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70287497" w:history="1">
            <w:r w:rsidR="00023197" w:rsidRPr="000231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Diseño interno del Controlador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_Toc70287497 \h </w:instrTex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6C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08F36" w14:textId="719F9B71" w:rsidR="00023197" w:rsidRPr="00023197" w:rsidRDefault="003207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70287498" w:history="1">
            <w:r w:rsidR="00023197" w:rsidRPr="000231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Mecanismos de comunicación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_Toc70287498 \h </w:instrTex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6C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2DB2A" w14:textId="7C120063" w:rsidR="00023197" w:rsidRPr="00023197" w:rsidRDefault="003207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70287499" w:history="1">
            <w:r w:rsidR="00023197" w:rsidRPr="000231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Formato de mensajes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_Toc70287499 \h </w:instrTex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6C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23197" w:rsidRPr="000231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1CD98" w14:textId="4BBEBE36" w:rsidR="00C17DEA" w:rsidRDefault="00C17DEA">
          <w:r>
            <w:rPr>
              <w:b/>
              <w:bCs/>
            </w:rPr>
            <w:fldChar w:fldCharType="end"/>
          </w:r>
        </w:p>
      </w:sdtContent>
    </w:sdt>
    <w:p w14:paraId="6532D891" w14:textId="6AAB12A8" w:rsidR="00EA4499" w:rsidRDefault="00EA4499" w:rsidP="48EDB651"/>
    <w:p w14:paraId="3FF7AB05" w14:textId="1B68BF8D" w:rsidR="00EA4499" w:rsidRDefault="00EA4499" w:rsidP="48EDB651"/>
    <w:p w14:paraId="1C894ACF" w14:textId="5A079EB8" w:rsidR="00EA4499" w:rsidRDefault="00EA4499" w:rsidP="48EDB651"/>
    <w:p w14:paraId="7160E989" w14:textId="2DEC0DCE" w:rsidR="00EA4499" w:rsidRDefault="00EA4499" w:rsidP="48EDB651"/>
    <w:p w14:paraId="53DA5401" w14:textId="79D57EBB" w:rsidR="00EA4499" w:rsidRDefault="00EA4499" w:rsidP="48EDB651"/>
    <w:p w14:paraId="0E6BBA02" w14:textId="55CB8BC2" w:rsidR="00EA4499" w:rsidRDefault="00EA4499" w:rsidP="48EDB651"/>
    <w:p w14:paraId="7CBD71AE" w14:textId="0ABF291C" w:rsidR="00EA4499" w:rsidRDefault="00EA4499" w:rsidP="48EDB651"/>
    <w:p w14:paraId="6298C540" w14:textId="19D41D4A" w:rsidR="00EA4499" w:rsidRDefault="00EA4499" w:rsidP="48EDB651"/>
    <w:p w14:paraId="79746F14" w14:textId="02D6523F" w:rsidR="00EA4499" w:rsidRDefault="00EA4499" w:rsidP="48EDB651"/>
    <w:p w14:paraId="731DF7A7" w14:textId="5FB2A76C" w:rsidR="00EA4499" w:rsidRDefault="00EA4499" w:rsidP="48EDB651"/>
    <w:p w14:paraId="63CDBE69" w14:textId="670EBCBA" w:rsidR="00EA4499" w:rsidRDefault="00EA4499" w:rsidP="48EDB651"/>
    <w:p w14:paraId="3B6B0BB4" w14:textId="14ACD3F5" w:rsidR="00EA4499" w:rsidRDefault="00EA4499" w:rsidP="48EDB651"/>
    <w:p w14:paraId="454C1022" w14:textId="1213AFB0" w:rsidR="00EA4499" w:rsidRDefault="00EA4499" w:rsidP="48EDB651"/>
    <w:p w14:paraId="1847A36B" w14:textId="0F55075B" w:rsidR="00EA4499" w:rsidRDefault="00EA4499" w:rsidP="48EDB651"/>
    <w:p w14:paraId="4C07EC79" w14:textId="6707C38F" w:rsidR="00EA4499" w:rsidRDefault="00EA4499" w:rsidP="48EDB651"/>
    <w:p w14:paraId="2FE62A7A" w14:textId="2BF868E2" w:rsidR="00EA4499" w:rsidRDefault="00EA4499" w:rsidP="48EDB651"/>
    <w:p w14:paraId="73DC626A" w14:textId="68B8852D" w:rsidR="00EA4499" w:rsidRDefault="00EA4499" w:rsidP="48EDB651"/>
    <w:p w14:paraId="09D9F52E" w14:textId="099F936C" w:rsidR="00EA4499" w:rsidRDefault="00EA4499" w:rsidP="48EDB651"/>
    <w:p w14:paraId="49E74211" w14:textId="47DE69FB" w:rsidR="00EA4499" w:rsidRDefault="00EA4499" w:rsidP="48EDB651"/>
    <w:p w14:paraId="3A9499ED" w14:textId="71E1E778" w:rsidR="00EA4499" w:rsidRDefault="00EA4499" w:rsidP="48EDB651"/>
    <w:p w14:paraId="0279E6A6" w14:textId="1992321E" w:rsidR="00EA4499" w:rsidRDefault="00EA4499" w:rsidP="48EDB651"/>
    <w:p w14:paraId="18996B24" w14:textId="50AFFE12" w:rsidR="00EA4499" w:rsidRDefault="00EA4499" w:rsidP="48EDB651"/>
    <w:p w14:paraId="26AF1166" w14:textId="253B463B" w:rsidR="00EA4499" w:rsidRDefault="00EA4499" w:rsidP="48EDB651"/>
    <w:p w14:paraId="1D95B9DF" w14:textId="71770C83" w:rsidR="1FAE26CD" w:rsidRDefault="1FAE26CD" w:rsidP="1FAE26C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</w:p>
    <w:p w14:paraId="6E02068B" w14:textId="3A5818CA" w:rsidR="00EA4499" w:rsidRPr="00C17DEA" w:rsidRDefault="00EA4499" w:rsidP="00C17DE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0287494"/>
      <w:r w:rsidRPr="00C17DEA">
        <w:rPr>
          <w:rFonts w:ascii="Times New Roman" w:hAnsi="Times New Roman" w:cs="Times New Roman"/>
          <w:color w:val="auto"/>
          <w:sz w:val="28"/>
          <w:szCs w:val="28"/>
        </w:rPr>
        <w:t>Introducción</w:t>
      </w:r>
      <w:bookmarkEnd w:id="5"/>
    </w:p>
    <w:p w14:paraId="5B0F6114" w14:textId="3327DAE1" w:rsidR="00EA4499" w:rsidRDefault="00EA4499" w:rsidP="48EDB651"/>
    <w:p w14:paraId="6B5A8674" w14:textId="238943EE" w:rsidR="004C4C89" w:rsidRPr="004C4C89" w:rsidRDefault="00F4747F" w:rsidP="004C4C89">
      <w:pPr>
        <w:jc w:val="both"/>
        <w:rPr>
          <w:rFonts w:ascii="Times New Roman" w:hAnsi="Times New Roman" w:cs="Times New Roman"/>
          <w:sz w:val="24"/>
          <w:szCs w:val="24"/>
        </w:rPr>
      </w:pPr>
      <w:r w:rsidRPr="004C4C89">
        <w:rPr>
          <w:rFonts w:ascii="Times New Roman" w:hAnsi="Times New Roman" w:cs="Times New Roman"/>
          <w:sz w:val="24"/>
          <w:szCs w:val="24"/>
        </w:rPr>
        <w:t xml:space="preserve">En este informe </w:t>
      </w:r>
      <w:r w:rsidR="00E65CC8" w:rsidRPr="004C4C89">
        <w:rPr>
          <w:rFonts w:ascii="Times New Roman" w:hAnsi="Times New Roman" w:cs="Times New Roman"/>
          <w:sz w:val="24"/>
          <w:szCs w:val="24"/>
        </w:rPr>
        <w:t>s</w:t>
      </w:r>
      <w:r w:rsidRPr="004C4C89">
        <w:rPr>
          <w:rFonts w:ascii="Times New Roman" w:hAnsi="Times New Roman" w:cs="Times New Roman"/>
          <w:sz w:val="24"/>
          <w:szCs w:val="24"/>
        </w:rPr>
        <w:t>e detall</w:t>
      </w:r>
      <w:r w:rsidR="00E65CC8" w:rsidRPr="004C4C89">
        <w:rPr>
          <w:rFonts w:ascii="Times New Roman" w:hAnsi="Times New Roman" w:cs="Times New Roman"/>
          <w:sz w:val="24"/>
          <w:szCs w:val="24"/>
        </w:rPr>
        <w:t>a</w:t>
      </w:r>
      <w:r w:rsidRPr="004C4C89">
        <w:rPr>
          <w:rFonts w:ascii="Times New Roman" w:hAnsi="Times New Roman" w:cs="Times New Roman"/>
          <w:sz w:val="24"/>
          <w:szCs w:val="24"/>
        </w:rPr>
        <w:t xml:space="preserve"> y se ilustra las distintas funcionalidades</w:t>
      </w:r>
      <w:r w:rsidR="00E65CC8" w:rsidRPr="004C4C89">
        <w:rPr>
          <w:rFonts w:ascii="Times New Roman" w:hAnsi="Times New Roman" w:cs="Times New Roman"/>
          <w:sz w:val="24"/>
          <w:szCs w:val="24"/>
        </w:rPr>
        <w:t xml:space="preserve"> y mecanismos realizados para la elaboración de la primera entrega de la clase </w:t>
      </w:r>
      <w:r w:rsidR="00E65CC8" w:rsidRPr="004C4C89">
        <w:rPr>
          <w:rFonts w:ascii="Times New Roman" w:hAnsi="Times New Roman" w:cs="Times New Roman"/>
          <w:i/>
          <w:iCs/>
          <w:sz w:val="24"/>
          <w:szCs w:val="24"/>
        </w:rPr>
        <w:t>Sistemas operativos</w:t>
      </w:r>
      <w:r w:rsidR="00D740E1" w:rsidRPr="004C4C89">
        <w:rPr>
          <w:rFonts w:ascii="Times New Roman" w:hAnsi="Times New Roman" w:cs="Times New Roman"/>
          <w:sz w:val="24"/>
          <w:szCs w:val="24"/>
        </w:rPr>
        <w:t xml:space="preserve">. Donde el principal tema y herramienta utilizada fue Pipes para la comunicación de dos procesos, en este caso el proceso Controlador y el proceso Agente. </w:t>
      </w:r>
    </w:p>
    <w:p w14:paraId="63FFD0A9" w14:textId="25819019" w:rsidR="004C4C89" w:rsidRPr="004C4C89" w:rsidRDefault="004C4C89" w:rsidP="004C4C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C4C8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904">
        <w:rPr>
          <w:rFonts w:ascii="Times New Roman" w:hAnsi="Times New Roman" w:cs="Times New Roman"/>
          <w:sz w:val="24"/>
          <w:szCs w:val="24"/>
        </w:rPr>
        <w:t>explican las estructuras de datos utilizadas para la información de los procesos, se</w:t>
      </w:r>
      <w:r w:rsidRPr="004C4C89">
        <w:rPr>
          <w:rFonts w:ascii="Times New Roman" w:hAnsi="Times New Roman" w:cs="Times New Roman"/>
          <w:sz w:val="24"/>
          <w:szCs w:val="24"/>
        </w:rPr>
        <w:t xml:space="preserve"> ilustra el diseño de los procesos, la explicación del mecanismo de comunicación utilizado y el formato de mensajes definidos para dicha comunicación</w:t>
      </w:r>
      <w:r w:rsidR="00E22430">
        <w:rPr>
          <w:rFonts w:ascii="Times New Roman" w:hAnsi="Times New Roman" w:cs="Times New Roman"/>
          <w:sz w:val="24"/>
          <w:szCs w:val="24"/>
        </w:rPr>
        <w:t xml:space="preserve"> entre pipes</w:t>
      </w:r>
      <w:r w:rsidRPr="004C4C89">
        <w:rPr>
          <w:rFonts w:ascii="Times New Roman" w:hAnsi="Times New Roman" w:cs="Times New Roman"/>
          <w:sz w:val="24"/>
          <w:szCs w:val="24"/>
        </w:rPr>
        <w:t>.</w:t>
      </w:r>
    </w:p>
    <w:p w14:paraId="021222FC" w14:textId="0CD4D96B" w:rsidR="00EA4499" w:rsidRDefault="00EA4499" w:rsidP="48EDB651"/>
    <w:p w14:paraId="5CA5965E" w14:textId="57868355" w:rsidR="00EA4499" w:rsidRDefault="00EA4499" w:rsidP="48EDB651"/>
    <w:p w14:paraId="5E6933B6" w14:textId="04F1B32C" w:rsidR="00EA4499" w:rsidRDefault="00EA4499" w:rsidP="48EDB651"/>
    <w:p w14:paraId="47736198" w14:textId="3073F06B" w:rsidR="00EA4499" w:rsidRDefault="00EA4499" w:rsidP="48EDB651"/>
    <w:p w14:paraId="6ADAF76F" w14:textId="6D5350DC" w:rsidR="00EA4499" w:rsidRDefault="00EA4499" w:rsidP="48EDB651"/>
    <w:p w14:paraId="30520BB9" w14:textId="05CD8330" w:rsidR="00EA4499" w:rsidRDefault="00EA4499" w:rsidP="48EDB651"/>
    <w:p w14:paraId="382E8821" w14:textId="6C291C99" w:rsidR="00EA4499" w:rsidRDefault="00EA4499" w:rsidP="48EDB651"/>
    <w:p w14:paraId="003B05C8" w14:textId="73598838" w:rsidR="00EA4499" w:rsidRDefault="00EA4499" w:rsidP="48EDB651"/>
    <w:p w14:paraId="4CCBBFE2" w14:textId="3F8D2CC6" w:rsidR="00EA4499" w:rsidRDefault="00EA4499" w:rsidP="48EDB651"/>
    <w:p w14:paraId="25FB8272" w14:textId="3CC81313" w:rsidR="00EA4499" w:rsidRDefault="00EA4499" w:rsidP="48EDB651"/>
    <w:p w14:paraId="62909A90" w14:textId="60867E45" w:rsidR="00EA4499" w:rsidRDefault="00EA4499" w:rsidP="48EDB651"/>
    <w:p w14:paraId="22A715DA" w14:textId="7EFE1E8A" w:rsidR="00EA4499" w:rsidRDefault="00EA4499" w:rsidP="48EDB651"/>
    <w:p w14:paraId="75E685DF" w14:textId="27AAB207" w:rsidR="00EA4499" w:rsidRDefault="00EA4499" w:rsidP="48EDB651"/>
    <w:p w14:paraId="5A7C6D50" w14:textId="727A8DCC" w:rsidR="00EA4499" w:rsidRDefault="00EA4499" w:rsidP="48EDB651"/>
    <w:p w14:paraId="629EAEFD" w14:textId="7CABFEB1" w:rsidR="00EA4499" w:rsidRDefault="00EA4499" w:rsidP="48EDB651"/>
    <w:p w14:paraId="6D56C3E2" w14:textId="34A5B169" w:rsidR="00EA4499" w:rsidRDefault="00EA4499" w:rsidP="48EDB651"/>
    <w:p w14:paraId="5393C9CF" w14:textId="67B1DAAC" w:rsidR="00EA4499" w:rsidRDefault="00EA4499" w:rsidP="48EDB651"/>
    <w:p w14:paraId="2D1ED579" w14:textId="12F04665" w:rsidR="00EA4499" w:rsidRDefault="00EA4499" w:rsidP="48EDB651"/>
    <w:p w14:paraId="26C95674" w14:textId="150657BE" w:rsidR="00EA4499" w:rsidRDefault="00EA4499" w:rsidP="48EDB651"/>
    <w:p w14:paraId="2F60BEF5" w14:textId="2D8A99EB" w:rsidR="00EA4499" w:rsidRDefault="00EA4499" w:rsidP="48EDB651"/>
    <w:p w14:paraId="0B751441" w14:textId="15C38BAC" w:rsidR="00160B17" w:rsidRDefault="00160B17" w:rsidP="00023197">
      <w:pPr>
        <w:pStyle w:val="Heading1"/>
      </w:pPr>
      <w:bookmarkStart w:id="6" w:name="_Toc70287495"/>
    </w:p>
    <w:p w14:paraId="758D1AAE" w14:textId="184EB3FD" w:rsidR="1FAE26CD" w:rsidRDefault="1FAE26CD" w:rsidP="1FAE26CD"/>
    <w:p w14:paraId="207D3EBE" w14:textId="0016F301" w:rsidR="00EA4499" w:rsidRPr="00C17DEA" w:rsidRDefault="00EA4499" w:rsidP="0002319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C17DEA">
        <w:rPr>
          <w:rFonts w:ascii="Times New Roman" w:hAnsi="Times New Roman" w:cs="Times New Roman"/>
          <w:color w:val="auto"/>
          <w:sz w:val="28"/>
          <w:szCs w:val="28"/>
        </w:rPr>
        <w:lastRenderedPageBreak/>
        <w:t>Lista de figuras</w:t>
      </w:r>
      <w:bookmarkEnd w:id="6"/>
    </w:p>
    <w:p w14:paraId="2FE31FD6" w14:textId="433EF9A7" w:rsidR="00EA4499" w:rsidRDefault="00EA4499" w:rsidP="48EDB651"/>
    <w:p w14:paraId="7E660C54" w14:textId="41658A09" w:rsidR="00A67B6F" w:rsidRDefault="00F4747F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>
        <w:fldChar w:fldCharType="begin"/>
      </w:r>
      <w:r>
        <w:instrText xml:space="preserve"> TOC \t "Título TDC" \c </w:instrText>
      </w:r>
      <w:r>
        <w:fldChar w:fldCharType="separate"/>
      </w:r>
      <w:r w:rsidR="00A67B6F" w:rsidRPr="009645EA">
        <w:rPr>
          <w:rFonts w:ascii="Times New Roman" w:hAnsi="Times New Roman" w:cs="Times New Roman"/>
          <w:noProof/>
        </w:rPr>
        <w:t>Fig 1. Estructura de datos Reserva</w:t>
      </w:r>
      <w:r w:rsidR="00A67B6F">
        <w:rPr>
          <w:noProof/>
        </w:rPr>
        <w:tab/>
      </w:r>
      <w:r w:rsidR="00A67B6F">
        <w:rPr>
          <w:noProof/>
        </w:rPr>
        <w:fldChar w:fldCharType="begin"/>
      </w:r>
      <w:r w:rsidR="00A67B6F">
        <w:rPr>
          <w:noProof/>
        </w:rPr>
        <w:instrText xml:space="preserve"> PAGEREF _Toc70367571 \h </w:instrText>
      </w:r>
      <w:r w:rsidR="00A67B6F">
        <w:rPr>
          <w:noProof/>
        </w:rPr>
      </w:r>
      <w:r w:rsidR="00A67B6F">
        <w:rPr>
          <w:noProof/>
        </w:rPr>
        <w:fldChar w:fldCharType="separate"/>
      </w:r>
      <w:r w:rsidR="00A67B6F">
        <w:rPr>
          <w:noProof/>
        </w:rPr>
        <w:t>5</w:t>
      </w:r>
      <w:r w:rsidR="00A67B6F">
        <w:rPr>
          <w:noProof/>
        </w:rPr>
        <w:fldChar w:fldCharType="end"/>
      </w:r>
    </w:p>
    <w:p w14:paraId="2BF3EF6C" w14:textId="2725783E" w:rsidR="00A67B6F" w:rsidRDefault="00A67B6F">
      <w:pPr>
        <w:pStyle w:val="TableofFigures"/>
        <w:tabs>
          <w:tab w:val="right" w:leader="dot" w:pos="9016"/>
        </w:tabs>
        <w:rPr>
          <w:noProof/>
        </w:rPr>
      </w:pPr>
      <w:r w:rsidRPr="009645EA">
        <w:rPr>
          <w:rFonts w:ascii="Times New Roman" w:hAnsi="Times New Roman" w:cs="Times New Roman"/>
          <w:noProof/>
        </w:rPr>
        <w:t>Fig 2. Estructura de datos Data y Agente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_Toc70367572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9E2330" w14:textId="550FDE0F" w:rsidR="009C6C5D" w:rsidRDefault="009C6C5D" w:rsidP="009C6C5D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>
        <w:rPr>
          <w:rFonts w:ascii="Times New Roman" w:hAnsi="Times New Roman" w:cs="Times New Roman"/>
          <w:noProof/>
        </w:rPr>
        <w:t>3</w:t>
      </w:r>
      <w:r w:rsidRPr="009645EA">
        <w:rPr>
          <w:rFonts w:ascii="Times New Roman" w:hAnsi="Times New Roman" w:cs="Times New Roman"/>
          <w:noProof/>
        </w:rPr>
        <w:t xml:space="preserve">. </w:t>
      </w:r>
      <w:r>
        <w:rPr>
          <w:rFonts w:ascii="Times New Roman" w:hAnsi="Times New Roman" w:cs="Times New Roman"/>
          <w:noProof/>
        </w:rPr>
        <w:t>Obtener el agente y sus pipes</w:t>
      </w:r>
      <w:r>
        <w:rPr>
          <w:noProof/>
        </w:rPr>
        <w:tab/>
      </w:r>
      <w:r>
        <w:rPr>
          <w:noProof/>
        </w:rPr>
        <w:t>7</w:t>
      </w:r>
    </w:p>
    <w:p w14:paraId="78B89D42" w14:textId="3A6D5B37" w:rsidR="009C6C5D" w:rsidRDefault="009C6C5D" w:rsidP="009C6C5D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>
        <w:rPr>
          <w:rFonts w:ascii="Times New Roman" w:hAnsi="Times New Roman" w:cs="Times New Roman"/>
          <w:noProof/>
        </w:rPr>
        <w:t>4</w:t>
      </w:r>
      <w:r w:rsidRPr="009645EA">
        <w:rPr>
          <w:rFonts w:ascii="Times New Roman" w:hAnsi="Times New Roman" w:cs="Times New Roman"/>
          <w:noProof/>
        </w:rPr>
        <w:t xml:space="preserve">. </w:t>
      </w:r>
      <w:r>
        <w:rPr>
          <w:rFonts w:ascii="Times New Roman" w:hAnsi="Times New Roman" w:cs="Times New Roman"/>
          <w:noProof/>
        </w:rPr>
        <w:t>Leer datos del pipe</w:t>
      </w:r>
      <w:r>
        <w:rPr>
          <w:noProof/>
        </w:rPr>
        <w:tab/>
      </w:r>
      <w:r>
        <w:rPr>
          <w:noProof/>
        </w:rPr>
        <w:t>8</w:t>
      </w:r>
    </w:p>
    <w:p w14:paraId="5D75EF5A" w14:textId="11937743" w:rsidR="009C6C5D" w:rsidRDefault="009C6C5D" w:rsidP="009C6C5D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>
        <w:rPr>
          <w:rFonts w:ascii="Times New Roman" w:hAnsi="Times New Roman" w:cs="Times New Roman"/>
          <w:noProof/>
        </w:rPr>
        <w:t>5</w:t>
      </w:r>
      <w:r w:rsidRPr="009645EA">
        <w:rPr>
          <w:rFonts w:ascii="Times New Roman" w:hAnsi="Times New Roman" w:cs="Times New Roman"/>
          <w:noProof/>
        </w:rPr>
        <w:t xml:space="preserve">. </w:t>
      </w:r>
      <w:r>
        <w:rPr>
          <w:rFonts w:ascii="Times New Roman" w:hAnsi="Times New Roman" w:cs="Times New Roman"/>
          <w:noProof/>
        </w:rPr>
        <w:t>Verificar y asignar reserva OK</w:t>
      </w:r>
      <w:r>
        <w:rPr>
          <w:noProof/>
        </w:rPr>
        <w:tab/>
      </w:r>
      <w:r>
        <w:rPr>
          <w:noProof/>
        </w:rPr>
        <w:t>8</w:t>
      </w:r>
    </w:p>
    <w:p w14:paraId="2DDFCCB0" w14:textId="47093CA2" w:rsidR="009C6C5D" w:rsidRPr="009C6C5D" w:rsidRDefault="009C6C5D" w:rsidP="009C6C5D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>
        <w:rPr>
          <w:rFonts w:ascii="Times New Roman" w:hAnsi="Times New Roman" w:cs="Times New Roman"/>
          <w:noProof/>
        </w:rPr>
        <w:t>6</w:t>
      </w:r>
      <w:r w:rsidRPr="009645EA">
        <w:rPr>
          <w:rFonts w:ascii="Times New Roman" w:hAnsi="Times New Roman" w:cs="Times New Roman"/>
          <w:noProof/>
        </w:rPr>
        <w:t xml:space="preserve">. </w:t>
      </w:r>
      <w:r>
        <w:rPr>
          <w:rFonts w:ascii="Times New Roman" w:hAnsi="Times New Roman" w:cs="Times New Roman"/>
          <w:noProof/>
        </w:rPr>
        <w:t>Verificar y asignar reserva garantizada para otra hora</w:t>
      </w:r>
      <w:r>
        <w:rPr>
          <w:noProof/>
        </w:rPr>
        <w:tab/>
      </w:r>
      <w:r>
        <w:rPr>
          <w:noProof/>
        </w:rPr>
        <w:t>8</w:t>
      </w:r>
    </w:p>
    <w:p w14:paraId="4834D448" w14:textId="53231809" w:rsidR="00A67B6F" w:rsidRDefault="00A67B6F">
      <w:pPr>
        <w:pStyle w:val="TableofFigures"/>
        <w:tabs>
          <w:tab w:val="right" w:leader="dot" w:pos="9016"/>
        </w:tabs>
        <w:rPr>
          <w:noProof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 w:rsidR="009C6C5D">
        <w:rPr>
          <w:rFonts w:ascii="Times New Roman" w:hAnsi="Times New Roman" w:cs="Times New Roman"/>
          <w:noProof/>
        </w:rPr>
        <w:t>7</w:t>
      </w:r>
      <w:r w:rsidRPr="009645EA">
        <w:rPr>
          <w:rFonts w:ascii="Times New Roman" w:hAnsi="Times New Roman" w:cs="Times New Roman"/>
          <w:noProof/>
        </w:rPr>
        <w:t xml:space="preserve">. </w:t>
      </w:r>
      <w:r w:rsidR="009C6C5D">
        <w:rPr>
          <w:rFonts w:ascii="Times New Roman" w:hAnsi="Times New Roman" w:cs="Times New Roman"/>
          <w:noProof/>
        </w:rPr>
        <w:t>Verificar y asignar reserva negada</w:t>
      </w:r>
      <w:r>
        <w:rPr>
          <w:noProof/>
        </w:rPr>
        <w:tab/>
      </w:r>
      <w:r w:rsidR="009C6C5D">
        <w:rPr>
          <w:noProof/>
        </w:rPr>
        <w:t>9</w:t>
      </w:r>
    </w:p>
    <w:p w14:paraId="563BC064" w14:textId="31EB697C" w:rsidR="009C6C5D" w:rsidRDefault="009C6C5D" w:rsidP="009C6C5D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>
        <w:rPr>
          <w:rFonts w:ascii="Times New Roman" w:hAnsi="Times New Roman" w:cs="Times New Roman"/>
          <w:noProof/>
        </w:rPr>
        <w:t>8</w:t>
      </w:r>
      <w:r w:rsidRPr="009645EA">
        <w:rPr>
          <w:rFonts w:ascii="Times New Roman" w:hAnsi="Times New Roman" w:cs="Times New Roman"/>
          <w:noProof/>
        </w:rPr>
        <w:t xml:space="preserve">. </w:t>
      </w:r>
      <w:r>
        <w:rPr>
          <w:rFonts w:ascii="Times New Roman" w:hAnsi="Times New Roman" w:cs="Times New Roman"/>
          <w:noProof/>
        </w:rPr>
        <w:t>Enviar respuesta y finalizar el proceso de reserva</w:t>
      </w:r>
      <w:r>
        <w:rPr>
          <w:noProof/>
        </w:rPr>
        <w:tab/>
      </w:r>
      <w:r>
        <w:rPr>
          <w:noProof/>
        </w:rPr>
        <w:t>9</w:t>
      </w:r>
    </w:p>
    <w:p w14:paraId="50E4025E" w14:textId="0F06236C" w:rsidR="009C6C5D" w:rsidRPr="009C6C5D" w:rsidRDefault="009C6C5D" w:rsidP="009C6C5D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>
        <w:rPr>
          <w:rFonts w:ascii="Times New Roman" w:hAnsi="Times New Roman" w:cs="Times New Roman"/>
          <w:noProof/>
        </w:rPr>
        <w:t>9</w:t>
      </w:r>
      <w:r w:rsidRPr="009645EA">
        <w:rPr>
          <w:rFonts w:ascii="Times New Roman" w:hAnsi="Times New Roman" w:cs="Times New Roman"/>
          <w:noProof/>
        </w:rPr>
        <w:t>. Pipes de comunicación</w:t>
      </w:r>
      <w:r>
        <w:rPr>
          <w:noProof/>
        </w:rPr>
        <w:tab/>
      </w:r>
      <w:r>
        <w:rPr>
          <w:noProof/>
        </w:rPr>
        <w:t>10</w:t>
      </w:r>
    </w:p>
    <w:p w14:paraId="2DC0A407" w14:textId="3568AF89" w:rsidR="00A67B6F" w:rsidRDefault="00A67B6F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 w:rsidR="009C6C5D">
        <w:rPr>
          <w:rFonts w:ascii="Times New Roman" w:hAnsi="Times New Roman" w:cs="Times New Roman"/>
          <w:noProof/>
        </w:rPr>
        <w:t>10</w:t>
      </w:r>
      <w:r w:rsidRPr="009645EA">
        <w:rPr>
          <w:rFonts w:ascii="Times New Roman" w:hAnsi="Times New Roman" w:cs="Times New Roman"/>
          <w:noProof/>
        </w:rPr>
        <w:t>. Formato de mensajes respuesta</w:t>
      </w:r>
      <w:r>
        <w:rPr>
          <w:noProof/>
        </w:rPr>
        <w:tab/>
      </w:r>
      <w:r w:rsidR="009C6C5D">
        <w:rPr>
          <w:noProof/>
        </w:rPr>
        <w:t>11</w:t>
      </w:r>
    </w:p>
    <w:p w14:paraId="52615A29" w14:textId="6D3C5CBC" w:rsidR="00A67B6F" w:rsidRDefault="00A67B6F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 w:rsidR="009C6C5D">
        <w:rPr>
          <w:rFonts w:ascii="Times New Roman" w:hAnsi="Times New Roman" w:cs="Times New Roman"/>
          <w:noProof/>
        </w:rPr>
        <w:t>11</w:t>
      </w:r>
      <w:r w:rsidRPr="009645EA">
        <w:rPr>
          <w:rFonts w:ascii="Times New Roman" w:hAnsi="Times New Roman" w:cs="Times New Roman"/>
          <w:noProof/>
        </w:rPr>
        <w:t>. Struct reserva, mensajeRespuesta</w:t>
      </w:r>
      <w:r>
        <w:rPr>
          <w:noProof/>
        </w:rPr>
        <w:tab/>
      </w:r>
      <w:r w:rsidR="009C6C5D">
        <w:rPr>
          <w:noProof/>
        </w:rPr>
        <w:t>12</w:t>
      </w:r>
    </w:p>
    <w:p w14:paraId="7BCCCAE1" w14:textId="0C3C09BC" w:rsidR="00A67B6F" w:rsidRDefault="00A67B6F">
      <w:pPr>
        <w:pStyle w:val="TableofFigures"/>
        <w:tabs>
          <w:tab w:val="right" w:leader="dot" w:pos="9016"/>
        </w:tabs>
        <w:rPr>
          <w:rFonts w:eastAsiaTheme="minorEastAsia"/>
          <w:noProof/>
          <w:lang w:val="es-CO" w:eastAsia="es-CO"/>
        </w:rPr>
      </w:pPr>
      <w:r w:rsidRPr="009645EA">
        <w:rPr>
          <w:rFonts w:ascii="Times New Roman" w:hAnsi="Times New Roman" w:cs="Times New Roman"/>
          <w:noProof/>
        </w:rPr>
        <w:t xml:space="preserve">Fig </w:t>
      </w:r>
      <w:r w:rsidR="009C6C5D">
        <w:rPr>
          <w:rFonts w:ascii="Times New Roman" w:hAnsi="Times New Roman" w:cs="Times New Roman"/>
          <w:noProof/>
        </w:rPr>
        <w:t>12</w:t>
      </w:r>
      <w:r w:rsidRPr="009645EA">
        <w:rPr>
          <w:rFonts w:ascii="Times New Roman" w:hAnsi="Times New Roman" w:cs="Times New Roman"/>
          <w:noProof/>
        </w:rPr>
        <w:t>. Comunicación de proceso terminado</w:t>
      </w:r>
      <w:r>
        <w:rPr>
          <w:noProof/>
        </w:rPr>
        <w:tab/>
      </w:r>
      <w:r w:rsidR="009C6C5D">
        <w:rPr>
          <w:noProof/>
        </w:rPr>
        <w:t>12</w:t>
      </w:r>
    </w:p>
    <w:p w14:paraId="61FC550E" w14:textId="059C8232" w:rsidR="00F4747F" w:rsidRDefault="00F4747F" w:rsidP="48EDB651">
      <w:r>
        <w:fldChar w:fldCharType="end"/>
      </w:r>
    </w:p>
    <w:p w14:paraId="3DEAB178" w14:textId="77777777" w:rsidR="00F4747F" w:rsidRDefault="00F4747F" w:rsidP="48EDB651"/>
    <w:p w14:paraId="0ADAFAD8" w14:textId="0DD5DB1B" w:rsidR="00EA4499" w:rsidRDefault="00EA4499" w:rsidP="48EDB651"/>
    <w:p w14:paraId="60435BD8" w14:textId="132760C9" w:rsidR="00EA4499" w:rsidRDefault="00EA4499" w:rsidP="48EDB651"/>
    <w:p w14:paraId="68B8C766" w14:textId="13C67FBB" w:rsidR="00EA4499" w:rsidRDefault="00EA4499" w:rsidP="48EDB651"/>
    <w:p w14:paraId="411EDD15" w14:textId="581458A7" w:rsidR="00EA4499" w:rsidRDefault="00EA4499" w:rsidP="48EDB651"/>
    <w:p w14:paraId="1F99D955" w14:textId="6C336379" w:rsidR="00EA4499" w:rsidRDefault="00EA4499" w:rsidP="48EDB651"/>
    <w:p w14:paraId="0A7C11BF" w14:textId="54C1785E" w:rsidR="00EA4499" w:rsidRDefault="00EA4499" w:rsidP="48EDB651"/>
    <w:p w14:paraId="1D339FE4" w14:textId="6089BD53" w:rsidR="00EA4499" w:rsidRDefault="00EA4499" w:rsidP="48EDB651"/>
    <w:p w14:paraId="1F310EA4" w14:textId="380B7C3A" w:rsidR="00EA4499" w:rsidRDefault="00EA4499" w:rsidP="48EDB651"/>
    <w:p w14:paraId="2BA97DF6" w14:textId="20520562" w:rsidR="00EA4499" w:rsidRDefault="00EA4499" w:rsidP="48EDB651"/>
    <w:p w14:paraId="05A5513A" w14:textId="3229E2A2" w:rsidR="00EA4499" w:rsidRDefault="00EA4499" w:rsidP="48EDB651"/>
    <w:p w14:paraId="0BE81C0C" w14:textId="6288BEDD" w:rsidR="00EA4499" w:rsidRDefault="00EA4499" w:rsidP="48EDB651"/>
    <w:p w14:paraId="330F2191" w14:textId="66878620" w:rsidR="00EA4499" w:rsidRDefault="00EA4499" w:rsidP="48EDB651"/>
    <w:p w14:paraId="78315A48" w14:textId="18616223" w:rsidR="00EA4499" w:rsidRDefault="00EA4499" w:rsidP="48EDB651"/>
    <w:p w14:paraId="6AFE946E" w14:textId="4391373F" w:rsidR="00EA4499" w:rsidRDefault="00EA4499" w:rsidP="48EDB651"/>
    <w:p w14:paraId="35014C52" w14:textId="0DD9B6DD" w:rsidR="00EA4499" w:rsidRDefault="00EA4499" w:rsidP="48EDB651"/>
    <w:p w14:paraId="7449044A" w14:textId="30367A14" w:rsidR="00EA4499" w:rsidRDefault="00EA4499" w:rsidP="48EDB651"/>
    <w:p w14:paraId="34F61A06" w14:textId="605119F7" w:rsidR="00EA4499" w:rsidRDefault="00EA4499" w:rsidP="48EDB651"/>
    <w:p w14:paraId="225E0501" w14:textId="0BF2BCE6" w:rsidR="00EA4499" w:rsidRDefault="00EA4499" w:rsidP="48EDB651"/>
    <w:p w14:paraId="3432D984" w14:textId="77777777" w:rsidR="00A67B6F" w:rsidRPr="00A67B6F" w:rsidRDefault="00A67B6F" w:rsidP="00A67B6F"/>
    <w:p w14:paraId="435065B0" w14:textId="4C7DFB9A" w:rsidR="009E60E4" w:rsidRPr="00C17DEA" w:rsidRDefault="009E60E4" w:rsidP="00C17DE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0287496"/>
      <w:r w:rsidRPr="00C17DEA">
        <w:rPr>
          <w:rFonts w:ascii="Times New Roman" w:hAnsi="Times New Roman" w:cs="Times New Roman"/>
          <w:color w:val="auto"/>
          <w:sz w:val="28"/>
          <w:szCs w:val="28"/>
        </w:rPr>
        <w:lastRenderedPageBreak/>
        <w:t>Estructuras de datos</w:t>
      </w:r>
      <w:bookmarkEnd w:id="7"/>
    </w:p>
    <w:p w14:paraId="477CAFEB" w14:textId="37E311B7" w:rsidR="009E60E4" w:rsidRDefault="009E60E4" w:rsidP="009E60E4"/>
    <w:p w14:paraId="2A362258" w14:textId="77777777" w:rsidR="00F4747F" w:rsidRDefault="00190E2B" w:rsidP="00F47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definición de las estructuras utilizadas en el proyecto, se pensó en la versatilidad y </w:t>
      </w:r>
      <w:r w:rsidR="00DA14E0">
        <w:rPr>
          <w:rFonts w:ascii="Times New Roman" w:hAnsi="Times New Roman" w:cs="Times New Roman"/>
          <w:sz w:val="24"/>
          <w:szCs w:val="24"/>
        </w:rPr>
        <w:t xml:space="preserve">facilidad que se tendría al manejarlas. </w:t>
      </w:r>
    </w:p>
    <w:p w14:paraId="59ADAFEE" w14:textId="605266F0" w:rsidR="009E667E" w:rsidRDefault="00DA14E0" w:rsidP="00F47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un lado, en la estructura de datos de Reserva se planteó </w:t>
      </w:r>
      <w:r w:rsidR="00A8128E">
        <w:rPr>
          <w:rFonts w:ascii="Times New Roman" w:hAnsi="Times New Roman" w:cs="Times New Roman"/>
          <w:sz w:val="24"/>
          <w:szCs w:val="24"/>
        </w:rPr>
        <w:t xml:space="preserve">un agrupamiento con </w:t>
      </w:r>
      <w:proofErr w:type="spellStart"/>
      <w:r w:rsidR="00A8128E" w:rsidRPr="00A8128E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="00670FC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4747F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F4747F">
        <w:rPr>
          <w:rFonts w:ascii="Times New Roman" w:hAnsi="Times New Roman" w:cs="Times New Roman"/>
          <w:sz w:val="24"/>
          <w:szCs w:val="24"/>
        </w:rPr>
        <w:t xml:space="preserve"> se puede observar en la figura 1,</w:t>
      </w:r>
      <w:r w:rsidR="00A8128E">
        <w:rPr>
          <w:rFonts w:ascii="Times New Roman" w:hAnsi="Times New Roman" w:cs="Times New Roman"/>
          <w:sz w:val="24"/>
          <w:szCs w:val="24"/>
        </w:rPr>
        <w:t xml:space="preserve"> ya que</w:t>
      </w:r>
      <w:r w:rsidR="504A8D90" w:rsidRPr="0697CD65">
        <w:rPr>
          <w:rFonts w:ascii="Times New Roman" w:hAnsi="Times New Roman" w:cs="Times New Roman"/>
          <w:sz w:val="24"/>
          <w:szCs w:val="24"/>
        </w:rPr>
        <w:t>,</w:t>
      </w:r>
      <w:r w:rsidR="00A8128E">
        <w:rPr>
          <w:rFonts w:ascii="Times New Roman" w:hAnsi="Times New Roman" w:cs="Times New Roman"/>
          <w:sz w:val="24"/>
          <w:szCs w:val="24"/>
        </w:rPr>
        <w:t xml:space="preserve"> dentro de ella, existen </w:t>
      </w:r>
      <w:r w:rsidR="009B47E2">
        <w:rPr>
          <w:rFonts w:ascii="Times New Roman" w:hAnsi="Times New Roman" w:cs="Times New Roman"/>
          <w:sz w:val="24"/>
          <w:szCs w:val="24"/>
        </w:rPr>
        <w:t>distintos datos, como lo son</w:t>
      </w:r>
      <w:r w:rsidR="009E667E">
        <w:rPr>
          <w:rFonts w:ascii="Times New Roman" w:hAnsi="Times New Roman" w:cs="Times New Roman"/>
          <w:sz w:val="24"/>
          <w:szCs w:val="24"/>
        </w:rPr>
        <w:t>:</w:t>
      </w:r>
    </w:p>
    <w:p w14:paraId="528D6C90" w14:textId="19699F7B" w:rsidR="009E667E" w:rsidRDefault="009E667E" w:rsidP="00F47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B47E2" w:rsidRPr="009E667E">
        <w:rPr>
          <w:rFonts w:ascii="Times New Roman" w:hAnsi="Times New Roman" w:cs="Times New Roman"/>
          <w:sz w:val="24"/>
          <w:szCs w:val="24"/>
        </w:rPr>
        <w:t>l nombre de la familia, definido en un arreglo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47E2" w:rsidRPr="009E667E">
        <w:rPr>
          <w:rFonts w:ascii="Times New Roman" w:hAnsi="Times New Roman" w:cs="Times New Roman"/>
          <w:sz w:val="24"/>
          <w:szCs w:val="24"/>
        </w:rPr>
        <w:t>de tipo char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2AA4A" w14:textId="51873A5B" w:rsidR="00DA14E0" w:rsidRDefault="009B47E2" w:rsidP="00F47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67E">
        <w:rPr>
          <w:rFonts w:ascii="Times New Roman" w:hAnsi="Times New Roman" w:cs="Times New Roman"/>
          <w:sz w:val="24"/>
          <w:szCs w:val="24"/>
        </w:rPr>
        <w:t xml:space="preserve"> </w:t>
      </w:r>
      <w:r w:rsidR="009E667E" w:rsidRPr="009E667E">
        <w:rPr>
          <w:rFonts w:ascii="Times New Roman" w:hAnsi="Times New Roman" w:cs="Times New Roman"/>
          <w:sz w:val="24"/>
          <w:szCs w:val="24"/>
        </w:rPr>
        <w:t>La hora en la que la familia quiere ingresar a la playa</w:t>
      </w:r>
      <w:r w:rsidR="009E667E">
        <w:rPr>
          <w:rFonts w:ascii="Times New Roman" w:hAnsi="Times New Roman" w:cs="Times New Roman"/>
          <w:sz w:val="24"/>
          <w:szCs w:val="24"/>
        </w:rPr>
        <w:t xml:space="preserve">, </w:t>
      </w:r>
      <w:r w:rsidR="009E667E" w:rsidRPr="009E667E">
        <w:rPr>
          <w:rFonts w:ascii="Times New Roman" w:hAnsi="Times New Roman" w:cs="Times New Roman"/>
          <w:sz w:val="24"/>
          <w:szCs w:val="24"/>
        </w:rPr>
        <w:t>de tipo int.</w:t>
      </w:r>
    </w:p>
    <w:p w14:paraId="62497958" w14:textId="00A80591" w:rsidR="009E667E" w:rsidRDefault="009E667E" w:rsidP="00F47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número de personas en la familia que ingresarán a la playa, de tipo int.</w:t>
      </w:r>
    </w:p>
    <w:p w14:paraId="48EA48D1" w14:textId="7FACB63D" w:rsidR="009E667E" w:rsidRDefault="009E667E" w:rsidP="00F47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</w:p>
    <w:p w14:paraId="1FD83B19" w14:textId="2E57C294" w:rsidR="00670FC1" w:rsidRPr="009E667E" w:rsidRDefault="00670FC1" w:rsidP="00F47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mensaje que se definirá dependiendo de la situación que se presente en la hora escogida especificada en diferentes números de respuesta, de tipo int.</w:t>
      </w:r>
    </w:p>
    <w:p w14:paraId="5F1DA6C9" w14:textId="3181FA6A" w:rsidR="009E60E4" w:rsidRDefault="00DB2941" w:rsidP="009E60E4">
      <w:r w:rsidRPr="00D82DCB">
        <w:rPr>
          <w:noProof/>
        </w:rPr>
        <w:drawing>
          <wp:anchor distT="0" distB="0" distL="114300" distR="114300" simplePos="0" relativeHeight="251658240" behindDoc="0" locked="0" layoutInCell="1" allowOverlap="1" wp14:anchorId="02FCD0AF" wp14:editId="6270928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15216" cy="2372056"/>
            <wp:effectExtent l="0" t="0" r="9525" b="952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4C346" w14:textId="77777777" w:rsidR="00DB2941" w:rsidRDefault="00DB2941" w:rsidP="009E60E4"/>
    <w:p w14:paraId="4116E0F0" w14:textId="77777777" w:rsidR="00DB2941" w:rsidRDefault="00DB2941" w:rsidP="009E60E4"/>
    <w:p w14:paraId="59E082CF" w14:textId="77777777" w:rsidR="00DB2941" w:rsidRDefault="00DB2941" w:rsidP="009E60E4"/>
    <w:p w14:paraId="4C6105EB" w14:textId="77777777" w:rsidR="00DB2941" w:rsidRDefault="00DB2941" w:rsidP="009E60E4"/>
    <w:p w14:paraId="70037967" w14:textId="77777777" w:rsidR="00DB2941" w:rsidRDefault="00DB2941" w:rsidP="009E60E4"/>
    <w:p w14:paraId="73504421" w14:textId="77777777" w:rsidR="00DB2941" w:rsidRDefault="00DB2941" w:rsidP="009E60E4"/>
    <w:p w14:paraId="20FB2BEE" w14:textId="77777777" w:rsidR="00DB2941" w:rsidRDefault="00DB2941" w:rsidP="009E60E4"/>
    <w:p w14:paraId="1DC472CC" w14:textId="77777777" w:rsidR="00DB2941" w:rsidRDefault="00DB2941" w:rsidP="009E60E4"/>
    <w:p w14:paraId="40686D88" w14:textId="01A6A757" w:rsidR="00DB2941" w:rsidRPr="00F4747F" w:rsidRDefault="005B04AD" w:rsidP="00F4747F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70367571"/>
      <w:r w:rsidRPr="00F4747F">
        <w:rPr>
          <w:rFonts w:ascii="Times New Roman" w:hAnsi="Times New Roman" w:cs="Times New Roman"/>
          <w:color w:val="auto"/>
          <w:sz w:val="24"/>
          <w:szCs w:val="24"/>
        </w:rPr>
        <w:t>Fig.</w:t>
      </w:r>
      <w:r w:rsidR="00DB2941"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 1. Estructura de datos Reserva</w:t>
      </w:r>
      <w:bookmarkEnd w:id="8"/>
    </w:p>
    <w:p w14:paraId="0A4D7106" w14:textId="10AAC6CB" w:rsidR="00DB2941" w:rsidRPr="00F4747F" w:rsidRDefault="00DB2941" w:rsidP="009E60E4">
      <w:pPr>
        <w:rPr>
          <w:rFonts w:ascii="Times New Roman" w:hAnsi="Times New Roman" w:cs="Times New Roman"/>
          <w:sz w:val="24"/>
          <w:szCs w:val="24"/>
        </w:rPr>
      </w:pPr>
    </w:p>
    <w:p w14:paraId="0299135F" w14:textId="039AC7BE" w:rsidR="00670FC1" w:rsidRPr="00F4747F" w:rsidRDefault="00EB1231" w:rsidP="00F4747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7F">
        <w:rPr>
          <w:rFonts w:ascii="Times New Roman" w:hAnsi="Times New Roman" w:cs="Times New Roman"/>
          <w:sz w:val="24"/>
          <w:szCs w:val="24"/>
        </w:rPr>
        <w:t xml:space="preserve">Por otro lado, se definieron otros dos tipos </w:t>
      </w:r>
      <w:r w:rsidRPr="00F4747F">
        <w:rPr>
          <w:rFonts w:ascii="Times New Roman" w:hAnsi="Times New Roman" w:cs="Times New Roman"/>
          <w:i/>
          <w:iCs/>
          <w:sz w:val="24"/>
          <w:szCs w:val="24"/>
        </w:rPr>
        <w:t xml:space="preserve">struct, </w:t>
      </w:r>
      <w:r w:rsidRPr="00F4747F">
        <w:rPr>
          <w:rFonts w:ascii="Times New Roman" w:hAnsi="Times New Roman" w:cs="Times New Roman"/>
          <w:sz w:val="24"/>
          <w:szCs w:val="24"/>
        </w:rPr>
        <w:t>data y Agente,</w:t>
      </w:r>
      <w:r w:rsidR="001D0350" w:rsidRPr="00F4747F">
        <w:rPr>
          <w:rFonts w:ascii="Times New Roman" w:hAnsi="Times New Roman" w:cs="Times New Roman"/>
          <w:sz w:val="24"/>
          <w:szCs w:val="24"/>
        </w:rPr>
        <w:t xml:space="preserve"> como se puede observar en la figura 2</w:t>
      </w:r>
      <w:r w:rsidR="00F4747F" w:rsidRPr="00F4747F">
        <w:rPr>
          <w:rFonts w:ascii="Times New Roman" w:hAnsi="Times New Roman" w:cs="Times New Roman"/>
          <w:sz w:val="24"/>
          <w:szCs w:val="24"/>
        </w:rPr>
        <w:t>,</w:t>
      </w:r>
      <w:r w:rsidRPr="00F4747F">
        <w:rPr>
          <w:rFonts w:ascii="Times New Roman" w:hAnsi="Times New Roman" w:cs="Times New Roman"/>
          <w:sz w:val="24"/>
          <w:szCs w:val="24"/>
        </w:rPr>
        <w:t xml:space="preserve"> en donde </w:t>
      </w:r>
      <w:r w:rsidR="004308AA" w:rsidRPr="00F4747F">
        <w:rPr>
          <w:rFonts w:ascii="Times New Roman" w:hAnsi="Times New Roman" w:cs="Times New Roman"/>
          <w:sz w:val="24"/>
          <w:szCs w:val="24"/>
        </w:rPr>
        <w:t>el nombre del pipe se almacenará en segundoPipe de tipo char, unido respectivamente a su id, llamado pid de tipo int.</w:t>
      </w:r>
    </w:p>
    <w:p w14:paraId="3FF8335E" w14:textId="7FF79BC7" w:rsidR="004308AA" w:rsidRPr="00F4747F" w:rsidRDefault="004308AA" w:rsidP="00F4747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7F">
        <w:rPr>
          <w:rFonts w:ascii="Times New Roman" w:hAnsi="Times New Roman" w:cs="Times New Roman"/>
          <w:sz w:val="24"/>
          <w:szCs w:val="24"/>
        </w:rPr>
        <w:t>Para la información de Agente, se especificó la siguiente información necesaria:</w:t>
      </w:r>
    </w:p>
    <w:p w14:paraId="59202A7C" w14:textId="60A67875" w:rsidR="004308AA" w:rsidRPr="00F4747F" w:rsidRDefault="001D0350" w:rsidP="00F474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47F">
        <w:rPr>
          <w:rFonts w:ascii="Times New Roman" w:hAnsi="Times New Roman" w:cs="Times New Roman"/>
          <w:sz w:val="24"/>
          <w:szCs w:val="24"/>
        </w:rPr>
        <w:t>El nombre del agente, en un arreglo de tipo char.</w:t>
      </w:r>
    </w:p>
    <w:p w14:paraId="6D680A00" w14:textId="09B53B32" w:rsidR="001D0350" w:rsidRPr="00F4747F" w:rsidRDefault="001D0350" w:rsidP="00F474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47F">
        <w:rPr>
          <w:rFonts w:ascii="Times New Roman" w:hAnsi="Times New Roman" w:cs="Times New Roman"/>
          <w:sz w:val="24"/>
          <w:szCs w:val="24"/>
        </w:rPr>
        <w:t xml:space="preserve">El nombre del pipeReceptor, en un arreglo de tipo char. </w:t>
      </w:r>
    </w:p>
    <w:p w14:paraId="08ACA956" w14:textId="4941C09A" w:rsidR="001D0350" w:rsidRPr="00F4747F" w:rsidRDefault="001D0350" w:rsidP="00F474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47F">
        <w:rPr>
          <w:rFonts w:ascii="Times New Roman" w:hAnsi="Times New Roman" w:cs="Times New Roman"/>
          <w:sz w:val="24"/>
          <w:szCs w:val="24"/>
        </w:rPr>
        <w:t>El nombre del pipeEmisor, en un arreglo de tipo char.</w:t>
      </w:r>
    </w:p>
    <w:p w14:paraId="7A86A1CB" w14:textId="4F15533B" w:rsidR="001D0350" w:rsidRPr="00F4747F" w:rsidRDefault="001D0350" w:rsidP="00F474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47F">
        <w:rPr>
          <w:rFonts w:ascii="Times New Roman" w:hAnsi="Times New Roman" w:cs="Times New Roman"/>
          <w:sz w:val="24"/>
          <w:szCs w:val="24"/>
        </w:rPr>
        <w:t>El id del pipe, de tipo int.</w:t>
      </w:r>
    </w:p>
    <w:p w14:paraId="73D070BC" w14:textId="4B8C8E24" w:rsidR="00DB2941" w:rsidRDefault="00DB2941" w:rsidP="009E60E4">
      <w:r w:rsidRPr="00DB2941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6A35E25D" wp14:editId="775FF91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24742" cy="2715004"/>
            <wp:effectExtent l="0" t="0" r="0" b="9525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FB7B0" w14:textId="77777777" w:rsidR="00DB2941" w:rsidRDefault="00DB2941" w:rsidP="009E60E4"/>
    <w:p w14:paraId="00888A8E" w14:textId="77777777" w:rsidR="00DB2941" w:rsidRDefault="00DB2941" w:rsidP="009E60E4"/>
    <w:p w14:paraId="3188F76F" w14:textId="77777777" w:rsidR="00DB2941" w:rsidRDefault="00DB2941" w:rsidP="009E60E4"/>
    <w:p w14:paraId="1FC17742" w14:textId="77777777" w:rsidR="00DB2941" w:rsidRDefault="00DB2941" w:rsidP="009E60E4"/>
    <w:p w14:paraId="5AC06F54" w14:textId="77777777" w:rsidR="00DB2941" w:rsidRDefault="00DB2941" w:rsidP="009E60E4"/>
    <w:p w14:paraId="5DC30E93" w14:textId="77777777" w:rsidR="00DB2941" w:rsidRDefault="00DB2941" w:rsidP="009E60E4"/>
    <w:p w14:paraId="37A93FEB" w14:textId="77777777" w:rsidR="00DB2941" w:rsidRDefault="00DB2941" w:rsidP="009E60E4"/>
    <w:p w14:paraId="4476E44F" w14:textId="77777777" w:rsidR="00DB2941" w:rsidRDefault="00DB2941" w:rsidP="009E60E4"/>
    <w:p w14:paraId="41876C90" w14:textId="77777777" w:rsidR="00DB2941" w:rsidRDefault="00DB2941" w:rsidP="009E60E4"/>
    <w:p w14:paraId="482423F0" w14:textId="77BAAF43" w:rsidR="009E60E4" w:rsidRPr="00F4747F" w:rsidRDefault="005B04AD" w:rsidP="00F4747F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70367572"/>
      <w:r w:rsidRPr="00F4747F">
        <w:rPr>
          <w:rFonts w:ascii="Times New Roman" w:hAnsi="Times New Roman" w:cs="Times New Roman"/>
          <w:color w:val="auto"/>
          <w:sz w:val="24"/>
          <w:szCs w:val="24"/>
        </w:rPr>
        <w:t>Fig.</w:t>
      </w:r>
      <w:r w:rsidR="00DB2941"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 2. Estructura de datos Data y Agente</w:t>
      </w:r>
      <w:bookmarkEnd w:id="9"/>
    </w:p>
    <w:p w14:paraId="28121CB8" w14:textId="64A1BAA3" w:rsidR="009E60E4" w:rsidRDefault="009E60E4" w:rsidP="009E60E4"/>
    <w:p w14:paraId="2FEAD875" w14:textId="28F75DD2" w:rsidR="009E60E4" w:rsidRDefault="009E60E4" w:rsidP="009E60E4"/>
    <w:p w14:paraId="1E468DC4" w14:textId="77777777" w:rsidR="009E60E4" w:rsidRDefault="009E60E4" w:rsidP="009E60E4"/>
    <w:p w14:paraId="4A8CF65C" w14:textId="77777777" w:rsidR="009E60E4" w:rsidRDefault="009E60E4" w:rsidP="009E60E4"/>
    <w:p w14:paraId="0D43ED60" w14:textId="77777777" w:rsidR="009E60E4" w:rsidRDefault="009E60E4" w:rsidP="009E60E4"/>
    <w:p w14:paraId="5E5ACC28" w14:textId="77777777" w:rsidR="009E60E4" w:rsidRDefault="009E60E4" w:rsidP="009E60E4"/>
    <w:p w14:paraId="110BF09E" w14:textId="77777777" w:rsidR="009E60E4" w:rsidRDefault="009E60E4" w:rsidP="009E60E4"/>
    <w:p w14:paraId="222BBC6B" w14:textId="77777777" w:rsidR="009E60E4" w:rsidRDefault="009E60E4" w:rsidP="009E60E4"/>
    <w:p w14:paraId="1BABE376" w14:textId="77777777" w:rsidR="009E60E4" w:rsidRDefault="009E60E4" w:rsidP="009E60E4"/>
    <w:p w14:paraId="78806802" w14:textId="77777777" w:rsidR="009E60E4" w:rsidRDefault="009E60E4" w:rsidP="009E60E4"/>
    <w:p w14:paraId="66FB61D5" w14:textId="77777777" w:rsidR="009E60E4" w:rsidRDefault="009E60E4" w:rsidP="009E60E4"/>
    <w:p w14:paraId="7128694A" w14:textId="77777777" w:rsidR="009E60E4" w:rsidRDefault="009E60E4" w:rsidP="009E60E4"/>
    <w:p w14:paraId="080A5151" w14:textId="77777777" w:rsidR="009E60E4" w:rsidRDefault="009E60E4" w:rsidP="009E60E4"/>
    <w:p w14:paraId="001C23E1" w14:textId="77777777" w:rsidR="009E60E4" w:rsidRDefault="009E60E4" w:rsidP="009E60E4"/>
    <w:p w14:paraId="56389B5F" w14:textId="77777777" w:rsidR="009E60E4" w:rsidRDefault="009E60E4" w:rsidP="009E60E4"/>
    <w:p w14:paraId="1B8BDA11" w14:textId="77777777" w:rsidR="009E60E4" w:rsidRDefault="009E60E4" w:rsidP="009E60E4"/>
    <w:p w14:paraId="3D255EAC" w14:textId="77777777" w:rsidR="009E60E4" w:rsidRDefault="009E60E4" w:rsidP="009E60E4"/>
    <w:p w14:paraId="6C396CFB" w14:textId="7216BC50" w:rsidR="005B04AD" w:rsidRDefault="005B04AD" w:rsidP="00C17DEA">
      <w:pPr>
        <w:pStyle w:val="Heading1"/>
        <w:rPr>
          <w:rFonts w:ascii="Calibri Light" w:hAnsi="Calibri Light"/>
        </w:rPr>
      </w:pPr>
      <w:bookmarkStart w:id="10" w:name="_Toc70287497"/>
    </w:p>
    <w:p w14:paraId="6D432EE3" w14:textId="77777777" w:rsidR="005B04AD" w:rsidRPr="005B04AD" w:rsidRDefault="005B04AD" w:rsidP="005B04AD"/>
    <w:p w14:paraId="6AFEAD45" w14:textId="2A7F2EF6" w:rsidR="009E60E4" w:rsidRPr="00C17DEA" w:rsidRDefault="009E60E4" w:rsidP="00C17DE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C17DEA">
        <w:rPr>
          <w:rFonts w:ascii="Times New Roman" w:hAnsi="Times New Roman" w:cs="Times New Roman"/>
          <w:color w:val="auto"/>
          <w:sz w:val="28"/>
          <w:szCs w:val="28"/>
        </w:rPr>
        <w:lastRenderedPageBreak/>
        <w:t>Diseño interno del Controlador</w:t>
      </w:r>
      <w:bookmarkEnd w:id="10"/>
    </w:p>
    <w:p w14:paraId="040AFA2A" w14:textId="77777777" w:rsidR="009E60E4" w:rsidRDefault="009E60E4" w:rsidP="00C17DEA">
      <w:pPr>
        <w:ind w:left="360"/>
      </w:pPr>
    </w:p>
    <w:p w14:paraId="10EDA2B8" w14:textId="77777777" w:rsidR="009E60E4" w:rsidRDefault="009E60E4" w:rsidP="009E60E4">
      <w:pPr>
        <w:pStyle w:val="ListParagraph"/>
      </w:pPr>
    </w:p>
    <w:p w14:paraId="362C13AA" w14:textId="74328896" w:rsidR="009E60E4" w:rsidRDefault="14C50AE7" w:rsidP="618894A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7EEF9495">
        <w:rPr>
          <w:rFonts w:ascii="Times New Roman" w:hAnsi="Times New Roman" w:cs="Times New Roman"/>
          <w:sz w:val="24"/>
          <w:szCs w:val="24"/>
        </w:rPr>
        <w:t xml:space="preserve">El </w:t>
      </w:r>
      <w:r w:rsidR="2633B130" w:rsidRPr="7EEF9495">
        <w:rPr>
          <w:rFonts w:ascii="Times New Roman" w:hAnsi="Times New Roman" w:cs="Times New Roman"/>
          <w:sz w:val="24"/>
          <w:szCs w:val="24"/>
        </w:rPr>
        <w:t xml:space="preserve">diseño interno del </w:t>
      </w:r>
      <w:r w:rsidRPr="7EEF9495">
        <w:rPr>
          <w:rFonts w:ascii="Times New Roman" w:hAnsi="Times New Roman" w:cs="Times New Roman"/>
          <w:sz w:val="24"/>
          <w:szCs w:val="24"/>
        </w:rPr>
        <w:t xml:space="preserve">controlador </w:t>
      </w:r>
      <w:r w:rsidR="1F637A35" w:rsidRPr="7EEF9495">
        <w:rPr>
          <w:rFonts w:ascii="Times New Roman" w:hAnsi="Times New Roman" w:cs="Times New Roman"/>
          <w:sz w:val="24"/>
          <w:szCs w:val="24"/>
        </w:rPr>
        <w:t>será</w:t>
      </w:r>
      <w:r w:rsidRPr="7EEF9495">
        <w:rPr>
          <w:rFonts w:ascii="Times New Roman" w:hAnsi="Times New Roman" w:cs="Times New Roman"/>
          <w:sz w:val="24"/>
          <w:szCs w:val="24"/>
        </w:rPr>
        <w:t xml:space="preserve"> implementado </w:t>
      </w:r>
      <w:r w:rsidR="1AF4933B" w:rsidRPr="7EEF9495">
        <w:rPr>
          <w:rFonts w:ascii="Times New Roman" w:hAnsi="Times New Roman" w:cs="Times New Roman"/>
          <w:sz w:val="24"/>
          <w:szCs w:val="24"/>
        </w:rPr>
        <w:t>media</w:t>
      </w:r>
      <w:r w:rsidR="42901F3D" w:rsidRPr="7EEF9495">
        <w:rPr>
          <w:rFonts w:ascii="Times New Roman" w:hAnsi="Times New Roman" w:cs="Times New Roman"/>
          <w:sz w:val="24"/>
          <w:szCs w:val="24"/>
        </w:rPr>
        <w:t>n</w:t>
      </w:r>
      <w:r w:rsidR="1AF4933B" w:rsidRPr="7EEF9495">
        <w:rPr>
          <w:rFonts w:ascii="Times New Roman" w:hAnsi="Times New Roman" w:cs="Times New Roman"/>
          <w:sz w:val="24"/>
          <w:szCs w:val="24"/>
        </w:rPr>
        <w:t>te</w:t>
      </w:r>
      <w:r w:rsidR="4E6DFF27" w:rsidRPr="7EEF9495">
        <w:rPr>
          <w:rFonts w:ascii="Times New Roman" w:hAnsi="Times New Roman" w:cs="Times New Roman"/>
          <w:sz w:val="24"/>
          <w:szCs w:val="24"/>
        </w:rPr>
        <w:t xml:space="preserve"> un sistema</w:t>
      </w:r>
      <w:r w:rsidR="4293BCAD" w:rsidRPr="7EEF9495">
        <w:rPr>
          <w:rFonts w:ascii="Times New Roman" w:hAnsi="Times New Roman" w:cs="Times New Roman"/>
          <w:sz w:val="24"/>
          <w:szCs w:val="24"/>
        </w:rPr>
        <w:t xml:space="preserve"> utilizando</w:t>
      </w:r>
      <w:r w:rsidR="4E6DFF27" w:rsidRPr="7EEF9495">
        <w:rPr>
          <w:rFonts w:ascii="Times New Roman" w:hAnsi="Times New Roman" w:cs="Times New Roman"/>
          <w:sz w:val="24"/>
          <w:szCs w:val="24"/>
        </w:rPr>
        <w:t xml:space="preserve"> multihilos, que contará con un </w:t>
      </w:r>
      <w:r w:rsidR="0D2A8324" w:rsidRPr="7EEF9495">
        <w:rPr>
          <w:rFonts w:ascii="Times New Roman" w:hAnsi="Times New Roman" w:cs="Times New Roman"/>
          <w:sz w:val="24"/>
          <w:szCs w:val="24"/>
        </w:rPr>
        <w:t>primer</w:t>
      </w:r>
      <w:r w:rsidR="0660D282" w:rsidRPr="7EEF9495">
        <w:rPr>
          <w:rFonts w:ascii="Times New Roman" w:hAnsi="Times New Roman" w:cs="Times New Roman"/>
          <w:sz w:val="24"/>
          <w:szCs w:val="24"/>
        </w:rPr>
        <w:t xml:space="preserve"> </w:t>
      </w:r>
      <w:r w:rsidR="4E6DFF27" w:rsidRPr="7EEF9495">
        <w:rPr>
          <w:rFonts w:ascii="Times New Roman" w:hAnsi="Times New Roman" w:cs="Times New Roman"/>
          <w:sz w:val="24"/>
          <w:szCs w:val="24"/>
        </w:rPr>
        <w:t>hilo para manejar la</w:t>
      </w:r>
      <w:r w:rsidR="44FC6C7C" w:rsidRPr="7EEF9495">
        <w:rPr>
          <w:rFonts w:ascii="Times New Roman" w:hAnsi="Times New Roman" w:cs="Times New Roman"/>
          <w:sz w:val="24"/>
          <w:szCs w:val="24"/>
        </w:rPr>
        <w:t xml:space="preserve">s </w:t>
      </w:r>
      <w:r w:rsidR="66ED8972" w:rsidRPr="7EEF9495">
        <w:rPr>
          <w:rFonts w:ascii="Times New Roman" w:hAnsi="Times New Roman" w:cs="Times New Roman"/>
          <w:sz w:val="24"/>
          <w:szCs w:val="24"/>
        </w:rPr>
        <w:t xml:space="preserve">todas </w:t>
      </w:r>
      <w:r w:rsidR="44FC6C7C" w:rsidRPr="7EEF9495">
        <w:rPr>
          <w:rFonts w:ascii="Times New Roman" w:hAnsi="Times New Roman" w:cs="Times New Roman"/>
          <w:sz w:val="24"/>
          <w:szCs w:val="24"/>
        </w:rPr>
        <w:t xml:space="preserve">solicitudes </w:t>
      </w:r>
      <w:r w:rsidR="4E6DFF27" w:rsidRPr="7EEF9495">
        <w:rPr>
          <w:rFonts w:ascii="Times New Roman" w:hAnsi="Times New Roman" w:cs="Times New Roman"/>
          <w:sz w:val="24"/>
          <w:szCs w:val="24"/>
        </w:rPr>
        <w:t>enviada</w:t>
      </w:r>
      <w:r w:rsidR="552022B2" w:rsidRPr="7EEF9495">
        <w:rPr>
          <w:rFonts w:ascii="Times New Roman" w:hAnsi="Times New Roman" w:cs="Times New Roman"/>
          <w:sz w:val="24"/>
          <w:szCs w:val="24"/>
        </w:rPr>
        <w:t>s</w:t>
      </w:r>
      <w:r w:rsidR="4E6DFF27" w:rsidRPr="7EEF9495">
        <w:rPr>
          <w:rFonts w:ascii="Times New Roman" w:hAnsi="Times New Roman" w:cs="Times New Roman"/>
          <w:sz w:val="24"/>
          <w:szCs w:val="24"/>
        </w:rPr>
        <w:t xml:space="preserve"> por los agentes</w:t>
      </w:r>
      <w:r w:rsidR="7B260311" w:rsidRPr="7EEF9495">
        <w:rPr>
          <w:rFonts w:ascii="Times New Roman" w:hAnsi="Times New Roman" w:cs="Times New Roman"/>
          <w:sz w:val="24"/>
          <w:szCs w:val="24"/>
        </w:rPr>
        <w:t>.</w:t>
      </w:r>
      <w:r w:rsidR="15447DBC" w:rsidRPr="7EEF9495">
        <w:rPr>
          <w:rFonts w:ascii="Times New Roman" w:hAnsi="Times New Roman" w:cs="Times New Roman"/>
          <w:sz w:val="24"/>
          <w:szCs w:val="24"/>
        </w:rPr>
        <w:t xml:space="preserve"> </w:t>
      </w:r>
      <w:r w:rsidR="1A65AB87" w:rsidRPr="7EEF9495">
        <w:rPr>
          <w:rFonts w:ascii="Times New Roman" w:hAnsi="Times New Roman" w:cs="Times New Roman"/>
          <w:sz w:val="24"/>
          <w:szCs w:val="24"/>
        </w:rPr>
        <w:t>A</w:t>
      </w:r>
      <w:r w:rsidR="1940EC82" w:rsidRPr="7EEF9495">
        <w:rPr>
          <w:rFonts w:ascii="Times New Roman" w:hAnsi="Times New Roman" w:cs="Times New Roman"/>
          <w:sz w:val="24"/>
          <w:szCs w:val="24"/>
        </w:rPr>
        <w:t xml:space="preserve"> través de este hilo </w:t>
      </w:r>
      <w:r w:rsidR="29B3F842" w:rsidRPr="7EEF9495">
        <w:rPr>
          <w:rFonts w:ascii="Times New Roman" w:hAnsi="Times New Roman" w:cs="Times New Roman"/>
          <w:sz w:val="24"/>
          <w:szCs w:val="24"/>
        </w:rPr>
        <w:t>lo que se busca</w:t>
      </w:r>
      <w:r w:rsidR="1940EC82" w:rsidRPr="7EEF9495">
        <w:rPr>
          <w:rFonts w:ascii="Times New Roman" w:hAnsi="Times New Roman" w:cs="Times New Roman"/>
          <w:sz w:val="24"/>
          <w:szCs w:val="24"/>
        </w:rPr>
        <w:t xml:space="preserve"> </w:t>
      </w:r>
      <w:r w:rsidR="29B3F842" w:rsidRPr="7EEF9495">
        <w:rPr>
          <w:rFonts w:ascii="Times New Roman" w:hAnsi="Times New Roman" w:cs="Times New Roman"/>
          <w:sz w:val="24"/>
          <w:szCs w:val="24"/>
        </w:rPr>
        <w:t xml:space="preserve">lograr es que se puedan administrar solicitudes de varios agentes al </w:t>
      </w:r>
      <w:r w:rsidR="005B04AD">
        <w:rPr>
          <w:rFonts w:ascii="Times New Roman" w:hAnsi="Times New Roman" w:cs="Times New Roman"/>
          <w:sz w:val="24"/>
          <w:szCs w:val="24"/>
        </w:rPr>
        <w:t xml:space="preserve">mismo </w:t>
      </w:r>
      <w:r w:rsidR="29B3F842" w:rsidRPr="7EEF9495">
        <w:rPr>
          <w:rFonts w:ascii="Times New Roman" w:hAnsi="Times New Roman" w:cs="Times New Roman"/>
          <w:sz w:val="24"/>
          <w:szCs w:val="24"/>
        </w:rPr>
        <w:t>tiempo</w:t>
      </w:r>
      <w:r w:rsidR="60CD9B01" w:rsidRPr="7EEF9495">
        <w:rPr>
          <w:rFonts w:ascii="Times New Roman" w:hAnsi="Times New Roman" w:cs="Times New Roman"/>
          <w:sz w:val="24"/>
          <w:szCs w:val="24"/>
        </w:rPr>
        <w:t>, almacenar cada una de las reservas en una estructura de datos, enviar la respuesta correspondiente</w:t>
      </w:r>
      <w:r w:rsidR="1940EC82" w:rsidRPr="7EEF9495">
        <w:rPr>
          <w:rFonts w:ascii="Times New Roman" w:hAnsi="Times New Roman" w:cs="Times New Roman"/>
          <w:sz w:val="24"/>
          <w:szCs w:val="24"/>
        </w:rPr>
        <w:t xml:space="preserve"> </w:t>
      </w:r>
      <w:r w:rsidR="0EC04F1D" w:rsidRPr="7EEF9495">
        <w:rPr>
          <w:rFonts w:ascii="Times New Roman" w:hAnsi="Times New Roman" w:cs="Times New Roman"/>
          <w:sz w:val="24"/>
          <w:szCs w:val="24"/>
        </w:rPr>
        <w:t>y lograr una mejor utilización del procesador.</w:t>
      </w:r>
    </w:p>
    <w:p w14:paraId="0DBEFFEA" w14:textId="235148BF" w:rsidR="009E60E4" w:rsidRDefault="3B8B580C" w:rsidP="22E3050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4F7E2D80">
        <w:rPr>
          <w:rFonts w:ascii="Times New Roman" w:hAnsi="Times New Roman" w:cs="Times New Roman"/>
          <w:sz w:val="24"/>
          <w:szCs w:val="24"/>
        </w:rPr>
        <w:t xml:space="preserve">También se incluye un </w:t>
      </w:r>
      <w:r w:rsidR="16289A3B" w:rsidRPr="4F7E2D80">
        <w:rPr>
          <w:rFonts w:ascii="Times New Roman" w:hAnsi="Times New Roman" w:cs="Times New Roman"/>
          <w:sz w:val="24"/>
          <w:szCs w:val="24"/>
        </w:rPr>
        <w:t xml:space="preserve">segundo hilo para </w:t>
      </w:r>
      <w:r w:rsidR="24FBF836" w:rsidRPr="4F7E2D80">
        <w:rPr>
          <w:rFonts w:ascii="Times New Roman" w:hAnsi="Times New Roman" w:cs="Times New Roman"/>
          <w:sz w:val="24"/>
          <w:szCs w:val="24"/>
        </w:rPr>
        <w:t xml:space="preserve">el manejo y simulación de las horas transcurridas durante el día </w:t>
      </w:r>
      <w:r w:rsidR="293C8734" w:rsidRPr="4F7E2D80">
        <w:rPr>
          <w:rFonts w:ascii="Times New Roman" w:hAnsi="Times New Roman" w:cs="Times New Roman"/>
          <w:sz w:val="24"/>
          <w:szCs w:val="24"/>
        </w:rPr>
        <w:t xml:space="preserve">y </w:t>
      </w:r>
      <w:r w:rsidR="24FBF836" w:rsidRPr="4F7E2D80">
        <w:rPr>
          <w:rFonts w:ascii="Times New Roman" w:hAnsi="Times New Roman" w:cs="Times New Roman"/>
          <w:sz w:val="24"/>
          <w:szCs w:val="24"/>
        </w:rPr>
        <w:t xml:space="preserve">que </w:t>
      </w:r>
      <w:r w:rsidR="709CC523" w:rsidRPr="4F7E2D80">
        <w:rPr>
          <w:rFonts w:ascii="Times New Roman" w:hAnsi="Times New Roman" w:cs="Times New Roman"/>
          <w:sz w:val="24"/>
          <w:szCs w:val="24"/>
        </w:rPr>
        <w:t xml:space="preserve">utilizará </w:t>
      </w:r>
      <w:r w:rsidR="002BCE36" w:rsidRPr="4F7E2D80">
        <w:rPr>
          <w:rFonts w:ascii="Times New Roman" w:hAnsi="Times New Roman" w:cs="Times New Roman"/>
          <w:sz w:val="24"/>
          <w:szCs w:val="24"/>
        </w:rPr>
        <w:t xml:space="preserve">adicionalmente </w:t>
      </w:r>
      <w:r w:rsidR="709CC523" w:rsidRPr="4F7E2D80">
        <w:rPr>
          <w:rFonts w:ascii="Times New Roman" w:hAnsi="Times New Roman" w:cs="Times New Roman"/>
          <w:sz w:val="24"/>
          <w:szCs w:val="24"/>
        </w:rPr>
        <w:t xml:space="preserve">señales </w:t>
      </w:r>
      <w:r w:rsidR="53932006" w:rsidRPr="4F7E2D80">
        <w:rPr>
          <w:rFonts w:ascii="Times New Roman" w:hAnsi="Times New Roman" w:cs="Times New Roman"/>
          <w:sz w:val="24"/>
          <w:szCs w:val="24"/>
        </w:rPr>
        <w:t>de alarma</w:t>
      </w:r>
      <w:r w:rsidR="22E54052" w:rsidRPr="4F7E2D80">
        <w:rPr>
          <w:rFonts w:ascii="Times New Roman" w:hAnsi="Times New Roman" w:cs="Times New Roman"/>
          <w:sz w:val="24"/>
          <w:szCs w:val="24"/>
        </w:rPr>
        <w:t>.</w:t>
      </w:r>
    </w:p>
    <w:p w14:paraId="5AA32E6A" w14:textId="36CB2A65" w:rsidR="4F7E2D80" w:rsidRDefault="4F7E2D80" w:rsidP="4F7E2D80">
      <w:pPr>
        <w:pStyle w:val="ListParagraph"/>
        <w:ind w:left="0"/>
        <w:jc w:val="both"/>
      </w:pPr>
    </w:p>
    <w:p w14:paraId="64C36A55" w14:textId="1E2B178D" w:rsidR="4F7E2D80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7364AD82" wp14:editId="50B18C59">
            <wp:simplePos x="0" y="0"/>
            <wp:positionH relativeFrom="column">
              <wp:posOffset>3552825</wp:posOffset>
            </wp:positionH>
            <wp:positionV relativeFrom="paragraph">
              <wp:posOffset>259080</wp:posOffset>
            </wp:positionV>
            <wp:extent cx="242443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85" y="21400"/>
                <wp:lineTo x="21385" y="0"/>
                <wp:lineTo x="0" y="0"/>
              </wp:wrapPolygon>
            </wp:wrapTight>
            <wp:docPr id="169208930" name="Picture 169208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92" behindDoc="1" locked="0" layoutInCell="1" allowOverlap="1" wp14:anchorId="26CA2DA9" wp14:editId="23A172F0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3524250" cy="2626360"/>
            <wp:effectExtent l="0" t="0" r="0" b="2540"/>
            <wp:wrapTight wrapText="bothSides">
              <wp:wrapPolygon edited="0">
                <wp:start x="0" y="0"/>
                <wp:lineTo x="0" y="21464"/>
                <wp:lineTo x="21483" y="21464"/>
                <wp:lineTo x="21483" y="0"/>
                <wp:lineTo x="0" y="0"/>
              </wp:wrapPolygon>
            </wp:wrapTight>
            <wp:docPr id="1174314389" name="Picture 117431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F25F4" w14:textId="3DB4C09D" w:rsidR="40E3ED49" w:rsidRDefault="40E3ED49" w:rsidP="4F7E2D80">
      <w:pPr>
        <w:pStyle w:val="ListParagraph"/>
        <w:ind w:left="0"/>
        <w:jc w:val="both"/>
      </w:pPr>
    </w:p>
    <w:p w14:paraId="50179953" w14:textId="44534A13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3ED8C2" w14:textId="1DE747EC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090AD9" w14:textId="2E5E9638" w:rsidR="005B04AD" w:rsidRPr="005B04AD" w:rsidRDefault="005B04AD" w:rsidP="005B04AD">
      <w:pPr>
        <w:pStyle w:val="ListParagraph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01014C84" wp14:editId="02971763">
            <wp:extent cx="5731510" cy="1537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1448" w14:textId="27DD5664" w:rsidR="005B04AD" w:rsidRPr="00F4747F" w:rsidRDefault="005B04AD" w:rsidP="005B04AD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Fig. 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F4747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26B3B">
        <w:rPr>
          <w:rFonts w:ascii="Times New Roman" w:hAnsi="Times New Roman" w:cs="Times New Roman"/>
          <w:color w:val="auto"/>
          <w:sz w:val="24"/>
          <w:szCs w:val="24"/>
        </w:rPr>
        <w:t>Obtener el agente y sus pipes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A1B30E6" w14:textId="7148003C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23DE9B1" w14:textId="746BFFA9" w:rsidR="00626B3B" w:rsidRDefault="00626B3B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2684CE6" wp14:editId="76FD5267">
            <wp:extent cx="5731510" cy="2087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FC68" w14:textId="21F0E6F0" w:rsidR="00626B3B" w:rsidRDefault="00626B3B" w:rsidP="00626B3B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Fig. 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F4747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Leer datos del pipe.</w:t>
      </w:r>
    </w:p>
    <w:p w14:paraId="31D853DD" w14:textId="77777777" w:rsidR="00626B3B" w:rsidRPr="00626B3B" w:rsidRDefault="00626B3B" w:rsidP="00626B3B">
      <w:pPr>
        <w:rPr>
          <w:lang w:val="es-CO" w:eastAsia="es-CO"/>
        </w:rPr>
      </w:pPr>
    </w:p>
    <w:p w14:paraId="270DE6A3" w14:textId="5B55D50D" w:rsidR="00626B3B" w:rsidRDefault="00626B3B" w:rsidP="00626B3B">
      <w:pPr>
        <w:rPr>
          <w:lang w:val="es-CO" w:eastAsia="es-CO"/>
        </w:rPr>
      </w:pPr>
    </w:p>
    <w:p w14:paraId="06DB4BC3" w14:textId="75C83AC4" w:rsidR="00626B3B" w:rsidRDefault="00626B3B" w:rsidP="00626B3B">
      <w:pPr>
        <w:rPr>
          <w:lang w:val="es-CO" w:eastAsia="es-CO"/>
        </w:rPr>
      </w:pPr>
      <w:r>
        <w:rPr>
          <w:noProof/>
        </w:rPr>
        <w:drawing>
          <wp:inline distT="0" distB="0" distL="0" distR="0" wp14:anchorId="16CA3A7D" wp14:editId="13CCA3B1">
            <wp:extent cx="5731510" cy="1189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B653" w14:textId="6E2E2A4B" w:rsidR="00626B3B" w:rsidRDefault="00626B3B" w:rsidP="00626B3B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Fig.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F4747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Verificar y asignar </w:t>
      </w:r>
      <w:r w:rsidRPr="00626B3B">
        <w:rPr>
          <w:rFonts w:ascii="Times New Roman" w:hAnsi="Times New Roman" w:cs="Times New Roman"/>
          <w:b/>
          <w:bCs/>
          <w:color w:val="auto"/>
          <w:sz w:val="24"/>
          <w:szCs w:val="24"/>
        </w:rPr>
        <w:t>Reserva OK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C1981C5" w14:textId="77777777" w:rsidR="00626B3B" w:rsidRPr="00626B3B" w:rsidRDefault="00626B3B" w:rsidP="00626B3B">
      <w:pPr>
        <w:rPr>
          <w:lang w:val="es-CO" w:eastAsia="es-CO"/>
        </w:rPr>
      </w:pPr>
    </w:p>
    <w:p w14:paraId="2CCE754B" w14:textId="07768C66" w:rsidR="00626B3B" w:rsidRDefault="00626B3B" w:rsidP="00626B3B">
      <w:pPr>
        <w:rPr>
          <w:lang w:val="es-CO" w:eastAsia="es-CO"/>
        </w:rPr>
      </w:pPr>
    </w:p>
    <w:p w14:paraId="69F4E9D6" w14:textId="5A7742A3" w:rsidR="00626B3B" w:rsidRPr="00626B3B" w:rsidRDefault="00626B3B" w:rsidP="00626B3B">
      <w:pPr>
        <w:rPr>
          <w:lang w:val="es-CO" w:eastAsia="es-CO"/>
        </w:rPr>
      </w:pPr>
      <w:r>
        <w:rPr>
          <w:noProof/>
        </w:rPr>
        <w:drawing>
          <wp:inline distT="0" distB="0" distL="0" distR="0" wp14:anchorId="2C443AB0" wp14:editId="09BAF590">
            <wp:extent cx="5731510" cy="1628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D44F" w14:textId="79944C96" w:rsidR="00626B3B" w:rsidRDefault="00626B3B" w:rsidP="00626B3B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Fig. 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F4747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Verificar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y asignar </w:t>
      </w:r>
      <w:r w:rsidRPr="00626B3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Reserva </w:t>
      </w:r>
      <w:r w:rsidRPr="00626B3B">
        <w:rPr>
          <w:rFonts w:ascii="Times New Roman" w:hAnsi="Times New Roman" w:cs="Times New Roman"/>
          <w:b/>
          <w:bCs/>
          <w:color w:val="auto"/>
          <w:sz w:val="24"/>
          <w:szCs w:val="24"/>
        </w:rPr>
        <w:t>garantizada para otras horas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94B1798" w14:textId="77777777" w:rsidR="00626B3B" w:rsidRPr="00626B3B" w:rsidRDefault="00626B3B" w:rsidP="00626B3B">
      <w:pPr>
        <w:rPr>
          <w:lang w:val="es-CO" w:eastAsia="es-CO"/>
        </w:rPr>
      </w:pPr>
    </w:p>
    <w:p w14:paraId="70D1A2F9" w14:textId="3566245E" w:rsidR="00626B3B" w:rsidRDefault="00626B3B" w:rsidP="00626B3B">
      <w:pPr>
        <w:rPr>
          <w:lang w:val="es-CO" w:eastAsia="es-CO"/>
        </w:rPr>
      </w:pPr>
    </w:p>
    <w:p w14:paraId="2A8DF202" w14:textId="3CCC9801" w:rsidR="00626B3B" w:rsidRDefault="00626B3B" w:rsidP="00626B3B">
      <w:pPr>
        <w:rPr>
          <w:lang w:val="es-CO" w:eastAsia="es-CO"/>
        </w:rPr>
      </w:pPr>
      <w:r>
        <w:rPr>
          <w:noProof/>
        </w:rPr>
        <w:lastRenderedPageBreak/>
        <w:drawing>
          <wp:inline distT="0" distB="0" distL="0" distR="0" wp14:anchorId="354F8B36" wp14:editId="479C624B">
            <wp:extent cx="5724525" cy="1228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C3AA" w14:textId="64EE8864" w:rsidR="00626B3B" w:rsidRDefault="00626B3B" w:rsidP="00626B3B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Fig. </w:t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F4747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Verificar y asignar </w:t>
      </w:r>
      <w:r w:rsidRPr="00626B3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Reserva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negada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DF35A0B" w14:textId="6BD2192E" w:rsidR="00626B3B" w:rsidRDefault="00626B3B" w:rsidP="00626B3B">
      <w:pPr>
        <w:rPr>
          <w:lang w:val="es-CO" w:eastAsia="es-CO"/>
        </w:rPr>
      </w:pPr>
    </w:p>
    <w:p w14:paraId="761CFAF6" w14:textId="6CA56ED8" w:rsidR="00626B3B" w:rsidRDefault="00626B3B" w:rsidP="00626B3B">
      <w:pPr>
        <w:rPr>
          <w:lang w:val="es-CO" w:eastAsia="es-CO"/>
        </w:rPr>
      </w:pPr>
      <w:r>
        <w:rPr>
          <w:noProof/>
        </w:rPr>
        <w:drawing>
          <wp:inline distT="0" distB="0" distL="0" distR="0" wp14:anchorId="2EA70D50" wp14:editId="00038CE2">
            <wp:extent cx="5731510" cy="1035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2AAE" w14:textId="5D018BB8" w:rsidR="00626B3B" w:rsidRDefault="00626B3B" w:rsidP="00626B3B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Fig. </w:t>
      </w: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F4747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Enviar respuesta y finalizar proceso de reserva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19A374D" w14:textId="77777777" w:rsidR="00626B3B" w:rsidRPr="00626B3B" w:rsidRDefault="00626B3B" w:rsidP="00626B3B">
      <w:pPr>
        <w:rPr>
          <w:lang w:val="es-CO" w:eastAsia="es-CO"/>
        </w:rPr>
      </w:pPr>
    </w:p>
    <w:p w14:paraId="0FF0367B" w14:textId="77777777" w:rsidR="00626B3B" w:rsidRPr="00626B3B" w:rsidRDefault="00626B3B" w:rsidP="00626B3B">
      <w:pPr>
        <w:rPr>
          <w:lang w:val="es-CO" w:eastAsia="es-CO"/>
        </w:rPr>
      </w:pPr>
    </w:p>
    <w:p w14:paraId="1D835B61" w14:textId="77777777" w:rsidR="00626B3B" w:rsidRPr="00626B3B" w:rsidRDefault="00626B3B" w:rsidP="00626B3B">
      <w:pPr>
        <w:rPr>
          <w:lang w:val="es-CO" w:eastAsia="es-CO"/>
        </w:rPr>
      </w:pPr>
    </w:p>
    <w:p w14:paraId="3E5ED722" w14:textId="77777777" w:rsidR="00626B3B" w:rsidRPr="00626B3B" w:rsidRDefault="00626B3B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F553CD1" w14:textId="7E32FF70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48A672" w14:textId="796965AD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065AF2" w14:textId="4D72437A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7BFF46" w14:textId="3EE6A406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76FBA8" w14:textId="22D4C091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DDCCC7" w14:textId="77777777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B5B3CE6" w14:textId="68C4AFB5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114F04" w14:textId="77777777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11954E" w14:textId="77777777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BB52D3" w14:textId="77777777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FC07AF" w14:textId="77777777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053304" w14:textId="77777777" w:rsidR="005B04AD" w:rsidRDefault="005B04AD" w:rsidP="4F7E2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E2C5B1" w14:textId="77777777" w:rsidR="009E60E4" w:rsidRDefault="009E60E4" w:rsidP="005B04AD"/>
    <w:p w14:paraId="4C9123FC" w14:textId="011FD878" w:rsidR="009E60E4" w:rsidRDefault="009E60E4" w:rsidP="009E60E4">
      <w:pPr>
        <w:pStyle w:val="ListParagraph"/>
      </w:pPr>
    </w:p>
    <w:p w14:paraId="3DC013E3" w14:textId="0CC7D053" w:rsidR="009C6C5D" w:rsidRDefault="009C6C5D" w:rsidP="009E60E4">
      <w:pPr>
        <w:pStyle w:val="ListParagraph"/>
      </w:pPr>
    </w:p>
    <w:p w14:paraId="688FAB75" w14:textId="57865FA4" w:rsidR="009C6C5D" w:rsidRDefault="009C6C5D" w:rsidP="009E60E4">
      <w:pPr>
        <w:pStyle w:val="ListParagraph"/>
      </w:pPr>
    </w:p>
    <w:p w14:paraId="591008EB" w14:textId="69FBF7FE" w:rsidR="009C6C5D" w:rsidRDefault="009C6C5D" w:rsidP="009E60E4">
      <w:pPr>
        <w:pStyle w:val="ListParagraph"/>
      </w:pPr>
    </w:p>
    <w:p w14:paraId="0265BCB8" w14:textId="4CF5E40A" w:rsidR="009C6C5D" w:rsidRDefault="009C6C5D" w:rsidP="009E60E4">
      <w:pPr>
        <w:pStyle w:val="ListParagraph"/>
      </w:pPr>
    </w:p>
    <w:p w14:paraId="103A3FE8" w14:textId="6CE6B8D7" w:rsidR="009C6C5D" w:rsidRDefault="009C6C5D" w:rsidP="009E60E4">
      <w:pPr>
        <w:pStyle w:val="ListParagraph"/>
      </w:pPr>
    </w:p>
    <w:p w14:paraId="6A4E1241" w14:textId="4F94D44E" w:rsidR="009C6C5D" w:rsidRDefault="009C6C5D" w:rsidP="009E60E4">
      <w:pPr>
        <w:pStyle w:val="ListParagraph"/>
      </w:pPr>
    </w:p>
    <w:p w14:paraId="1BA197FE" w14:textId="77777777" w:rsidR="009C6C5D" w:rsidRDefault="009C6C5D" w:rsidP="009E60E4">
      <w:pPr>
        <w:pStyle w:val="ListParagraph"/>
      </w:pPr>
    </w:p>
    <w:p w14:paraId="204F2C83" w14:textId="13265AAE" w:rsidR="009E60E4" w:rsidRPr="00C17DEA" w:rsidRDefault="009E60E4" w:rsidP="00C17DE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0287498"/>
      <w:r w:rsidRPr="00C17DEA">
        <w:rPr>
          <w:rFonts w:ascii="Times New Roman" w:hAnsi="Times New Roman" w:cs="Times New Roman"/>
          <w:color w:val="auto"/>
          <w:sz w:val="28"/>
          <w:szCs w:val="28"/>
        </w:rPr>
        <w:lastRenderedPageBreak/>
        <w:t>Mecanismos de comunicación</w:t>
      </w:r>
      <w:bookmarkEnd w:id="11"/>
    </w:p>
    <w:p w14:paraId="3A62B726" w14:textId="463D593F" w:rsidR="009E60E4" w:rsidRDefault="009E60E4" w:rsidP="00EF4C18"/>
    <w:p w14:paraId="3A9595E9" w14:textId="3A75097E" w:rsidR="00EF4C18" w:rsidRPr="00160B17" w:rsidRDefault="00182CEB" w:rsidP="00160B17">
      <w:pPr>
        <w:jc w:val="both"/>
        <w:rPr>
          <w:rFonts w:ascii="Times New Roman" w:hAnsi="Times New Roman" w:cs="Times New Roman"/>
          <w:sz w:val="24"/>
          <w:szCs w:val="24"/>
        </w:rPr>
      </w:pPr>
      <w:r w:rsidRPr="00160B17">
        <w:rPr>
          <w:rFonts w:ascii="Times New Roman" w:hAnsi="Times New Roman" w:cs="Times New Roman"/>
          <w:sz w:val="24"/>
          <w:szCs w:val="24"/>
        </w:rPr>
        <w:t xml:space="preserve">El controlador crea un pipe </w:t>
      </w:r>
      <w:r w:rsidR="004F75F6" w:rsidRPr="00160B17">
        <w:rPr>
          <w:rFonts w:ascii="Times New Roman" w:hAnsi="Times New Roman" w:cs="Times New Roman"/>
          <w:sz w:val="24"/>
          <w:szCs w:val="24"/>
        </w:rPr>
        <w:t xml:space="preserve">de </w:t>
      </w:r>
      <w:r w:rsidRPr="00160B17">
        <w:rPr>
          <w:rFonts w:ascii="Times New Roman" w:hAnsi="Times New Roman" w:cs="Times New Roman"/>
          <w:sz w:val="24"/>
          <w:szCs w:val="24"/>
        </w:rPr>
        <w:t>le</w:t>
      </w:r>
      <w:r w:rsidR="004F75F6" w:rsidRPr="00160B17">
        <w:rPr>
          <w:rFonts w:ascii="Times New Roman" w:hAnsi="Times New Roman" w:cs="Times New Roman"/>
          <w:sz w:val="24"/>
          <w:szCs w:val="24"/>
        </w:rPr>
        <w:t>ctura</w:t>
      </w:r>
      <w:r w:rsidRPr="00160B17">
        <w:rPr>
          <w:rFonts w:ascii="Times New Roman" w:hAnsi="Times New Roman" w:cs="Times New Roman"/>
          <w:sz w:val="24"/>
          <w:szCs w:val="24"/>
        </w:rPr>
        <w:t>, llega un agente</w:t>
      </w:r>
      <w:r w:rsidR="004F75F6" w:rsidRPr="00160B17">
        <w:rPr>
          <w:rFonts w:ascii="Times New Roman" w:hAnsi="Times New Roman" w:cs="Times New Roman"/>
          <w:sz w:val="24"/>
          <w:szCs w:val="24"/>
        </w:rPr>
        <w:t xml:space="preserve">, en este caso Agente A, </w:t>
      </w:r>
      <w:r w:rsidRPr="00160B17">
        <w:rPr>
          <w:rFonts w:ascii="Times New Roman" w:hAnsi="Times New Roman" w:cs="Times New Roman"/>
          <w:sz w:val="24"/>
          <w:szCs w:val="24"/>
        </w:rPr>
        <w:t>que se conecta al pipe</w:t>
      </w:r>
      <w:r w:rsidR="001C039C" w:rsidRPr="00160B17">
        <w:rPr>
          <w:rFonts w:ascii="Times New Roman" w:hAnsi="Times New Roman" w:cs="Times New Roman"/>
          <w:sz w:val="24"/>
          <w:szCs w:val="24"/>
        </w:rPr>
        <w:t xml:space="preserve"> del controlador</w:t>
      </w:r>
      <w:r w:rsidRPr="00160B17">
        <w:rPr>
          <w:rFonts w:ascii="Times New Roman" w:hAnsi="Times New Roman" w:cs="Times New Roman"/>
          <w:sz w:val="24"/>
          <w:szCs w:val="24"/>
        </w:rPr>
        <w:t xml:space="preserve"> donde escribe</w:t>
      </w:r>
      <w:r w:rsidR="001C039C" w:rsidRPr="00160B17">
        <w:rPr>
          <w:rFonts w:ascii="Times New Roman" w:hAnsi="Times New Roman" w:cs="Times New Roman"/>
          <w:sz w:val="24"/>
          <w:szCs w:val="24"/>
        </w:rPr>
        <w:t>. Posteriormente l</w:t>
      </w:r>
      <w:r w:rsidRPr="00160B17">
        <w:rPr>
          <w:rFonts w:ascii="Times New Roman" w:hAnsi="Times New Roman" w:cs="Times New Roman"/>
          <w:sz w:val="24"/>
          <w:szCs w:val="24"/>
        </w:rPr>
        <w:t xml:space="preserve">e envía una estructura que tenga 2 pipes con </w:t>
      </w:r>
      <w:r w:rsidR="001C039C" w:rsidRPr="00160B17">
        <w:rPr>
          <w:rFonts w:ascii="Times New Roman" w:hAnsi="Times New Roman" w:cs="Times New Roman"/>
          <w:sz w:val="24"/>
          <w:szCs w:val="24"/>
        </w:rPr>
        <w:t xml:space="preserve">su respectivo </w:t>
      </w:r>
      <w:r w:rsidRPr="00160B17">
        <w:rPr>
          <w:rFonts w:ascii="Times New Roman" w:hAnsi="Times New Roman" w:cs="Times New Roman"/>
          <w:sz w:val="24"/>
          <w:szCs w:val="24"/>
        </w:rPr>
        <w:t>nombre y pid</w:t>
      </w:r>
      <w:r w:rsidR="001C039C" w:rsidRPr="00160B17">
        <w:rPr>
          <w:rFonts w:ascii="Times New Roman" w:hAnsi="Times New Roman" w:cs="Times New Roman"/>
          <w:sz w:val="24"/>
          <w:szCs w:val="24"/>
        </w:rPr>
        <w:t>, en ese momento el pipe del controlador sigue abierto.</w:t>
      </w:r>
      <w:r w:rsidRPr="00160B17">
        <w:rPr>
          <w:rFonts w:ascii="Times New Roman" w:hAnsi="Times New Roman" w:cs="Times New Roman"/>
          <w:sz w:val="24"/>
          <w:szCs w:val="24"/>
        </w:rPr>
        <w:t xml:space="preserve"> </w:t>
      </w:r>
      <w:r w:rsidR="001C039C" w:rsidRPr="00160B17">
        <w:rPr>
          <w:rFonts w:ascii="Times New Roman" w:hAnsi="Times New Roman" w:cs="Times New Roman"/>
          <w:sz w:val="24"/>
          <w:szCs w:val="24"/>
        </w:rPr>
        <w:t>C</w:t>
      </w:r>
      <w:r w:rsidRPr="00160B17">
        <w:rPr>
          <w:rFonts w:ascii="Times New Roman" w:hAnsi="Times New Roman" w:cs="Times New Roman"/>
          <w:sz w:val="24"/>
          <w:szCs w:val="24"/>
        </w:rPr>
        <w:t xml:space="preserve">rea </w:t>
      </w:r>
      <w:r w:rsidR="001C039C" w:rsidRPr="00160B17">
        <w:rPr>
          <w:rFonts w:ascii="Times New Roman" w:hAnsi="Times New Roman" w:cs="Times New Roman"/>
          <w:sz w:val="24"/>
          <w:szCs w:val="24"/>
        </w:rPr>
        <w:t>el A</w:t>
      </w:r>
      <w:r w:rsidRPr="00160B17">
        <w:rPr>
          <w:rFonts w:ascii="Times New Roman" w:hAnsi="Times New Roman" w:cs="Times New Roman"/>
          <w:sz w:val="24"/>
          <w:szCs w:val="24"/>
        </w:rPr>
        <w:t>gente</w:t>
      </w:r>
      <w:r w:rsidR="001C039C" w:rsidRPr="00160B17">
        <w:rPr>
          <w:rFonts w:ascii="Times New Roman" w:hAnsi="Times New Roman" w:cs="Times New Roman"/>
          <w:sz w:val="24"/>
          <w:szCs w:val="24"/>
        </w:rPr>
        <w:t xml:space="preserve"> A</w:t>
      </w:r>
      <w:r w:rsidRPr="00160B17">
        <w:rPr>
          <w:rFonts w:ascii="Times New Roman" w:hAnsi="Times New Roman" w:cs="Times New Roman"/>
          <w:sz w:val="24"/>
          <w:szCs w:val="24"/>
        </w:rPr>
        <w:t xml:space="preserve">, </w:t>
      </w:r>
      <w:r w:rsidR="001C039C" w:rsidRPr="00160B17">
        <w:rPr>
          <w:rFonts w:ascii="Times New Roman" w:hAnsi="Times New Roman" w:cs="Times New Roman"/>
          <w:sz w:val="24"/>
          <w:szCs w:val="24"/>
        </w:rPr>
        <w:t>con</w:t>
      </w:r>
      <w:r w:rsidRPr="00160B17">
        <w:rPr>
          <w:rFonts w:ascii="Times New Roman" w:hAnsi="Times New Roman" w:cs="Times New Roman"/>
          <w:sz w:val="24"/>
          <w:szCs w:val="24"/>
        </w:rPr>
        <w:t xml:space="preserve"> dos pipes, </w:t>
      </w:r>
      <w:r w:rsidR="001C039C" w:rsidRPr="00160B17">
        <w:rPr>
          <w:rFonts w:ascii="Times New Roman" w:hAnsi="Times New Roman" w:cs="Times New Roman"/>
          <w:sz w:val="24"/>
          <w:szCs w:val="24"/>
        </w:rPr>
        <w:t>el emisor</w:t>
      </w:r>
      <w:r w:rsidRPr="00160B17">
        <w:rPr>
          <w:rFonts w:ascii="Times New Roman" w:hAnsi="Times New Roman" w:cs="Times New Roman"/>
          <w:sz w:val="24"/>
          <w:szCs w:val="24"/>
        </w:rPr>
        <w:t xml:space="preserve"> y </w:t>
      </w:r>
      <w:r w:rsidR="001C039C" w:rsidRPr="00160B17">
        <w:rPr>
          <w:rFonts w:ascii="Times New Roman" w:hAnsi="Times New Roman" w:cs="Times New Roman"/>
          <w:sz w:val="24"/>
          <w:szCs w:val="24"/>
        </w:rPr>
        <w:t xml:space="preserve">el </w:t>
      </w:r>
      <w:r w:rsidRPr="00160B17">
        <w:rPr>
          <w:rFonts w:ascii="Times New Roman" w:hAnsi="Times New Roman" w:cs="Times New Roman"/>
          <w:sz w:val="24"/>
          <w:szCs w:val="24"/>
        </w:rPr>
        <w:t>receptor</w:t>
      </w:r>
      <w:r w:rsidR="001C039C" w:rsidRPr="00160B17">
        <w:rPr>
          <w:rFonts w:ascii="Times New Roman" w:hAnsi="Times New Roman" w:cs="Times New Roman"/>
          <w:sz w:val="24"/>
          <w:szCs w:val="24"/>
        </w:rPr>
        <w:t xml:space="preserve"> donde se</w:t>
      </w:r>
      <w:r w:rsidRPr="00160B17">
        <w:rPr>
          <w:rFonts w:ascii="Times New Roman" w:hAnsi="Times New Roman" w:cs="Times New Roman"/>
          <w:sz w:val="24"/>
          <w:szCs w:val="24"/>
        </w:rPr>
        <w:t xml:space="preserve"> envía</w:t>
      </w:r>
      <w:r w:rsidR="001C039C" w:rsidRPr="00160B17">
        <w:rPr>
          <w:rFonts w:ascii="Times New Roman" w:hAnsi="Times New Roman" w:cs="Times New Roman"/>
          <w:sz w:val="24"/>
          <w:szCs w:val="24"/>
        </w:rPr>
        <w:t>n</w:t>
      </w:r>
      <w:r w:rsidRPr="00160B17">
        <w:rPr>
          <w:rFonts w:ascii="Times New Roman" w:hAnsi="Times New Roman" w:cs="Times New Roman"/>
          <w:sz w:val="24"/>
          <w:szCs w:val="24"/>
        </w:rPr>
        <w:t xml:space="preserve"> por el pipe de lectura de </w:t>
      </w:r>
      <w:r w:rsidR="001C039C" w:rsidRPr="00160B17">
        <w:rPr>
          <w:rFonts w:ascii="Times New Roman" w:hAnsi="Times New Roman" w:cs="Times New Roman"/>
          <w:sz w:val="24"/>
          <w:szCs w:val="24"/>
        </w:rPr>
        <w:t>controlador</w:t>
      </w:r>
      <w:r w:rsidRPr="00160B17">
        <w:rPr>
          <w:rFonts w:ascii="Times New Roman" w:hAnsi="Times New Roman" w:cs="Times New Roman"/>
          <w:sz w:val="24"/>
          <w:szCs w:val="24"/>
        </w:rPr>
        <w:t xml:space="preserve"> así conoce los pipes y se conecta. </w:t>
      </w:r>
    </w:p>
    <w:p w14:paraId="623C8BD4" w14:textId="539F1571" w:rsidR="001C039C" w:rsidRPr="00160B17" w:rsidRDefault="001C039C" w:rsidP="00160B17">
      <w:pPr>
        <w:jc w:val="both"/>
        <w:rPr>
          <w:rFonts w:ascii="Times New Roman" w:hAnsi="Times New Roman" w:cs="Times New Roman"/>
          <w:sz w:val="24"/>
          <w:szCs w:val="24"/>
        </w:rPr>
      </w:pPr>
      <w:r w:rsidRPr="00160B17">
        <w:rPr>
          <w:rFonts w:ascii="Times New Roman" w:hAnsi="Times New Roman" w:cs="Times New Roman"/>
          <w:sz w:val="24"/>
          <w:szCs w:val="24"/>
        </w:rPr>
        <w:t>El orden de creación de los pipes es el siguiente:</w:t>
      </w:r>
    </w:p>
    <w:p w14:paraId="378E4F59" w14:textId="73819B7F" w:rsidR="001C039C" w:rsidRPr="00160B17" w:rsidRDefault="000E60A8" w:rsidP="00160B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0B17">
        <w:rPr>
          <w:rFonts w:ascii="Times New Roman" w:hAnsi="Times New Roman" w:cs="Times New Roman"/>
          <w:sz w:val="24"/>
          <w:szCs w:val="24"/>
        </w:rPr>
        <w:t>Controlador lectura</w:t>
      </w:r>
      <w:r w:rsidR="001C039C" w:rsidRPr="00160B17">
        <w:rPr>
          <w:rFonts w:ascii="Times New Roman" w:hAnsi="Times New Roman" w:cs="Times New Roman"/>
          <w:sz w:val="24"/>
          <w:szCs w:val="24"/>
        </w:rPr>
        <w:t>.</w:t>
      </w:r>
    </w:p>
    <w:p w14:paraId="1B65B75A" w14:textId="46A9E5AB" w:rsidR="00182CEB" w:rsidRPr="00160B17" w:rsidRDefault="001C039C" w:rsidP="00160B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0B17">
        <w:rPr>
          <w:rFonts w:ascii="Times New Roman" w:hAnsi="Times New Roman" w:cs="Times New Roman"/>
          <w:sz w:val="24"/>
          <w:szCs w:val="24"/>
        </w:rPr>
        <w:t>E</w:t>
      </w:r>
      <w:r w:rsidR="000E60A8" w:rsidRPr="00160B17">
        <w:rPr>
          <w:rFonts w:ascii="Times New Roman" w:hAnsi="Times New Roman" w:cs="Times New Roman"/>
          <w:sz w:val="24"/>
          <w:szCs w:val="24"/>
        </w:rPr>
        <w:t>misor</w:t>
      </w:r>
      <w:r w:rsidRPr="00160B17">
        <w:rPr>
          <w:rFonts w:ascii="Times New Roman" w:hAnsi="Times New Roman" w:cs="Times New Roman"/>
          <w:sz w:val="24"/>
          <w:szCs w:val="24"/>
        </w:rPr>
        <w:t xml:space="preserve"> y</w:t>
      </w:r>
      <w:r w:rsidR="000E60A8" w:rsidRPr="00160B17">
        <w:rPr>
          <w:rFonts w:ascii="Times New Roman" w:hAnsi="Times New Roman" w:cs="Times New Roman"/>
          <w:sz w:val="24"/>
          <w:szCs w:val="24"/>
        </w:rPr>
        <w:t xml:space="preserve"> receptor del agente</w:t>
      </w:r>
      <w:r w:rsidRPr="00160B17">
        <w:rPr>
          <w:rFonts w:ascii="Times New Roman" w:hAnsi="Times New Roman" w:cs="Times New Roman"/>
          <w:sz w:val="24"/>
          <w:szCs w:val="24"/>
        </w:rPr>
        <w:t xml:space="preserve"> (Agente A)</w:t>
      </w:r>
      <w:r w:rsidR="000E60A8" w:rsidRPr="00160B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23F080" w14:textId="373FE44D" w:rsidR="009E60E4" w:rsidRDefault="009E60E4" w:rsidP="009E60E4">
      <w:pPr>
        <w:pStyle w:val="ListParagraph"/>
      </w:pPr>
    </w:p>
    <w:p w14:paraId="2A19B0E1" w14:textId="08C827A2" w:rsidR="009E60E4" w:rsidRDefault="009E60E4" w:rsidP="009E60E4">
      <w:pPr>
        <w:pStyle w:val="ListParagraph"/>
      </w:pPr>
    </w:p>
    <w:p w14:paraId="396CBF6A" w14:textId="5365A852" w:rsidR="009E60E4" w:rsidRDefault="00DB4E22" w:rsidP="009E60E4">
      <w:pPr>
        <w:pStyle w:val="ListParagraph"/>
      </w:pPr>
      <w:r w:rsidRPr="00DB4E22">
        <w:rPr>
          <w:noProof/>
        </w:rPr>
        <w:drawing>
          <wp:anchor distT="0" distB="0" distL="114300" distR="114300" simplePos="0" relativeHeight="251658242" behindDoc="0" locked="0" layoutInCell="1" allowOverlap="1" wp14:anchorId="3BB58F9F" wp14:editId="7DF728D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71925" cy="3552825"/>
            <wp:effectExtent l="0" t="0" r="9525" b="9525"/>
            <wp:wrapSquare wrapText="bothSides"/>
            <wp:docPr id="4" name="Imagen 4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en cascad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2ED4" w14:textId="77777777" w:rsidR="009E60E4" w:rsidRDefault="009E60E4" w:rsidP="009E60E4">
      <w:pPr>
        <w:pStyle w:val="ListParagraph"/>
      </w:pPr>
    </w:p>
    <w:p w14:paraId="2B4B982C" w14:textId="77777777" w:rsidR="009E60E4" w:rsidRDefault="009E60E4" w:rsidP="009E60E4">
      <w:pPr>
        <w:pStyle w:val="ListParagraph"/>
      </w:pPr>
    </w:p>
    <w:p w14:paraId="09EDF152" w14:textId="77777777" w:rsidR="009E60E4" w:rsidRDefault="009E60E4" w:rsidP="009E60E4">
      <w:pPr>
        <w:pStyle w:val="ListParagraph"/>
      </w:pPr>
    </w:p>
    <w:p w14:paraId="6C811B01" w14:textId="77777777" w:rsidR="009E60E4" w:rsidRDefault="009E60E4" w:rsidP="009E60E4">
      <w:pPr>
        <w:pStyle w:val="ListParagraph"/>
      </w:pPr>
    </w:p>
    <w:p w14:paraId="08A13B99" w14:textId="77777777" w:rsidR="009E60E4" w:rsidRDefault="009E60E4" w:rsidP="009E60E4">
      <w:pPr>
        <w:pStyle w:val="ListParagraph"/>
      </w:pPr>
    </w:p>
    <w:p w14:paraId="1565FD1D" w14:textId="77777777" w:rsidR="009E60E4" w:rsidRDefault="009E60E4" w:rsidP="009E60E4">
      <w:pPr>
        <w:pStyle w:val="ListParagraph"/>
      </w:pPr>
    </w:p>
    <w:p w14:paraId="57ABFA2E" w14:textId="77777777" w:rsidR="009E60E4" w:rsidRDefault="009E60E4" w:rsidP="009E60E4">
      <w:pPr>
        <w:pStyle w:val="ListParagraph"/>
      </w:pPr>
    </w:p>
    <w:p w14:paraId="31E1F0FE" w14:textId="77777777" w:rsidR="009E60E4" w:rsidRDefault="009E60E4" w:rsidP="009E60E4">
      <w:pPr>
        <w:pStyle w:val="ListParagraph"/>
      </w:pPr>
    </w:p>
    <w:p w14:paraId="1226F020" w14:textId="77777777" w:rsidR="009E60E4" w:rsidRDefault="009E60E4" w:rsidP="009E60E4">
      <w:pPr>
        <w:pStyle w:val="ListParagraph"/>
      </w:pPr>
    </w:p>
    <w:p w14:paraId="1C1626F1" w14:textId="77777777" w:rsidR="009E60E4" w:rsidRDefault="009E60E4" w:rsidP="009E60E4">
      <w:pPr>
        <w:pStyle w:val="ListParagraph"/>
      </w:pPr>
    </w:p>
    <w:p w14:paraId="00B3EE02" w14:textId="77777777" w:rsidR="009E60E4" w:rsidRDefault="009E60E4" w:rsidP="009E60E4">
      <w:pPr>
        <w:pStyle w:val="ListParagraph"/>
      </w:pPr>
    </w:p>
    <w:p w14:paraId="4F9EDF08" w14:textId="77777777" w:rsidR="009E60E4" w:rsidRDefault="009E60E4" w:rsidP="009E60E4">
      <w:pPr>
        <w:pStyle w:val="ListParagraph"/>
      </w:pPr>
    </w:p>
    <w:p w14:paraId="37C30D9F" w14:textId="77777777" w:rsidR="009E60E4" w:rsidRDefault="009E60E4" w:rsidP="009E60E4">
      <w:pPr>
        <w:pStyle w:val="ListParagraph"/>
      </w:pPr>
    </w:p>
    <w:p w14:paraId="65952B99" w14:textId="77777777" w:rsidR="009E60E4" w:rsidRDefault="009E60E4" w:rsidP="009E60E4">
      <w:pPr>
        <w:pStyle w:val="ListParagraph"/>
      </w:pPr>
    </w:p>
    <w:p w14:paraId="4066F92E" w14:textId="77777777" w:rsidR="009E60E4" w:rsidRDefault="009E60E4" w:rsidP="009E60E4">
      <w:pPr>
        <w:pStyle w:val="ListParagraph"/>
      </w:pPr>
    </w:p>
    <w:p w14:paraId="3CDA3DC6" w14:textId="77777777" w:rsidR="009E60E4" w:rsidRDefault="009E60E4" w:rsidP="009E60E4">
      <w:pPr>
        <w:pStyle w:val="ListParagraph"/>
      </w:pPr>
    </w:p>
    <w:p w14:paraId="33F3FF46" w14:textId="77777777" w:rsidR="009E60E4" w:rsidRDefault="009E60E4" w:rsidP="009E60E4">
      <w:pPr>
        <w:pStyle w:val="ListParagraph"/>
      </w:pPr>
    </w:p>
    <w:p w14:paraId="14CB6359" w14:textId="77777777" w:rsidR="009E60E4" w:rsidRDefault="009E60E4" w:rsidP="009E60E4">
      <w:pPr>
        <w:pStyle w:val="ListParagraph"/>
      </w:pPr>
    </w:p>
    <w:p w14:paraId="2DE0A748" w14:textId="77777777" w:rsidR="009E60E4" w:rsidRDefault="009E60E4" w:rsidP="009E60E4">
      <w:pPr>
        <w:pStyle w:val="ListParagraph"/>
      </w:pPr>
    </w:p>
    <w:p w14:paraId="4D24A4F9" w14:textId="27DBB1C7" w:rsidR="001C039C" w:rsidRPr="00F4747F" w:rsidRDefault="005B04AD" w:rsidP="001C039C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70367573"/>
      <w:r w:rsidRPr="00F4747F">
        <w:rPr>
          <w:rFonts w:ascii="Times New Roman" w:hAnsi="Times New Roman" w:cs="Times New Roman"/>
          <w:color w:val="auto"/>
          <w:sz w:val="24"/>
          <w:szCs w:val="24"/>
        </w:rPr>
        <w:t>Fig.</w:t>
      </w:r>
      <w:r w:rsidR="001C039C"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C6C5D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1C039C" w:rsidRPr="00F4747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1C039C">
        <w:rPr>
          <w:rFonts w:ascii="Times New Roman" w:hAnsi="Times New Roman" w:cs="Times New Roman"/>
          <w:color w:val="auto"/>
          <w:sz w:val="24"/>
          <w:szCs w:val="24"/>
        </w:rPr>
        <w:t>Pipes</w:t>
      </w:r>
      <w:r w:rsidR="00160B17">
        <w:rPr>
          <w:rFonts w:ascii="Times New Roman" w:hAnsi="Times New Roman" w:cs="Times New Roman"/>
          <w:color w:val="auto"/>
          <w:sz w:val="24"/>
          <w:szCs w:val="24"/>
        </w:rPr>
        <w:t xml:space="preserve"> de comunicación</w:t>
      </w:r>
      <w:bookmarkEnd w:id="12"/>
    </w:p>
    <w:p w14:paraId="305AF42F" w14:textId="77777777" w:rsidR="001C039C" w:rsidRDefault="001C039C" w:rsidP="009E60E4">
      <w:pPr>
        <w:pStyle w:val="ListParagraph"/>
      </w:pPr>
    </w:p>
    <w:p w14:paraId="0A5FDDC4" w14:textId="77777777" w:rsidR="001C039C" w:rsidRDefault="001C039C" w:rsidP="009E60E4">
      <w:pPr>
        <w:pStyle w:val="ListParagraph"/>
      </w:pPr>
    </w:p>
    <w:p w14:paraId="39475198" w14:textId="77777777" w:rsidR="001C039C" w:rsidRDefault="001C039C" w:rsidP="009E60E4">
      <w:pPr>
        <w:pStyle w:val="ListParagraph"/>
      </w:pPr>
    </w:p>
    <w:p w14:paraId="105FFCFD" w14:textId="77777777" w:rsidR="001C039C" w:rsidRDefault="001C039C" w:rsidP="009E60E4">
      <w:pPr>
        <w:pStyle w:val="ListParagraph"/>
      </w:pPr>
    </w:p>
    <w:p w14:paraId="536BF2CB" w14:textId="77777777" w:rsidR="00A67B6F" w:rsidRDefault="00A67B6F" w:rsidP="00C17DE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0287499"/>
    </w:p>
    <w:p w14:paraId="5B2F8B92" w14:textId="41D67A28" w:rsidR="00A67B6F" w:rsidRDefault="00A67B6F" w:rsidP="00C17DE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</w:p>
    <w:p w14:paraId="5C19317D" w14:textId="4D8C63E6" w:rsidR="005B04AD" w:rsidRDefault="005B04AD" w:rsidP="005B04AD"/>
    <w:p w14:paraId="1DE14014" w14:textId="77777777" w:rsidR="005B04AD" w:rsidRPr="005B04AD" w:rsidRDefault="005B04AD" w:rsidP="005B04AD"/>
    <w:p w14:paraId="7D13954E" w14:textId="36308303" w:rsidR="00EA4499" w:rsidRDefault="001F1A33" w:rsidP="00C17DE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C17DEA">
        <w:rPr>
          <w:rFonts w:ascii="Times New Roman" w:hAnsi="Times New Roman" w:cs="Times New Roman"/>
          <w:color w:val="auto"/>
          <w:sz w:val="28"/>
          <w:szCs w:val="28"/>
        </w:rPr>
        <w:lastRenderedPageBreak/>
        <w:t>Formato de mensajes</w:t>
      </w:r>
      <w:bookmarkEnd w:id="13"/>
      <w:r w:rsidR="009E60E4" w:rsidRPr="00C17DEA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1BBD176C" w14:textId="77777777" w:rsidR="00160B17" w:rsidRDefault="00160B17" w:rsidP="00160B17"/>
    <w:p w14:paraId="7908C1E5" w14:textId="2BDC80C9" w:rsidR="00160B17" w:rsidRDefault="00A96613" w:rsidP="000E3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Principalmente, para la comunicación de verificación de ciertos pasos entre pipes, se realizan envíos de mensajes entre ellos. Cuando una reserva es </w:t>
      </w:r>
      <w:r w:rsidR="00910FA7">
        <w:rPr>
          <w:rFonts w:ascii="Times New Roman" w:hAnsi="Times New Roman" w:cs="Times New Roman"/>
          <w:sz w:val="24"/>
          <w:szCs w:val="24"/>
        </w:rPr>
        <w:t xml:space="preserve">propuesta en el controlador, se debe verificar </w:t>
      </w:r>
      <w:r w:rsidR="00A926D8">
        <w:rPr>
          <w:rFonts w:ascii="Times New Roman" w:hAnsi="Times New Roman" w:cs="Times New Roman"/>
          <w:sz w:val="24"/>
          <w:szCs w:val="24"/>
        </w:rPr>
        <w:t xml:space="preserve">distintas opciones </w:t>
      </w:r>
      <w:r w:rsidR="009E190A">
        <w:rPr>
          <w:rFonts w:ascii="Times New Roman" w:hAnsi="Times New Roman" w:cs="Times New Roman"/>
          <w:sz w:val="24"/>
          <w:szCs w:val="24"/>
        </w:rPr>
        <w:t xml:space="preserve">para asegurar que el aforo sea el adecuado en la hora </w:t>
      </w:r>
      <w:r w:rsidR="00403E36">
        <w:rPr>
          <w:rFonts w:ascii="Times New Roman" w:hAnsi="Times New Roman" w:cs="Times New Roman"/>
          <w:sz w:val="24"/>
          <w:szCs w:val="24"/>
        </w:rPr>
        <w:t xml:space="preserve">propuesta y si esto no se cumple, encontrar la hora más cercana donde sí se pueda realizar la validación, pero si </w:t>
      </w:r>
      <w:r w:rsidR="005E7063">
        <w:rPr>
          <w:rFonts w:ascii="Times New Roman" w:hAnsi="Times New Roman" w:cs="Times New Roman"/>
          <w:sz w:val="24"/>
          <w:szCs w:val="24"/>
        </w:rPr>
        <w:t>ninguna de las dos opciones anteriores se cumple</w:t>
      </w:r>
      <w:r w:rsidR="00403E36">
        <w:rPr>
          <w:rFonts w:ascii="Times New Roman" w:hAnsi="Times New Roman" w:cs="Times New Roman"/>
          <w:sz w:val="24"/>
          <w:szCs w:val="24"/>
        </w:rPr>
        <w:t xml:space="preserve">, se debe </w:t>
      </w:r>
      <w:r w:rsidR="00030FB7">
        <w:rPr>
          <w:rFonts w:ascii="Times New Roman" w:hAnsi="Times New Roman" w:cs="Times New Roman"/>
          <w:sz w:val="24"/>
          <w:szCs w:val="24"/>
        </w:rPr>
        <w:t xml:space="preserve">enviar un mensaje de negación comunicando que la reserva no se puede realizar en el día propuesto. </w:t>
      </w:r>
    </w:p>
    <w:p w14:paraId="3EDCA03B" w14:textId="26E2911C" w:rsidR="00877273" w:rsidRDefault="00877273" w:rsidP="000E3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Dichas opciones de mensaje de respuesta se detallan en la figura 4, </w:t>
      </w:r>
      <w:r w:rsidR="009402F6">
        <w:rPr>
          <w:rFonts w:ascii="Times New Roman" w:hAnsi="Times New Roman" w:cs="Times New Roman"/>
          <w:sz w:val="24"/>
          <w:szCs w:val="24"/>
        </w:rPr>
        <w:t xml:space="preserve">donde </w:t>
      </w:r>
      <w:r w:rsidR="00ED7517">
        <w:rPr>
          <w:rFonts w:ascii="Times New Roman" w:hAnsi="Times New Roman" w:cs="Times New Roman"/>
          <w:sz w:val="24"/>
          <w:szCs w:val="24"/>
        </w:rPr>
        <w:t xml:space="preserve">se envía la reserva recién leída al controlador con la función </w:t>
      </w:r>
      <w:r w:rsidR="00ED7517" w:rsidRPr="000C39A3">
        <w:rPr>
          <w:rFonts w:ascii="Times New Roman" w:hAnsi="Times New Roman" w:cs="Times New Roman"/>
          <w:i/>
          <w:iCs/>
          <w:sz w:val="24"/>
          <w:szCs w:val="24"/>
        </w:rPr>
        <w:t>write</w:t>
      </w:r>
      <w:r w:rsidR="000C39A3">
        <w:rPr>
          <w:rFonts w:ascii="Times New Roman" w:hAnsi="Times New Roman" w:cs="Times New Roman"/>
          <w:sz w:val="24"/>
          <w:szCs w:val="24"/>
        </w:rPr>
        <w:t xml:space="preserve"> y se lee dicha respuesta dada por el controlador, con la función </w:t>
      </w:r>
      <w:r w:rsidR="000C39A3" w:rsidRPr="000C39A3">
        <w:rPr>
          <w:rFonts w:ascii="Times New Roman" w:hAnsi="Times New Roman" w:cs="Times New Roman"/>
          <w:i/>
          <w:iCs/>
          <w:sz w:val="24"/>
          <w:szCs w:val="24"/>
        </w:rPr>
        <w:t>read</w:t>
      </w:r>
      <w:r w:rsidR="000C39A3">
        <w:rPr>
          <w:rFonts w:ascii="Times New Roman" w:hAnsi="Times New Roman" w:cs="Times New Roman"/>
          <w:sz w:val="24"/>
          <w:szCs w:val="24"/>
        </w:rPr>
        <w:t>.</w:t>
      </w:r>
    </w:p>
    <w:p w14:paraId="509468AB" w14:textId="2DD24725" w:rsidR="005E7063" w:rsidRDefault="000C39A3" w:rsidP="00160B17">
      <w:pPr>
        <w:rPr>
          <w:rFonts w:ascii="Times New Roman" w:hAnsi="Times New Roman" w:cs="Times New Roman"/>
          <w:sz w:val="24"/>
          <w:szCs w:val="24"/>
        </w:rPr>
      </w:pPr>
      <w:r w:rsidRPr="005E70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77001EBF" wp14:editId="340B289E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200525" cy="4056380"/>
            <wp:effectExtent l="0" t="0" r="9525" b="127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56F0A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145E50F9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36FED41A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67F4B21A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0688C837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60ACE4C6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71035105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16BD4CF3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163710D9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3B0F3748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1962E47C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26245DFE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37885EF9" w14:textId="77777777" w:rsidR="000C39A3" w:rsidRP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2ED3599A" w14:textId="77777777" w:rsidR="000C39A3" w:rsidRDefault="000C39A3" w:rsidP="000C39A3">
      <w:pPr>
        <w:rPr>
          <w:rFonts w:ascii="Times New Roman" w:hAnsi="Times New Roman" w:cs="Times New Roman"/>
          <w:sz w:val="24"/>
          <w:szCs w:val="24"/>
        </w:rPr>
      </w:pPr>
    </w:p>
    <w:p w14:paraId="7E513E9B" w14:textId="2D963706" w:rsidR="000C39A3" w:rsidRDefault="005B04AD" w:rsidP="000C39A3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" w:name="_Toc70367574"/>
      <w:r w:rsidRPr="000C39A3">
        <w:rPr>
          <w:rFonts w:ascii="Times New Roman" w:hAnsi="Times New Roman" w:cs="Times New Roman"/>
          <w:color w:val="auto"/>
          <w:sz w:val="22"/>
          <w:szCs w:val="22"/>
        </w:rPr>
        <w:t>Fig.</w:t>
      </w:r>
      <w:r w:rsidR="000C39A3" w:rsidRPr="000C39A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C6C5D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="000C39A3" w:rsidRPr="000C39A3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0C39A3">
        <w:rPr>
          <w:rFonts w:ascii="Times New Roman" w:hAnsi="Times New Roman" w:cs="Times New Roman"/>
          <w:color w:val="auto"/>
          <w:sz w:val="22"/>
          <w:szCs w:val="22"/>
        </w:rPr>
        <w:t>Formato de mensajes</w:t>
      </w:r>
      <w:r w:rsidR="009C75D8">
        <w:rPr>
          <w:rFonts w:ascii="Times New Roman" w:hAnsi="Times New Roman" w:cs="Times New Roman"/>
          <w:color w:val="auto"/>
          <w:sz w:val="22"/>
          <w:szCs w:val="22"/>
        </w:rPr>
        <w:t xml:space="preserve"> respuesta</w:t>
      </w:r>
      <w:bookmarkEnd w:id="14"/>
    </w:p>
    <w:p w14:paraId="17A721B4" w14:textId="77777777" w:rsidR="000E3C9A" w:rsidRDefault="000E3C9A" w:rsidP="000E3C9A">
      <w:pPr>
        <w:rPr>
          <w:lang w:val="es-CO" w:eastAsia="es-CO"/>
        </w:rPr>
      </w:pPr>
    </w:p>
    <w:p w14:paraId="1573C765" w14:textId="5C1ED8F7" w:rsidR="007E23BB" w:rsidRPr="00A67B6F" w:rsidRDefault="007E23BB" w:rsidP="000E3C9A">
      <w:pPr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Dichos mensajes de respuesta se encuentran en un </w:t>
      </w:r>
      <w:r w:rsidRPr="00A67B6F">
        <w:rPr>
          <w:rFonts w:ascii="Times New Roman" w:hAnsi="Times New Roman" w:cs="Times New Roman"/>
          <w:i/>
          <w:iCs/>
          <w:sz w:val="24"/>
          <w:szCs w:val="24"/>
          <w:lang w:val="es-CO" w:eastAsia="es-CO"/>
        </w:rPr>
        <w:t>struct</w:t>
      </w:r>
      <w:r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  <w:r w:rsidR="000C78CA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de Reserva como se puede apreciar en la </w:t>
      </w:r>
      <w:r w:rsidR="005B04AD" w:rsidRPr="00A67B6F">
        <w:rPr>
          <w:rFonts w:ascii="Times New Roman" w:hAnsi="Times New Roman" w:cs="Times New Roman"/>
          <w:sz w:val="24"/>
          <w:szCs w:val="24"/>
          <w:lang w:val="es-CO" w:eastAsia="es-CO"/>
        </w:rPr>
        <w:t>figura</w:t>
      </w:r>
      <w:r w:rsidR="000C78CA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5 donde </w:t>
      </w:r>
      <w:r w:rsidR="007235D9" w:rsidRPr="00A67B6F">
        <w:rPr>
          <w:rFonts w:ascii="Times New Roman" w:hAnsi="Times New Roman" w:cs="Times New Roman"/>
          <w:sz w:val="24"/>
          <w:szCs w:val="24"/>
          <w:lang w:val="es-CO" w:eastAsia="es-CO"/>
        </w:rPr>
        <w:t>la validación se guarda en la variable de tipo int mensajeRespuesta.</w:t>
      </w:r>
    </w:p>
    <w:p w14:paraId="28F27A04" w14:textId="784C8545" w:rsidR="000C78CA" w:rsidRDefault="000C78CA" w:rsidP="000E3C9A">
      <w:pPr>
        <w:rPr>
          <w:lang w:val="es-CO" w:eastAsia="es-CO"/>
        </w:rPr>
      </w:pPr>
      <w:r w:rsidRPr="000C78CA">
        <w:rPr>
          <w:noProof/>
          <w:lang w:val="es-CO" w:eastAsia="es-CO"/>
        </w:rPr>
        <w:lastRenderedPageBreak/>
        <w:drawing>
          <wp:anchor distT="0" distB="0" distL="114300" distR="114300" simplePos="0" relativeHeight="251658244" behindDoc="0" locked="0" layoutInCell="1" allowOverlap="1" wp14:anchorId="2AA1AF17" wp14:editId="5A3B30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72374" cy="2429214"/>
            <wp:effectExtent l="0" t="0" r="9525" b="9525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D50CB" w14:textId="77777777" w:rsidR="004754AA" w:rsidRDefault="004754AA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632C29E4" w14:textId="77777777" w:rsidR="004754AA" w:rsidRDefault="004754AA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083C4ED6" w14:textId="77777777" w:rsidR="004754AA" w:rsidRDefault="004754AA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4B99D553" w14:textId="77777777" w:rsidR="004754AA" w:rsidRDefault="004754AA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0B5EB9AD" w14:textId="77777777" w:rsidR="004754AA" w:rsidRDefault="004754AA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17096080" w14:textId="77777777" w:rsidR="004754AA" w:rsidRDefault="004754AA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3B9E1DF" w14:textId="77777777" w:rsidR="004754AA" w:rsidRDefault="004754AA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47446E82" w14:textId="30D9DE2D" w:rsidR="004754AA" w:rsidRDefault="005B04AD" w:rsidP="004754AA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5" w:name="_Toc70367575"/>
      <w:r w:rsidRPr="000C39A3">
        <w:rPr>
          <w:rFonts w:ascii="Times New Roman" w:hAnsi="Times New Roman" w:cs="Times New Roman"/>
          <w:color w:val="auto"/>
          <w:sz w:val="22"/>
          <w:szCs w:val="22"/>
        </w:rPr>
        <w:t>Fig.</w:t>
      </w:r>
      <w:r w:rsidR="004754AA" w:rsidRPr="000C39A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C6C5D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="004754AA" w:rsidRPr="000C39A3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4754AA">
        <w:rPr>
          <w:rFonts w:ascii="Times New Roman" w:hAnsi="Times New Roman" w:cs="Times New Roman"/>
          <w:color w:val="auto"/>
          <w:sz w:val="22"/>
          <w:szCs w:val="22"/>
        </w:rPr>
        <w:t>Struct reserva</w:t>
      </w:r>
      <w:r w:rsidR="00B1482D">
        <w:rPr>
          <w:rFonts w:ascii="Times New Roman" w:hAnsi="Times New Roman" w:cs="Times New Roman"/>
          <w:color w:val="auto"/>
          <w:sz w:val="22"/>
          <w:szCs w:val="22"/>
        </w:rPr>
        <w:t>, mensajeRespuesta</w:t>
      </w:r>
      <w:bookmarkEnd w:id="15"/>
    </w:p>
    <w:p w14:paraId="7CC3BB0D" w14:textId="77777777" w:rsidR="00B1482D" w:rsidRDefault="00B1482D" w:rsidP="00B1482D">
      <w:pPr>
        <w:rPr>
          <w:lang w:val="es-CO" w:eastAsia="es-CO"/>
        </w:rPr>
      </w:pPr>
    </w:p>
    <w:p w14:paraId="211F2BAD" w14:textId="79C8179B" w:rsidR="00B1482D" w:rsidRPr="00A67B6F" w:rsidRDefault="003E26D5" w:rsidP="00A67B6F">
      <w:p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Para </w:t>
      </w:r>
      <w:r w:rsidR="0073666A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que el controlador </w:t>
      </w:r>
      <w:r w:rsidR="00274148" w:rsidRPr="00A67B6F">
        <w:rPr>
          <w:rFonts w:ascii="Times New Roman" w:hAnsi="Times New Roman" w:cs="Times New Roman"/>
          <w:sz w:val="24"/>
          <w:szCs w:val="24"/>
          <w:lang w:val="es-CO" w:eastAsia="es-CO"/>
        </w:rPr>
        <w:t>se entere cuando el agente haya terminado el proceso de reserva, este envía un</w:t>
      </w:r>
      <w:r w:rsidR="00E80F3A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a verificación que se guarda en la variable de tipo int terminate, que se </w:t>
      </w:r>
      <w:r w:rsidR="002C57B1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evidencia en la figura 5. </w:t>
      </w:r>
    </w:p>
    <w:p w14:paraId="0A8BD437" w14:textId="5470B6D8" w:rsidR="002C57B1" w:rsidRPr="00A67B6F" w:rsidRDefault="00FC1455" w:rsidP="00A67B6F">
      <w:p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Luego de la validación por parte del </w:t>
      </w:r>
      <w:r w:rsidR="00E60F28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controlador respecto a </w:t>
      </w:r>
      <w:r w:rsidR="005B4F53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las distintas variables que pueden afectar a la disponibilidad de reserva por parte del agente, este termina dicho ciclo de verificación hasta que la variable de Reserva, terminate, </w:t>
      </w:r>
      <w:r w:rsidR="008E376D" w:rsidRPr="00A67B6F">
        <w:rPr>
          <w:rFonts w:ascii="Times New Roman" w:hAnsi="Times New Roman" w:cs="Times New Roman"/>
          <w:sz w:val="24"/>
          <w:szCs w:val="24"/>
          <w:lang w:val="es-CO" w:eastAsia="es-CO"/>
        </w:rPr>
        <w:t>sea d</w:t>
      </w:r>
      <w:r w:rsidR="00E50001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istinta a verdadero, o sea que haya terminado dicho ciclo. </w:t>
      </w:r>
    </w:p>
    <w:p w14:paraId="01873147" w14:textId="795DB147" w:rsidR="00E50001" w:rsidRDefault="006D2106" w:rsidP="00B1482D">
      <w:pPr>
        <w:rPr>
          <w:lang w:val="es-CO" w:eastAsia="es-CO"/>
        </w:rPr>
      </w:pPr>
      <w:r w:rsidRPr="006D2106">
        <w:rPr>
          <w:noProof/>
          <w:lang w:val="es-CO" w:eastAsia="es-CO"/>
        </w:rPr>
        <w:drawing>
          <wp:inline distT="0" distB="0" distL="0" distR="0" wp14:anchorId="1A66F053" wp14:editId="6BAC75C8">
            <wp:extent cx="5731510" cy="59182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7DE" w14:textId="0A5551D1" w:rsidR="006D2106" w:rsidRDefault="005B04AD" w:rsidP="006D2106">
      <w:pPr>
        <w:pStyle w:val="TOCHead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6" w:name="_Toc70367576"/>
      <w:r w:rsidRPr="000C39A3">
        <w:rPr>
          <w:rFonts w:ascii="Times New Roman" w:hAnsi="Times New Roman" w:cs="Times New Roman"/>
          <w:color w:val="auto"/>
          <w:sz w:val="22"/>
          <w:szCs w:val="22"/>
        </w:rPr>
        <w:t>Fig.</w:t>
      </w:r>
      <w:r w:rsidR="006D2106" w:rsidRPr="000C39A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C6C5D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="006D2106" w:rsidRPr="000C39A3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6D2106">
        <w:rPr>
          <w:rFonts w:ascii="Times New Roman" w:hAnsi="Times New Roman" w:cs="Times New Roman"/>
          <w:color w:val="auto"/>
          <w:sz w:val="22"/>
          <w:szCs w:val="22"/>
        </w:rPr>
        <w:t>Comunicación de proceso terminado</w:t>
      </w:r>
      <w:bookmarkEnd w:id="16"/>
    </w:p>
    <w:p w14:paraId="1A88DA83" w14:textId="77777777" w:rsidR="006D2106" w:rsidRDefault="006D2106" w:rsidP="00DA4A2E">
      <w:pPr>
        <w:jc w:val="both"/>
        <w:rPr>
          <w:lang w:val="es-CO" w:eastAsia="es-CO"/>
        </w:rPr>
      </w:pPr>
    </w:p>
    <w:p w14:paraId="4AD39AAE" w14:textId="7B610B80" w:rsidR="006D2106" w:rsidRPr="00A67B6F" w:rsidRDefault="006D2106" w:rsidP="00DA4A2E">
      <w:p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Cuando el </w:t>
      </w:r>
      <w:r w:rsidR="00B54132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agente termina la verificación de la reserva, el </w:t>
      </w:r>
      <w:r w:rsidR="00B54132" w:rsidRPr="00A67B6F">
        <w:rPr>
          <w:rFonts w:ascii="Times New Roman" w:hAnsi="Times New Roman" w:cs="Times New Roman"/>
          <w:i/>
          <w:iCs/>
          <w:sz w:val="24"/>
          <w:szCs w:val="24"/>
          <w:lang w:val="es-CO" w:eastAsia="es-CO"/>
        </w:rPr>
        <w:t>while</w:t>
      </w:r>
      <w:r w:rsidR="00B54132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acaba ya que cambia la variable terminate y justo después, el </w:t>
      </w:r>
      <w:r w:rsidR="004A57BE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pipe </w:t>
      </w:r>
      <w:r w:rsidR="00C9279A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controlador </w:t>
      </w:r>
      <w:r w:rsidR="00A67B6F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escribe con la función </w:t>
      </w:r>
      <w:r w:rsidR="00A67B6F" w:rsidRPr="00A67B6F">
        <w:rPr>
          <w:rFonts w:ascii="Times New Roman" w:hAnsi="Times New Roman" w:cs="Times New Roman"/>
          <w:i/>
          <w:iCs/>
          <w:sz w:val="24"/>
          <w:szCs w:val="24"/>
          <w:lang w:val="es-CO" w:eastAsia="es-CO"/>
        </w:rPr>
        <w:t>write</w:t>
      </w:r>
      <w:r w:rsidR="00A67B6F" w:rsidRPr="00A67B6F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en el pipe receptor del agente, que el proceso de reservas ha finalizado.</w:t>
      </w:r>
    </w:p>
    <w:p w14:paraId="7E1B9003" w14:textId="77777777" w:rsidR="006D2106" w:rsidRPr="00B1482D" w:rsidRDefault="006D2106" w:rsidP="00B1482D">
      <w:pPr>
        <w:rPr>
          <w:lang w:val="es-CO" w:eastAsia="es-CO"/>
        </w:rPr>
      </w:pPr>
    </w:p>
    <w:p w14:paraId="7413D485" w14:textId="77777777" w:rsidR="000E3C9A" w:rsidRPr="000E3C9A" w:rsidRDefault="000E3C9A" w:rsidP="000E3C9A">
      <w:pPr>
        <w:rPr>
          <w:lang w:val="es-CO" w:eastAsia="es-CO"/>
        </w:rPr>
      </w:pPr>
    </w:p>
    <w:sectPr w:rsidR="000E3C9A" w:rsidRPr="000E3C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0E94" w14:textId="77777777" w:rsidR="00320728" w:rsidRDefault="00320728" w:rsidP="00F4747F">
      <w:pPr>
        <w:spacing w:after="0" w:line="240" w:lineRule="auto"/>
      </w:pPr>
      <w:r>
        <w:separator/>
      </w:r>
    </w:p>
  </w:endnote>
  <w:endnote w:type="continuationSeparator" w:id="0">
    <w:p w14:paraId="217E0C13" w14:textId="77777777" w:rsidR="00320728" w:rsidRDefault="00320728" w:rsidP="00F4747F">
      <w:pPr>
        <w:spacing w:after="0" w:line="240" w:lineRule="auto"/>
      </w:pPr>
      <w:r>
        <w:continuationSeparator/>
      </w:r>
    </w:p>
  </w:endnote>
  <w:endnote w:type="continuationNotice" w:id="1">
    <w:p w14:paraId="11AC7141" w14:textId="77777777" w:rsidR="00320728" w:rsidRDefault="00320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B7A7" w14:textId="77777777" w:rsidR="00320728" w:rsidRDefault="00320728" w:rsidP="00F4747F">
      <w:pPr>
        <w:spacing w:after="0" w:line="240" w:lineRule="auto"/>
      </w:pPr>
      <w:r>
        <w:separator/>
      </w:r>
    </w:p>
  </w:footnote>
  <w:footnote w:type="continuationSeparator" w:id="0">
    <w:p w14:paraId="5A25C06C" w14:textId="77777777" w:rsidR="00320728" w:rsidRDefault="00320728" w:rsidP="00F4747F">
      <w:pPr>
        <w:spacing w:after="0" w:line="240" w:lineRule="auto"/>
      </w:pPr>
      <w:r>
        <w:continuationSeparator/>
      </w:r>
    </w:p>
  </w:footnote>
  <w:footnote w:type="continuationNotice" w:id="1">
    <w:p w14:paraId="2EA57DEA" w14:textId="77777777" w:rsidR="00320728" w:rsidRDefault="003207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EA4"/>
    <w:multiLevelType w:val="hybridMultilevel"/>
    <w:tmpl w:val="B8AA023C"/>
    <w:lvl w:ilvl="0" w:tplc="EA542E5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5922"/>
    <w:multiLevelType w:val="hybridMultilevel"/>
    <w:tmpl w:val="BB26415A"/>
    <w:lvl w:ilvl="0" w:tplc="9536D17A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9C19AB"/>
    <w:multiLevelType w:val="hybridMultilevel"/>
    <w:tmpl w:val="798C4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30DC3"/>
    <w:multiLevelType w:val="hybridMultilevel"/>
    <w:tmpl w:val="9DF8E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D6CC9"/>
    <w:multiLevelType w:val="hybridMultilevel"/>
    <w:tmpl w:val="A4EA1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A7295"/>
    <w:multiLevelType w:val="hybridMultilevel"/>
    <w:tmpl w:val="0CB00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15FDC"/>
    <w:multiLevelType w:val="hybridMultilevel"/>
    <w:tmpl w:val="F328E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64948"/>
    <w:multiLevelType w:val="hybridMultilevel"/>
    <w:tmpl w:val="3974944C"/>
    <w:lvl w:ilvl="0" w:tplc="907A41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586734"/>
    <w:rsid w:val="0000089D"/>
    <w:rsid w:val="000013CD"/>
    <w:rsid w:val="00023197"/>
    <w:rsid w:val="00027F22"/>
    <w:rsid w:val="00030FB7"/>
    <w:rsid w:val="000454B8"/>
    <w:rsid w:val="000605EE"/>
    <w:rsid w:val="00064E34"/>
    <w:rsid w:val="000755AA"/>
    <w:rsid w:val="000817AE"/>
    <w:rsid w:val="00083421"/>
    <w:rsid w:val="000A6669"/>
    <w:rsid w:val="000B3C1D"/>
    <w:rsid w:val="000B7F73"/>
    <w:rsid w:val="000C39A3"/>
    <w:rsid w:val="000C78CA"/>
    <w:rsid w:val="000E3C9A"/>
    <w:rsid w:val="000E60A8"/>
    <w:rsid w:val="000F5482"/>
    <w:rsid w:val="000F56E2"/>
    <w:rsid w:val="001029DC"/>
    <w:rsid w:val="00117F01"/>
    <w:rsid w:val="0012069B"/>
    <w:rsid w:val="0015605A"/>
    <w:rsid w:val="00160B17"/>
    <w:rsid w:val="00164632"/>
    <w:rsid w:val="00164C05"/>
    <w:rsid w:val="00182CEB"/>
    <w:rsid w:val="001832FB"/>
    <w:rsid w:val="001853A7"/>
    <w:rsid w:val="001909CB"/>
    <w:rsid w:val="00190E2B"/>
    <w:rsid w:val="00197577"/>
    <w:rsid w:val="001A29E6"/>
    <w:rsid w:val="001A78E9"/>
    <w:rsid w:val="001C039C"/>
    <w:rsid w:val="001C48B0"/>
    <w:rsid w:val="001D0350"/>
    <w:rsid w:val="001E5579"/>
    <w:rsid w:val="001F1A33"/>
    <w:rsid w:val="001F53ED"/>
    <w:rsid w:val="0020193A"/>
    <w:rsid w:val="00222937"/>
    <w:rsid w:val="002361EA"/>
    <w:rsid w:val="00236FF4"/>
    <w:rsid w:val="002432FF"/>
    <w:rsid w:val="002565CB"/>
    <w:rsid w:val="00264A40"/>
    <w:rsid w:val="00264CB3"/>
    <w:rsid w:val="00267222"/>
    <w:rsid w:val="00274148"/>
    <w:rsid w:val="00291A2A"/>
    <w:rsid w:val="002B3445"/>
    <w:rsid w:val="002B43E9"/>
    <w:rsid w:val="002BCE36"/>
    <w:rsid w:val="002C57B1"/>
    <w:rsid w:val="002D035B"/>
    <w:rsid w:val="002E5E52"/>
    <w:rsid w:val="002F1581"/>
    <w:rsid w:val="002F25A5"/>
    <w:rsid w:val="0030114D"/>
    <w:rsid w:val="00303329"/>
    <w:rsid w:val="003121A9"/>
    <w:rsid w:val="00320728"/>
    <w:rsid w:val="00320B67"/>
    <w:rsid w:val="00321346"/>
    <w:rsid w:val="00321D4D"/>
    <w:rsid w:val="003262C2"/>
    <w:rsid w:val="0032D551"/>
    <w:rsid w:val="00331A3B"/>
    <w:rsid w:val="00335AB5"/>
    <w:rsid w:val="00340CC3"/>
    <w:rsid w:val="0036428E"/>
    <w:rsid w:val="003833EC"/>
    <w:rsid w:val="003B742C"/>
    <w:rsid w:val="003C2A51"/>
    <w:rsid w:val="003D0D1C"/>
    <w:rsid w:val="003D6F84"/>
    <w:rsid w:val="003E1563"/>
    <w:rsid w:val="003E18BF"/>
    <w:rsid w:val="003E26D5"/>
    <w:rsid w:val="003F15D9"/>
    <w:rsid w:val="003F7398"/>
    <w:rsid w:val="0040395A"/>
    <w:rsid w:val="00403E36"/>
    <w:rsid w:val="00405E18"/>
    <w:rsid w:val="00424139"/>
    <w:rsid w:val="00427B84"/>
    <w:rsid w:val="004308AA"/>
    <w:rsid w:val="004475F2"/>
    <w:rsid w:val="004506A8"/>
    <w:rsid w:val="00454152"/>
    <w:rsid w:val="004610B9"/>
    <w:rsid w:val="00462F92"/>
    <w:rsid w:val="004754AA"/>
    <w:rsid w:val="00482403"/>
    <w:rsid w:val="00482E8A"/>
    <w:rsid w:val="004944B1"/>
    <w:rsid w:val="004A57BE"/>
    <w:rsid w:val="004B5233"/>
    <w:rsid w:val="004C3F47"/>
    <w:rsid w:val="004C4C89"/>
    <w:rsid w:val="004C6DD6"/>
    <w:rsid w:val="004E086D"/>
    <w:rsid w:val="004F526C"/>
    <w:rsid w:val="004F75F6"/>
    <w:rsid w:val="00506904"/>
    <w:rsid w:val="00575A24"/>
    <w:rsid w:val="00590E03"/>
    <w:rsid w:val="00591EF4"/>
    <w:rsid w:val="00592ADA"/>
    <w:rsid w:val="00592ADC"/>
    <w:rsid w:val="00593542"/>
    <w:rsid w:val="0059468F"/>
    <w:rsid w:val="005B04AD"/>
    <w:rsid w:val="005B4F53"/>
    <w:rsid w:val="005D0254"/>
    <w:rsid w:val="005D129D"/>
    <w:rsid w:val="005D33F2"/>
    <w:rsid w:val="005D45DB"/>
    <w:rsid w:val="005E0C9B"/>
    <w:rsid w:val="005E7063"/>
    <w:rsid w:val="00601DCA"/>
    <w:rsid w:val="00603EB3"/>
    <w:rsid w:val="0061277C"/>
    <w:rsid w:val="00626B3B"/>
    <w:rsid w:val="00634D54"/>
    <w:rsid w:val="006403C4"/>
    <w:rsid w:val="00650583"/>
    <w:rsid w:val="00665727"/>
    <w:rsid w:val="00670FC1"/>
    <w:rsid w:val="006A051E"/>
    <w:rsid w:val="006A3DF5"/>
    <w:rsid w:val="006A7809"/>
    <w:rsid w:val="006B5D18"/>
    <w:rsid w:val="006C4485"/>
    <w:rsid w:val="006D2106"/>
    <w:rsid w:val="006E3A2F"/>
    <w:rsid w:val="006F17CE"/>
    <w:rsid w:val="00716129"/>
    <w:rsid w:val="0072315E"/>
    <w:rsid w:val="007235D9"/>
    <w:rsid w:val="0073666A"/>
    <w:rsid w:val="007467AE"/>
    <w:rsid w:val="00761907"/>
    <w:rsid w:val="007626F8"/>
    <w:rsid w:val="00770DF7"/>
    <w:rsid w:val="00774D14"/>
    <w:rsid w:val="00782297"/>
    <w:rsid w:val="00790826"/>
    <w:rsid w:val="007910EE"/>
    <w:rsid w:val="007A3CA7"/>
    <w:rsid w:val="007B211E"/>
    <w:rsid w:val="007C4318"/>
    <w:rsid w:val="007C7225"/>
    <w:rsid w:val="007E23BB"/>
    <w:rsid w:val="007E3BB3"/>
    <w:rsid w:val="007E7065"/>
    <w:rsid w:val="007F3124"/>
    <w:rsid w:val="008237F5"/>
    <w:rsid w:val="00833248"/>
    <w:rsid w:val="00843764"/>
    <w:rsid w:val="00853437"/>
    <w:rsid w:val="00855542"/>
    <w:rsid w:val="00857915"/>
    <w:rsid w:val="00861C92"/>
    <w:rsid w:val="00873B42"/>
    <w:rsid w:val="008746D1"/>
    <w:rsid w:val="00877273"/>
    <w:rsid w:val="0088534D"/>
    <w:rsid w:val="008B3016"/>
    <w:rsid w:val="008C286B"/>
    <w:rsid w:val="008D18A7"/>
    <w:rsid w:val="008E376D"/>
    <w:rsid w:val="008E4A75"/>
    <w:rsid w:val="008F38CE"/>
    <w:rsid w:val="008F55AF"/>
    <w:rsid w:val="008F762B"/>
    <w:rsid w:val="0090247D"/>
    <w:rsid w:val="009035D1"/>
    <w:rsid w:val="009037B7"/>
    <w:rsid w:val="00910840"/>
    <w:rsid w:val="00910FA7"/>
    <w:rsid w:val="009164DF"/>
    <w:rsid w:val="00926449"/>
    <w:rsid w:val="009275FD"/>
    <w:rsid w:val="009402F6"/>
    <w:rsid w:val="009429D0"/>
    <w:rsid w:val="00951834"/>
    <w:rsid w:val="009553BF"/>
    <w:rsid w:val="009637F0"/>
    <w:rsid w:val="00963A3E"/>
    <w:rsid w:val="009714D1"/>
    <w:rsid w:val="009820F6"/>
    <w:rsid w:val="00996DE2"/>
    <w:rsid w:val="009B0816"/>
    <w:rsid w:val="009B08CE"/>
    <w:rsid w:val="009B47E2"/>
    <w:rsid w:val="009C5551"/>
    <w:rsid w:val="009C6C5D"/>
    <w:rsid w:val="009C75D8"/>
    <w:rsid w:val="009D5B6F"/>
    <w:rsid w:val="009D6507"/>
    <w:rsid w:val="009E14D7"/>
    <w:rsid w:val="009E190A"/>
    <w:rsid w:val="009E60E4"/>
    <w:rsid w:val="009E667E"/>
    <w:rsid w:val="009F567A"/>
    <w:rsid w:val="00A05B4A"/>
    <w:rsid w:val="00A4179D"/>
    <w:rsid w:val="00A61FB6"/>
    <w:rsid w:val="00A67B6F"/>
    <w:rsid w:val="00A73D5A"/>
    <w:rsid w:val="00A8128E"/>
    <w:rsid w:val="00A86844"/>
    <w:rsid w:val="00A90841"/>
    <w:rsid w:val="00A926D8"/>
    <w:rsid w:val="00A96613"/>
    <w:rsid w:val="00AB7E58"/>
    <w:rsid w:val="00AC6127"/>
    <w:rsid w:val="00AD229E"/>
    <w:rsid w:val="00AD4D98"/>
    <w:rsid w:val="00AE1AE1"/>
    <w:rsid w:val="00AF56E1"/>
    <w:rsid w:val="00B1482D"/>
    <w:rsid w:val="00B212D4"/>
    <w:rsid w:val="00B213B7"/>
    <w:rsid w:val="00B41472"/>
    <w:rsid w:val="00B454A8"/>
    <w:rsid w:val="00B46C1C"/>
    <w:rsid w:val="00B54132"/>
    <w:rsid w:val="00B564BF"/>
    <w:rsid w:val="00B65F3D"/>
    <w:rsid w:val="00B97EC6"/>
    <w:rsid w:val="00BDF21F"/>
    <w:rsid w:val="00BF03B2"/>
    <w:rsid w:val="00BF7221"/>
    <w:rsid w:val="00C03582"/>
    <w:rsid w:val="00C111A0"/>
    <w:rsid w:val="00C1216D"/>
    <w:rsid w:val="00C16A9A"/>
    <w:rsid w:val="00C17DEA"/>
    <w:rsid w:val="00C212AC"/>
    <w:rsid w:val="00C3245A"/>
    <w:rsid w:val="00C40B4D"/>
    <w:rsid w:val="00C55ACE"/>
    <w:rsid w:val="00C57DD0"/>
    <w:rsid w:val="00C6163B"/>
    <w:rsid w:val="00C7684C"/>
    <w:rsid w:val="00C90B37"/>
    <w:rsid w:val="00C9279A"/>
    <w:rsid w:val="00C9508A"/>
    <w:rsid w:val="00C979C8"/>
    <w:rsid w:val="00CA5F9E"/>
    <w:rsid w:val="00CA62D8"/>
    <w:rsid w:val="00CB52C0"/>
    <w:rsid w:val="00CC573D"/>
    <w:rsid w:val="00CD49D5"/>
    <w:rsid w:val="00CD68D4"/>
    <w:rsid w:val="00CF6379"/>
    <w:rsid w:val="00D14A7A"/>
    <w:rsid w:val="00D16A75"/>
    <w:rsid w:val="00D319D4"/>
    <w:rsid w:val="00D36B05"/>
    <w:rsid w:val="00D5410F"/>
    <w:rsid w:val="00D6358D"/>
    <w:rsid w:val="00D66CD1"/>
    <w:rsid w:val="00D7303F"/>
    <w:rsid w:val="00D740E1"/>
    <w:rsid w:val="00D769A9"/>
    <w:rsid w:val="00D82DCB"/>
    <w:rsid w:val="00D841E5"/>
    <w:rsid w:val="00D87F2A"/>
    <w:rsid w:val="00DA14E0"/>
    <w:rsid w:val="00DA4A2E"/>
    <w:rsid w:val="00DA5687"/>
    <w:rsid w:val="00DB2941"/>
    <w:rsid w:val="00DB4E22"/>
    <w:rsid w:val="00DC50AB"/>
    <w:rsid w:val="00DF6C64"/>
    <w:rsid w:val="00E02D72"/>
    <w:rsid w:val="00E06990"/>
    <w:rsid w:val="00E22430"/>
    <w:rsid w:val="00E424F9"/>
    <w:rsid w:val="00E43AD2"/>
    <w:rsid w:val="00E47B69"/>
    <w:rsid w:val="00E50001"/>
    <w:rsid w:val="00E60F28"/>
    <w:rsid w:val="00E65CC8"/>
    <w:rsid w:val="00E7135C"/>
    <w:rsid w:val="00E7258C"/>
    <w:rsid w:val="00E80F3A"/>
    <w:rsid w:val="00E933B7"/>
    <w:rsid w:val="00E97E3C"/>
    <w:rsid w:val="00EA1617"/>
    <w:rsid w:val="00EA4499"/>
    <w:rsid w:val="00EB1231"/>
    <w:rsid w:val="00EB45A3"/>
    <w:rsid w:val="00EC17A9"/>
    <w:rsid w:val="00ED7517"/>
    <w:rsid w:val="00EE6BB6"/>
    <w:rsid w:val="00EF4C18"/>
    <w:rsid w:val="00F14976"/>
    <w:rsid w:val="00F15BDF"/>
    <w:rsid w:val="00F33516"/>
    <w:rsid w:val="00F40F74"/>
    <w:rsid w:val="00F41EE1"/>
    <w:rsid w:val="00F429E0"/>
    <w:rsid w:val="00F4747F"/>
    <w:rsid w:val="00F50137"/>
    <w:rsid w:val="00F50567"/>
    <w:rsid w:val="00F50BB6"/>
    <w:rsid w:val="00F56EC1"/>
    <w:rsid w:val="00F63F1F"/>
    <w:rsid w:val="00F74588"/>
    <w:rsid w:val="00F93CF8"/>
    <w:rsid w:val="00F95EC2"/>
    <w:rsid w:val="00FA0300"/>
    <w:rsid w:val="00FC1455"/>
    <w:rsid w:val="00FD043F"/>
    <w:rsid w:val="00FE3102"/>
    <w:rsid w:val="00FF104C"/>
    <w:rsid w:val="00FF3FF4"/>
    <w:rsid w:val="00FF7E93"/>
    <w:rsid w:val="01061AD4"/>
    <w:rsid w:val="01073045"/>
    <w:rsid w:val="019550ED"/>
    <w:rsid w:val="01A0476A"/>
    <w:rsid w:val="01C12981"/>
    <w:rsid w:val="01FCC0D1"/>
    <w:rsid w:val="024A427E"/>
    <w:rsid w:val="0279EEF2"/>
    <w:rsid w:val="02C03D96"/>
    <w:rsid w:val="0306BFE1"/>
    <w:rsid w:val="0324E8A7"/>
    <w:rsid w:val="03596E0D"/>
    <w:rsid w:val="035C052A"/>
    <w:rsid w:val="03CB2FAD"/>
    <w:rsid w:val="03E489E0"/>
    <w:rsid w:val="04172F26"/>
    <w:rsid w:val="049227EF"/>
    <w:rsid w:val="04972394"/>
    <w:rsid w:val="049C3F89"/>
    <w:rsid w:val="051B4B84"/>
    <w:rsid w:val="05C90FD6"/>
    <w:rsid w:val="0660D282"/>
    <w:rsid w:val="0697CD65"/>
    <w:rsid w:val="06C952DB"/>
    <w:rsid w:val="06F5216D"/>
    <w:rsid w:val="076B11ED"/>
    <w:rsid w:val="0797BACA"/>
    <w:rsid w:val="07A77A41"/>
    <w:rsid w:val="082E2AA0"/>
    <w:rsid w:val="08463963"/>
    <w:rsid w:val="097A9D27"/>
    <w:rsid w:val="09AE4314"/>
    <w:rsid w:val="0A191448"/>
    <w:rsid w:val="0A281A5F"/>
    <w:rsid w:val="0AC136B8"/>
    <w:rsid w:val="0B04EA56"/>
    <w:rsid w:val="0B454723"/>
    <w:rsid w:val="0BFB1FB8"/>
    <w:rsid w:val="0C159B55"/>
    <w:rsid w:val="0CA2B34F"/>
    <w:rsid w:val="0CD5E287"/>
    <w:rsid w:val="0D168358"/>
    <w:rsid w:val="0D26D957"/>
    <w:rsid w:val="0D2A8324"/>
    <w:rsid w:val="0DB86AA3"/>
    <w:rsid w:val="0E4CFC00"/>
    <w:rsid w:val="0EC04F1D"/>
    <w:rsid w:val="0F08205B"/>
    <w:rsid w:val="0F3D71B0"/>
    <w:rsid w:val="0F53EB13"/>
    <w:rsid w:val="0F9C805F"/>
    <w:rsid w:val="10111AB1"/>
    <w:rsid w:val="104700DD"/>
    <w:rsid w:val="104D8CA2"/>
    <w:rsid w:val="1193DF5B"/>
    <w:rsid w:val="12373204"/>
    <w:rsid w:val="128581D7"/>
    <w:rsid w:val="12A47608"/>
    <w:rsid w:val="136A3502"/>
    <w:rsid w:val="13CCB409"/>
    <w:rsid w:val="14C50AE7"/>
    <w:rsid w:val="151975E1"/>
    <w:rsid w:val="15447DBC"/>
    <w:rsid w:val="15D15D60"/>
    <w:rsid w:val="16289A3B"/>
    <w:rsid w:val="1649AAC5"/>
    <w:rsid w:val="170FD8BE"/>
    <w:rsid w:val="18687898"/>
    <w:rsid w:val="18C36FBB"/>
    <w:rsid w:val="19063B9B"/>
    <w:rsid w:val="1940EC82"/>
    <w:rsid w:val="19678215"/>
    <w:rsid w:val="1A65AB87"/>
    <w:rsid w:val="1A8A0856"/>
    <w:rsid w:val="1AC34822"/>
    <w:rsid w:val="1AD857CA"/>
    <w:rsid w:val="1AF4933B"/>
    <w:rsid w:val="1B06516B"/>
    <w:rsid w:val="1B26058D"/>
    <w:rsid w:val="1B3D02DB"/>
    <w:rsid w:val="1B4D7369"/>
    <w:rsid w:val="1BC063F9"/>
    <w:rsid w:val="1BDBC1FD"/>
    <w:rsid w:val="1C211B7F"/>
    <w:rsid w:val="1C823BD4"/>
    <w:rsid w:val="1C8EA2A3"/>
    <w:rsid w:val="1C96D0AA"/>
    <w:rsid w:val="1CF2C4E7"/>
    <w:rsid w:val="1D249C7D"/>
    <w:rsid w:val="1D2FD8E8"/>
    <w:rsid w:val="1D785CA7"/>
    <w:rsid w:val="1DADDE2C"/>
    <w:rsid w:val="1DFAE8E4"/>
    <w:rsid w:val="1E12BB13"/>
    <w:rsid w:val="1E82F2A2"/>
    <w:rsid w:val="1EB1485F"/>
    <w:rsid w:val="1F3F6422"/>
    <w:rsid w:val="1F637A35"/>
    <w:rsid w:val="1FAE26CD"/>
    <w:rsid w:val="209FF087"/>
    <w:rsid w:val="20E90AC3"/>
    <w:rsid w:val="210E42F8"/>
    <w:rsid w:val="21324BF6"/>
    <w:rsid w:val="215E31F5"/>
    <w:rsid w:val="2204DDA2"/>
    <w:rsid w:val="220F24A3"/>
    <w:rsid w:val="2255B293"/>
    <w:rsid w:val="22E30508"/>
    <w:rsid w:val="22E54052"/>
    <w:rsid w:val="22E62C36"/>
    <w:rsid w:val="233D9784"/>
    <w:rsid w:val="23E1443C"/>
    <w:rsid w:val="240C6FC1"/>
    <w:rsid w:val="2440376E"/>
    <w:rsid w:val="24448D8C"/>
    <w:rsid w:val="24C9A984"/>
    <w:rsid w:val="24F0B964"/>
    <w:rsid w:val="24FBF836"/>
    <w:rsid w:val="2590EABD"/>
    <w:rsid w:val="25AF9F30"/>
    <w:rsid w:val="25C6D0E9"/>
    <w:rsid w:val="25EA2B38"/>
    <w:rsid w:val="2623C6A4"/>
    <w:rsid w:val="263207BF"/>
    <w:rsid w:val="2633B130"/>
    <w:rsid w:val="266EDDCD"/>
    <w:rsid w:val="26B7ACBC"/>
    <w:rsid w:val="26BD9022"/>
    <w:rsid w:val="275D4475"/>
    <w:rsid w:val="276E4D76"/>
    <w:rsid w:val="27FF9AFF"/>
    <w:rsid w:val="28CA50EC"/>
    <w:rsid w:val="28D736A0"/>
    <w:rsid w:val="291C5F65"/>
    <w:rsid w:val="293C8734"/>
    <w:rsid w:val="2977A996"/>
    <w:rsid w:val="29B3F842"/>
    <w:rsid w:val="29D671F3"/>
    <w:rsid w:val="29E28D5E"/>
    <w:rsid w:val="2A241FB6"/>
    <w:rsid w:val="2B682ABA"/>
    <w:rsid w:val="2B9B91FA"/>
    <w:rsid w:val="2BBDAA32"/>
    <w:rsid w:val="2C0B5936"/>
    <w:rsid w:val="2CCC324C"/>
    <w:rsid w:val="2D11DBF3"/>
    <w:rsid w:val="2D56D2E2"/>
    <w:rsid w:val="2DC59395"/>
    <w:rsid w:val="2DDAD5E9"/>
    <w:rsid w:val="2DF687F4"/>
    <w:rsid w:val="2E664DE8"/>
    <w:rsid w:val="2E921C7A"/>
    <w:rsid w:val="2EA6BBE8"/>
    <w:rsid w:val="2F04DB34"/>
    <w:rsid w:val="2F922CAE"/>
    <w:rsid w:val="3018E8C6"/>
    <w:rsid w:val="3165A207"/>
    <w:rsid w:val="31888F8B"/>
    <w:rsid w:val="3201CF72"/>
    <w:rsid w:val="325FC685"/>
    <w:rsid w:val="327BA5D6"/>
    <w:rsid w:val="329A507F"/>
    <w:rsid w:val="32A4BD74"/>
    <w:rsid w:val="32B09A7B"/>
    <w:rsid w:val="32D003FD"/>
    <w:rsid w:val="32E0C026"/>
    <w:rsid w:val="330DC840"/>
    <w:rsid w:val="335AABBA"/>
    <w:rsid w:val="33A752FA"/>
    <w:rsid w:val="33DBE2C4"/>
    <w:rsid w:val="346AC5BE"/>
    <w:rsid w:val="347A59E5"/>
    <w:rsid w:val="34929B53"/>
    <w:rsid w:val="34EDE873"/>
    <w:rsid w:val="353A7724"/>
    <w:rsid w:val="3589DF83"/>
    <w:rsid w:val="35B32478"/>
    <w:rsid w:val="36E18DD6"/>
    <w:rsid w:val="36FA230C"/>
    <w:rsid w:val="3722F8F0"/>
    <w:rsid w:val="372E537D"/>
    <w:rsid w:val="376821B5"/>
    <w:rsid w:val="37EDAEDD"/>
    <w:rsid w:val="38639F5D"/>
    <w:rsid w:val="38AC2221"/>
    <w:rsid w:val="3947556E"/>
    <w:rsid w:val="39B66696"/>
    <w:rsid w:val="39D800E7"/>
    <w:rsid w:val="3A46547A"/>
    <w:rsid w:val="3A5D7B62"/>
    <w:rsid w:val="3B850D1A"/>
    <w:rsid w:val="3B8B580C"/>
    <w:rsid w:val="3B9D058C"/>
    <w:rsid w:val="3BA06518"/>
    <w:rsid w:val="3BBA837A"/>
    <w:rsid w:val="3BEB402F"/>
    <w:rsid w:val="3BF36A23"/>
    <w:rsid w:val="3D874DF9"/>
    <w:rsid w:val="3E0F0FCD"/>
    <w:rsid w:val="3E6F64C0"/>
    <w:rsid w:val="3EE4805F"/>
    <w:rsid w:val="3EECA44B"/>
    <w:rsid w:val="3F0AC046"/>
    <w:rsid w:val="3F39E8D7"/>
    <w:rsid w:val="3FDE0F01"/>
    <w:rsid w:val="3FEC4B48"/>
    <w:rsid w:val="4032640C"/>
    <w:rsid w:val="40BA6C72"/>
    <w:rsid w:val="40C6769F"/>
    <w:rsid w:val="40E3ED49"/>
    <w:rsid w:val="40E7FAC6"/>
    <w:rsid w:val="41E175AD"/>
    <w:rsid w:val="4204EE28"/>
    <w:rsid w:val="425E083F"/>
    <w:rsid w:val="42901F3D"/>
    <w:rsid w:val="4293BCAD"/>
    <w:rsid w:val="42D67118"/>
    <w:rsid w:val="42F9B10F"/>
    <w:rsid w:val="43CF202F"/>
    <w:rsid w:val="44017BF8"/>
    <w:rsid w:val="444F28C0"/>
    <w:rsid w:val="44733D98"/>
    <w:rsid w:val="447E1F7B"/>
    <w:rsid w:val="44C7539D"/>
    <w:rsid w:val="44C7F894"/>
    <w:rsid w:val="44FC6C7C"/>
    <w:rsid w:val="45422265"/>
    <w:rsid w:val="45494050"/>
    <w:rsid w:val="45C88373"/>
    <w:rsid w:val="45D4C61C"/>
    <w:rsid w:val="45DB51E1"/>
    <w:rsid w:val="45F0EE69"/>
    <w:rsid w:val="4664CF85"/>
    <w:rsid w:val="47A6E24B"/>
    <w:rsid w:val="48586734"/>
    <w:rsid w:val="4865558F"/>
    <w:rsid w:val="4899DAF5"/>
    <w:rsid w:val="48EDB651"/>
    <w:rsid w:val="48F5CF32"/>
    <w:rsid w:val="497C6311"/>
    <w:rsid w:val="49CD3802"/>
    <w:rsid w:val="49E7CBBD"/>
    <w:rsid w:val="4A03B2C7"/>
    <w:rsid w:val="4A42A425"/>
    <w:rsid w:val="4AEC320F"/>
    <w:rsid w:val="4B3E4088"/>
    <w:rsid w:val="4B97997C"/>
    <w:rsid w:val="4CA28B93"/>
    <w:rsid w:val="4DFDF88C"/>
    <w:rsid w:val="4E57C0BF"/>
    <w:rsid w:val="4E6DFF27"/>
    <w:rsid w:val="4ECD4200"/>
    <w:rsid w:val="4ED23A2E"/>
    <w:rsid w:val="4F3F45A0"/>
    <w:rsid w:val="4F549F2D"/>
    <w:rsid w:val="4F7E2D80"/>
    <w:rsid w:val="4F929B18"/>
    <w:rsid w:val="4FB5F03F"/>
    <w:rsid w:val="4FED4767"/>
    <w:rsid w:val="504A8D90"/>
    <w:rsid w:val="50654828"/>
    <w:rsid w:val="514852F6"/>
    <w:rsid w:val="51805553"/>
    <w:rsid w:val="51B734FF"/>
    <w:rsid w:val="52008CA4"/>
    <w:rsid w:val="5257EC16"/>
    <w:rsid w:val="52D92CD0"/>
    <w:rsid w:val="5345892F"/>
    <w:rsid w:val="538F12AA"/>
    <w:rsid w:val="53932006"/>
    <w:rsid w:val="53CA4C0E"/>
    <w:rsid w:val="53D025A8"/>
    <w:rsid w:val="54449D44"/>
    <w:rsid w:val="544CE3DE"/>
    <w:rsid w:val="549678EC"/>
    <w:rsid w:val="5498D6CC"/>
    <w:rsid w:val="552022B2"/>
    <w:rsid w:val="552FDB39"/>
    <w:rsid w:val="554D10A3"/>
    <w:rsid w:val="55B11243"/>
    <w:rsid w:val="55C5EB80"/>
    <w:rsid w:val="55E8B43F"/>
    <w:rsid w:val="55F210D7"/>
    <w:rsid w:val="581EB136"/>
    <w:rsid w:val="58610162"/>
    <w:rsid w:val="588A8921"/>
    <w:rsid w:val="58917A88"/>
    <w:rsid w:val="589B3813"/>
    <w:rsid w:val="58B6B308"/>
    <w:rsid w:val="58CB8F94"/>
    <w:rsid w:val="58FEB434"/>
    <w:rsid w:val="5929ADE5"/>
    <w:rsid w:val="593E8024"/>
    <w:rsid w:val="59822BC8"/>
    <w:rsid w:val="59FF1E77"/>
    <w:rsid w:val="5A200B26"/>
    <w:rsid w:val="5A29C7ED"/>
    <w:rsid w:val="5A2D1818"/>
    <w:rsid w:val="5A41F95F"/>
    <w:rsid w:val="5A5F726F"/>
    <w:rsid w:val="5A650215"/>
    <w:rsid w:val="5AFE6606"/>
    <w:rsid w:val="5B07001C"/>
    <w:rsid w:val="5B12BD72"/>
    <w:rsid w:val="5C7128B8"/>
    <w:rsid w:val="5E03DD9E"/>
    <w:rsid w:val="5EB92452"/>
    <w:rsid w:val="5EEBF465"/>
    <w:rsid w:val="5F4D12A6"/>
    <w:rsid w:val="5F8DDBB0"/>
    <w:rsid w:val="5FB7C0FC"/>
    <w:rsid w:val="60CD9B01"/>
    <w:rsid w:val="614172AD"/>
    <w:rsid w:val="618894AB"/>
    <w:rsid w:val="625148C5"/>
    <w:rsid w:val="6297E778"/>
    <w:rsid w:val="62A4C3FC"/>
    <w:rsid w:val="64D0E364"/>
    <w:rsid w:val="6513029C"/>
    <w:rsid w:val="6535C04B"/>
    <w:rsid w:val="656D9FB0"/>
    <w:rsid w:val="65AF3CA0"/>
    <w:rsid w:val="65E11348"/>
    <w:rsid w:val="66881484"/>
    <w:rsid w:val="66ED8972"/>
    <w:rsid w:val="66F20E1C"/>
    <w:rsid w:val="675050D9"/>
    <w:rsid w:val="675391FF"/>
    <w:rsid w:val="6781B4CD"/>
    <w:rsid w:val="68130162"/>
    <w:rsid w:val="68D5A28B"/>
    <w:rsid w:val="6998D094"/>
    <w:rsid w:val="69A8E30C"/>
    <w:rsid w:val="6A154241"/>
    <w:rsid w:val="6A40686B"/>
    <w:rsid w:val="6C3516CB"/>
    <w:rsid w:val="6C647132"/>
    <w:rsid w:val="6D8103C2"/>
    <w:rsid w:val="6DA4AC0C"/>
    <w:rsid w:val="6E0668B1"/>
    <w:rsid w:val="6E5FFF0E"/>
    <w:rsid w:val="6E90568F"/>
    <w:rsid w:val="6ED0ECC8"/>
    <w:rsid w:val="6EEE74E0"/>
    <w:rsid w:val="6F52ED20"/>
    <w:rsid w:val="6F5BAE8C"/>
    <w:rsid w:val="6F6C2015"/>
    <w:rsid w:val="6FB47008"/>
    <w:rsid w:val="6FBC2ABD"/>
    <w:rsid w:val="70399889"/>
    <w:rsid w:val="709CC523"/>
    <w:rsid w:val="70A769AD"/>
    <w:rsid w:val="70D7E36D"/>
    <w:rsid w:val="71DAD057"/>
    <w:rsid w:val="7244362D"/>
    <w:rsid w:val="72A5873F"/>
    <w:rsid w:val="72F9F29D"/>
    <w:rsid w:val="7378CBC7"/>
    <w:rsid w:val="74B08092"/>
    <w:rsid w:val="7502BF41"/>
    <w:rsid w:val="782FE2C7"/>
    <w:rsid w:val="7929A88F"/>
    <w:rsid w:val="79605817"/>
    <w:rsid w:val="7A1C2E0A"/>
    <w:rsid w:val="7A93A789"/>
    <w:rsid w:val="7ADAA14E"/>
    <w:rsid w:val="7ADCFF2E"/>
    <w:rsid w:val="7B260311"/>
    <w:rsid w:val="7B3F7E35"/>
    <w:rsid w:val="7B5FCC91"/>
    <w:rsid w:val="7C92C13A"/>
    <w:rsid w:val="7C9EDCA5"/>
    <w:rsid w:val="7D8A8EDF"/>
    <w:rsid w:val="7D8F9FA8"/>
    <w:rsid w:val="7DA94986"/>
    <w:rsid w:val="7E716C2E"/>
    <w:rsid w:val="7EEF9495"/>
    <w:rsid w:val="7F1BC8C9"/>
    <w:rsid w:val="7F3DB197"/>
    <w:rsid w:val="7F84D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6734"/>
  <w15:chartTrackingRefBased/>
  <w15:docId w15:val="{BB785479-9050-41AB-B040-74090056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48EDB651"/>
  </w:style>
  <w:style w:type="character" w:customStyle="1" w:styleId="normaltextrun">
    <w:name w:val="normaltextrun"/>
    <w:basedOn w:val="DefaultParagraphFont"/>
    <w:rsid w:val="48EDB651"/>
  </w:style>
  <w:style w:type="character" w:customStyle="1" w:styleId="bcx9">
    <w:name w:val="bcx9"/>
    <w:basedOn w:val="DefaultParagraphFont"/>
    <w:rsid w:val="48EDB651"/>
  </w:style>
  <w:style w:type="paragraph" w:styleId="ListParagraph">
    <w:name w:val="List Paragraph"/>
    <w:basedOn w:val="Normal"/>
    <w:uiPriority w:val="34"/>
    <w:qFormat/>
    <w:rsid w:val="009E60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7DEA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C17D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D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7DE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4747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47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7F"/>
  </w:style>
  <w:style w:type="paragraph" w:styleId="Footer">
    <w:name w:val="footer"/>
    <w:basedOn w:val="Normal"/>
    <w:link w:val="FooterChar"/>
    <w:uiPriority w:val="99"/>
    <w:unhideWhenUsed/>
    <w:rsid w:val="00F47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8EC90B2069C498D86987D38E82FF7" ma:contentTypeVersion="2" ma:contentTypeDescription="Create a new document." ma:contentTypeScope="" ma:versionID="6dc4808e6d8aa6781991f8b22af3af50">
  <xsd:schema xmlns:xsd="http://www.w3.org/2001/XMLSchema" xmlns:xs="http://www.w3.org/2001/XMLSchema" xmlns:p="http://schemas.microsoft.com/office/2006/metadata/properties" xmlns:ns2="8730628d-656b-45db-9d1c-900adecd99a2" targetNamespace="http://schemas.microsoft.com/office/2006/metadata/properties" ma:root="true" ma:fieldsID="4f872e67e2ed48af895261904c23e713" ns2:_="">
    <xsd:import namespace="8730628d-656b-45db-9d1c-900adecd99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0628d-656b-45db-9d1c-900adecd9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250B4-9CDB-4497-9A77-21F2BE8E7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0628d-656b-45db-9d1c-900adecd9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8D7B0-1A1F-4057-B440-D94BB24C08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E15966-8827-47AF-BB43-5707128B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17181F-9C4D-4F82-868B-29D45F5D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JULIANA ROJAS NARANJO</dc:creator>
  <cp:keywords/>
  <dc:description/>
  <cp:lastModifiedBy>Carlos Loreto</cp:lastModifiedBy>
  <cp:revision>167</cp:revision>
  <dcterms:created xsi:type="dcterms:W3CDTF">2021-04-26T06:47:00Z</dcterms:created>
  <dcterms:modified xsi:type="dcterms:W3CDTF">2021-04-27T04:36:00Z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0x0101009478EC90B2069C498D86987D38E82FF7</vt:lpwstr>
  </property>
</Properties>
</file>