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C1B15" w14:textId="6AFB4060" w:rsidR="00537150" w:rsidRDefault="005D1B5A" w:rsidP="005D1B5A">
      <w:pPr>
        <w:spacing w:after="0"/>
      </w:pPr>
      <w:r>
        <w:t>Why Do We Have Cities?</w:t>
      </w:r>
    </w:p>
    <w:p w14:paraId="3F5D08EA" w14:textId="28921AB1" w:rsidR="005D1B5A" w:rsidRDefault="005D1B5A" w:rsidP="005D1B5A">
      <w:pPr>
        <w:spacing w:after="0"/>
      </w:pPr>
      <w:r>
        <w:t>Historically – 8000 BCE -3000 BCE</w:t>
      </w:r>
    </w:p>
    <w:p w14:paraId="6ABFCC55" w14:textId="5AEF2358" w:rsidR="005D1B5A" w:rsidRDefault="005D1B5A" w:rsidP="005D1B5A">
      <w:pPr>
        <w:pStyle w:val="ListParagraph"/>
        <w:numPr>
          <w:ilvl w:val="0"/>
          <w:numId w:val="2"/>
        </w:numPr>
        <w:spacing w:after="0"/>
      </w:pPr>
      <w:r>
        <w:t xml:space="preserve">Places of trade </w:t>
      </w:r>
      <w:proofErr w:type="gramStart"/>
      <w:r>
        <w:t>often</w:t>
      </w:r>
      <w:proofErr w:type="gramEnd"/>
      <w:r>
        <w:t xml:space="preserve"> built along trade routes.</w:t>
      </w:r>
    </w:p>
    <w:p w14:paraId="4459CF5E" w14:textId="232BD93D" w:rsidR="005D1B5A" w:rsidRDefault="005D1B5A" w:rsidP="005D1B5A">
      <w:pPr>
        <w:pStyle w:val="ListParagraph"/>
        <w:numPr>
          <w:ilvl w:val="0"/>
          <w:numId w:val="2"/>
        </w:numPr>
        <w:spacing w:after="0"/>
      </w:pPr>
      <w:r>
        <w:t>Place of military defense, on small or large scales.</w:t>
      </w:r>
    </w:p>
    <w:p w14:paraId="35B6BF71" w14:textId="6439ACB5" w:rsidR="005D1B5A" w:rsidRDefault="005D1B5A" w:rsidP="005D1B5A">
      <w:pPr>
        <w:pStyle w:val="ListParagraph"/>
        <w:numPr>
          <w:ilvl w:val="0"/>
          <w:numId w:val="2"/>
        </w:numPr>
        <w:spacing w:after="0"/>
      </w:pPr>
      <w:r>
        <w:t>Center of political activity with access to power.</w:t>
      </w:r>
    </w:p>
    <w:p w14:paraId="433DECA2" w14:textId="75BC2FD9" w:rsidR="005D1B5A" w:rsidRDefault="005D1B5A" w:rsidP="005D1B5A">
      <w:pPr>
        <w:pStyle w:val="ListParagraph"/>
        <w:numPr>
          <w:ilvl w:val="0"/>
          <w:numId w:val="2"/>
        </w:numPr>
        <w:spacing w:after="0"/>
      </w:pPr>
      <w:r>
        <w:t>Center of religious activity with access to priests, objects of worship.</w:t>
      </w:r>
    </w:p>
    <w:p w14:paraId="0674D9C0" w14:textId="709331B3" w:rsidR="005D1B5A" w:rsidRDefault="005D1B5A" w:rsidP="005D1B5A">
      <w:pPr>
        <w:spacing w:after="0"/>
      </w:pPr>
      <w:r>
        <w:t>Economically</w:t>
      </w:r>
    </w:p>
    <w:p w14:paraId="7D5C033F" w14:textId="0CBCFC18" w:rsidR="005D1B5A" w:rsidRDefault="005D1B5A" w:rsidP="005D1B5A">
      <w:pPr>
        <w:pStyle w:val="ListParagraph"/>
        <w:numPr>
          <w:ilvl w:val="0"/>
          <w:numId w:val="2"/>
        </w:numPr>
        <w:spacing w:after="0"/>
      </w:pPr>
      <w:r>
        <w:t>There are many “economies” or efficiencies that result from cities</w:t>
      </w:r>
    </w:p>
    <w:p w14:paraId="676D940C" w14:textId="6938A3CD" w:rsidR="005D1B5A" w:rsidRDefault="005D1B5A" w:rsidP="005D1B5A">
      <w:pPr>
        <w:pStyle w:val="ListParagraph"/>
        <w:numPr>
          <w:ilvl w:val="1"/>
          <w:numId w:val="2"/>
        </w:numPr>
        <w:spacing w:after="0"/>
      </w:pPr>
      <w:r>
        <w:t>Cost to produce or consume goods and services is lower</w:t>
      </w:r>
    </w:p>
    <w:p w14:paraId="7D4809A5" w14:textId="070FE476" w:rsidR="005D1B5A" w:rsidRDefault="005D1B5A" w:rsidP="005D1B5A">
      <w:pPr>
        <w:pStyle w:val="ListParagraph"/>
        <w:numPr>
          <w:ilvl w:val="0"/>
          <w:numId w:val="2"/>
        </w:numPr>
        <w:spacing w:after="0"/>
      </w:pPr>
      <w:r>
        <w:t xml:space="preserve">There are knowledge spillovers in cities </w:t>
      </w:r>
      <w:r>
        <w:sym w:font="Wingdings" w:char="F0E0"/>
      </w:r>
      <w:r>
        <w:t xml:space="preserve"> skills/entrepreneurial activity increases</w:t>
      </w:r>
    </w:p>
    <w:p w14:paraId="5E9C4BF5" w14:textId="5DFF47A6" w:rsidR="005D1B5A" w:rsidRDefault="005D1B5A" w:rsidP="005D1B5A">
      <w:pPr>
        <w:pStyle w:val="ListParagraph"/>
        <w:numPr>
          <w:ilvl w:val="0"/>
          <w:numId w:val="2"/>
        </w:numPr>
        <w:spacing w:after="0"/>
      </w:pPr>
      <w:r>
        <w:t xml:space="preserve">There are many </w:t>
      </w:r>
      <w:r w:rsidRPr="005D1B5A">
        <w:rPr>
          <w:i/>
          <w:iCs/>
        </w:rPr>
        <w:t>public goods</w:t>
      </w:r>
      <w:r>
        <w:t xml:space="preserve"> aspects to cities</w:t>
      </w:r>
    </w:p>
    <w:p w14:paraId="5B5815CF" w14:textId="556A1835" w:rsidR="005D1B5A" w:rsidRDefault="005D1B5A" w:rsidP="005D1B5A">
      <w:pPr>
        <w:pStyle w:val="ListParagraph"/>
        <w:numPr>
          <w:ilvl w:val="1"/>
          <w:numId w:val="2"/>
        </w:numPr>
        <w:spacing w:after="0"/>
      </w:pPr>
      <w:r>
        <w:t>Public goods: non-rival and non-excludable (i.e. streetlights, roads)</w:t>
      </w:r>
    </w:p>
    <w:p w14:paraId="5619759D" w14:textId="485D107E" w:rsidR="005D1B5A" w:rsidRDefault="005D1B5A" w:rsidP="005D1B5A">
      <w:pPr>
        <w:pStyle w:val="ListParagraph"/>
        <w:numPr>
          <w:ilvl w:val="2"/>
          <w:numId w:val="2"/>
        </w:numPr>
        <w:spacing w:after="0"/>
      </w:pPr>
      <w:r>
        <w:t>Non-Rival: One person’s use doesn’t prevent someone else’s use.</w:t>
      </w:r>
    </w:p>
    <w:p w14:paraId="763A67AB" w14:textId="6BB9601A" w:rsidR="005D1B5A" w:rsidRDefault="005D1B5A" w:rsidP="005D1B5A">
      <w:pPr>
        <w:pStyle w:val="ListParagraph"/>
        <w:numPr>
          <w:ilvl w:val="2"/>
          <w:numId w:val="2"/>
        </w:numPr>
        <w:spacing w:after="0"/>
      </w:pPr>
      <w:r>
        <w:t xml:space="preserve">Non-Excludable: Just because you are not a tax-paying resident in the city, you </w:t>
      </w:r>
      <w:proofErr w:type="gramStart"/>
      <w:r>
        <w:t>can not</w:t>
      </w:r>
      <w:proofErr w:type="gramEnd"/>
      <w:r>
        <w:t xml:space="preserve"> prevent them from using it.</w:t>
      </w:r>
    </w:p>
    <w:p w14:paraId="51CEF07F" w14:textId="41A8A86D" w:rsidR="005D1B5A" w:rsidRDefault="005D1B5A" w:rsidP="005D1B5A">
      <w:pPr>
        <w:pStyle w:val="ListParagraph"/>
        <w:numPr>
          <w:ilvl w:val="0"/>
          <w:numId w:val="2"/>
        </w:numPr>
        <w:spacing w:after="0"/>
      </w:pPr>
      <w:r>
        <w:t xml:space="preserve">Cities may provide many opportunities for entertainment, learning and engaging in a community </w:t>
      </w:r>
      <w:r>
        <w:sym w:font="Wingdings" w:char="F0E0"/>
      </w:r>
      <w:r>
        <w:t xml:space="preserve"> increase people’s utility</w:t>
      </w:r>
    </w:p>
    <w:p w14:paraId="4D8F22A0" w14:textId="77777777" w:rsidR="00933AF3" w:rsidRDefault="00933AF3" w:rsidP="00933AF3">
      <w:pPr>
        <w:spacing w:after="0"/>
      </w:pPr>
    </w:p>
    <w:p w14:paraId="27B70BE7" w14:textId="7233C823" w:rsidR="00933AF3" w:rsidRDefault="00933AF3" w:rsidP="00933AF3">
      <w:pPr>
        <w:spacing w:after="0"/>
      </w:pPr>
      <w:r w:rsidRPr="00933AF3">
        <w:rPr>
          <w:b/>
          <w:bCs/>
        </w:rPr>
        <w:t>Species</w:t>
      </w:r>
      <w:r>
        <w:t xml:space="preserve"> – organisms with similar characteristics that can reproduce themselves and their offspring can reproduce.</w:t>
      </w:r>
    </w:p>
    <w:p w14:paraId="6F16E496" w14:textId="23839985" w:rsidR="00920E8B" w:rsidRDefault="00920E8B" w:rsidP="00933AF3">
      <w:pPr>
        <w:spacing w:after="0"/>
      </w:pPr>
    </w:p>
    <w:p w14:paraId="01CBDD8C" w14:textId="374A039B" w:rsidR="00920E8B" w:rsidRDefault="00920E8B" w:rsidP="00933AF3">
      <w:pPr>
        <w:spacing w:after="0"/>
      </w:pPr>
      <w:r w:rsidRPr="00920E8B">
        <w:rPr>
          <w:b/>
          <w:bCs/>
        </w:rPr>
        <w:t>Urban</w:t>
      </w:r>
      <w:r>
        <w:t xml:space="preserve"> – that which is characteristic of a city, includes built infrastructure.</w:t>
      </w:r>
    </w:p>
    <w:p w14:paraId="4FF8CB83" w14:textId="7873BF86" w:rsidR="00920E8B" w:rsidRDefault="00920E8B" w:rsidP="00933AF3">
      <w:pPr>
        <w:spacing w:after="0"/>
      </w:pPr>
      <w:r w:rsidRPr="00920E8B">
        <w:rPr>
          <w:b/>
          <w:bCs/>
        </w:rPr>
        <w:t>Habitat</w:t>
      </w:r>
      <w:r>
        <w:t xml:space="preserve"> – natural home or environment of plant, animal, or other organisms.</w:t>
      </w:r>
    </w:p>
    <w:p w14:paraId="1D117BA0" w14:textId="77777777" w:rsidR="00920E8B" w:rsidRDefault="00920E8B" w:rsidP="00933AF3">
      <w:pPr>
        <w:spacing w:after="0"/>
      </w:pPr>
    </w:p>
    <w:p w14:paraId="6A5F5E16" w14:textId="5DCB1BEF" w:rsidR="00920E8B" w:rsidRDefault="00920E8B" w:rsidP="00933AF3">
      <w:pPr>
        <w:spacing w:after="0"/>
      </w:pPr>
      <w:r>
        <w:t>Previously, walls may have defined a city, but today the boundaries are often blurred.</w:t>
      </w:r>
    </w:p>
    <w:p w14:paraId="72A7F2B8" w14:textId="77777777" w:rsidR="00920E8B" w:rsidRDefault="00920E8B" w:rsidP="00933AF3">
      <w:pPr>
        <w:spacing w:after="0"/>
      </w:pPr>
    </w:p>
    <w:p w14:paraId="0DDAA17E" w14:textId="73BA42E6" w:rsidR="00920E8B" w:rsidRDefault="00920E8B" w:rsidP="00933AF3">
      <w:pPr>
        <w:spacing w:after="0"/>
      </w:pPr>
      <w:r w:rsidRPr="00920E8B">
        <w:rPr>
          <w:b/>
          <w:bCs/>
        </w:rPr>
        <w:t>Megacity</w:t>
      </w:r>
      <w:r>
        <w:t xml:space="preserve"> – a metropolitan area with 10+ million people</w:t>
      </w:r>
    </w:p>
    <w:p w14:paraId="26B404CD" w14:textId="2ECD5A39" w:rsidR="00920E8B" w:rsidRDefault="00920E8B" w:rsidP="00920E8B">
      <w:pPr>
        <w:pStyle w:val="ListParagraph"/>
        <w:numPr>
          <w:ilvl w:val="0"/>
          <w:numId w:val="2"/>
        </w:numPr>
        <w:spacing w:after="0"/>
      </w:pPr>
      <w:r>
        <w:t>Most megacities are in the global south.</w:t>
      </w:r>
    </w:p>
    <w:p w14:paraId="0AB91FED" w14:textId="170AFBE0" w:rsidR="00920E8B" w:rsidRDefault="00920E8B" w:rsidP="00920E8B">
      <w:pPr>
        <w:pStyle w:val="ListParagraph"/>
        <w:numPr>
          <w:ilvl w:val="0"/>
          <w:numId w:val="2"/>
        </w:numPr>
        <w:spacing w:after="0"/>
      </w:pPr>
      <w:r>
        <w:t>According to the UN, megacities have increased from 8 in1975 to 33 in 2025.</w:t>
      </w:r>
    </w:p>
    <w:p w14:paraId="51B75BB8" w14:textId="77777777" w:rsidR="00920E8B" w:rsidRDefault="00920E8B" w:rsidP="00920E8B">
      <w:pPr>
        <w:spacing w:after="0"/>
      </w:pPr>
    </w:p>
    <w:p w14:paraId="1DDFCAB8" w14:textId="7C6CBDE9" w:rsidR="00920E8B" w:rsidRDefault="00920E8B" w:rsidP="00920E8B">
      <w:pPr>
        <w:spacing w:after="0"/>
      </w:pPr>
      <w:r>
        <w:t>A megacity that housed the entire population of the world at a similar concentration to a dense city like Paris would occupy around 350,000 square kilometers or three US states.</w:t>
      </w:r>
    </w:p>
    <w:p w14:paraId="154BD15F" w14:textId="59573F36" w:rsidR="00920E8B" w:rsidRDefault="00920E8B" w:rsidP="00920E8B">
      <w:pPr>
        <w:pStyle w:val="ListParagraph"/>
        <w:numPr>
          <w:ilvl w:val="0"/>
          <w:numId w:val="2"/>
        </w:numPr>
        <w:spacing w:after="0"/>
      </w:pPr>
      <w:r>
        <w:t>But if these citizens lived side-by-side in ranch houses, they would require a further 4 planets would of land to satisfy their resource demands.</w:t>
      </w:r>
    </w:p>
    <w:p w14:paraId="1F7787AD" w14:textId="77777777" w:rsidR="00920E8B" w:rsidRDefault="00920E8B" w:rsidP="00920E8B">
      <w:pPr>
        <w:spacing w:after="0"/>
      </w:pPr>
    </w:p>
    <w:p w14:paraId="5C1F65DF" w14:textId="4375FEEB" w:rsidR="00920E8B" w:rsidRDefault="00920E8B" w:rsidP="00920E8B">
      <w:pPr>
        <w:spacing w:after="0"/>
      </w:pPr>
      <w:r w:rsidRPr="00920E8B">
        <w:rPr>
          <w:b/>
          <w:bCs/>
        </w:rPr>
        <w:t>Shrinking Cities</w:t>
      </w:r>
      <w:r>
        <w:t xml:space="preserve"> – cities of which people are moving out, making its population less dense.</w:t>
      </w:r>
    </w:p>
    <w:p w14:paraId="488804AE" w14:textId="3E687B15" w:rsidR="007466DA" w:rsidRDefault="007466DA" w:rsidP="007466DA">
      <w:pPr>
        <w:pStyle w:val="ListParagraph"/>
        <w:numPr>
          <w:ilvl w:val="0"/>
          <w:numId w:val="2"/>
        </w:numPr>
        <w:spacing w:after="0"/>
      </w:pPr>
      <w:r>
        <w:t>Modern cities (i.e. Buffalo, Scranton, Poughkeepsie) and shrinking and global cities (</w:t>
      </w:r>
      <w:r w:rsidR="009D500E">
        <w:t xml:space="preserve">i.e. </w:t>
      </w:r>
      <w:r>
        <w:t>New York, San Francisco</w:t>
      </w:r>
      <w:r w:rsidR="009D500E">
        <w:t>)</w:t>
      </w:r>
    </w:p>
    <w:p w14:paraId="385DBABB" w14:textId="5CCF28AD" w:rsidR="009D500E" w:rsidRDefault="009D500E" w:rsidP="009D500E">
      <w:pPr>
        <w:spacing w:after="0"/>
      </w:pPr>
      <w:r>
        <w:rPr>
          <w:noProof/>
        </w:rPr>
        <w:lastRenderedPageBreak/>
        <w:drawing>
          <wp:inline distT="0" distB="0" distL="0" distR="0" wp14:anchorId="35B76D55" wp14:editId="2E85C479">
            <wp:extent cx="4761865" cy="3331845"/>
            <wp:effectExtent l="0" t="0" r="635" b="1905"/>
            <wp:docPr id="2117049678" name="Picture 1" descr="World Development: Health and Economy | GRID-Aren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ld Development: Health and Economy | GRID-Arend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6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D646E" w14:textId="77777777" w:rsidR="009D500E" w:rsidRDefault="009D500E" w:rsidP="009D500E">
      <w:pPr>
        <w:spacing w:after="0"/>
      </w:pPr>
    </w:p>
    <w:p w14:paraId="2E0C5FCC" w14:textId="3570CCBD" w:rsidR="00FB781E" w:rsidRDefault="00FB781E" w:rsidP="009D500E">
      <w:pPr>
        <w:spacing w:after="0"/>
      </w:pPr>
      <w:r>
        <w:t xml:space="preserve">There appears to be a correlation between economics and health </w:t>
      </w:r>
      <w:r>
        <w:sym w:font="Wingdings" w:char="F0E0"/>
      </w:r>
      <w:r>
        <w:t xml:space="preserve"> countries on the top left corner that have higher incomes also have high life expectancies.</w:t>
      </w:r>
    </w:p>
    <w:p w14:paraId="5A20D74C" w14:textId="77777777" w:rsidR="00E77BE1" w:rsidRDefault="00E77BE1" w:rsidP="009D500E">
      <w:pPr>
        <w:spacing w:after="0"/>
      </w:pPr>
    </w:p>
    <w:p w14:paraId="79B16C19" w14:textId="7BB858ED" w:rsidR="00E77BE1" w:rsidRDefault="00E77BE1" w:rsidP="009D500E">
      <w:pPr>
        <w:spacing w:after="0"/>
      </w:pPr>
      <w:r>
        <w:t>A planetary boundary is a safe operating space for humans</w:t>
      </w:r>
    </w:p>
    <w:sectPr w:rsidR="00E77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51DEC"/>
    <w:multiLevelType w:val="hybridMultilevel"/>
    <w:tmpl w:val="1802703C"/>
    <w:lvl w:ilvl="0" w:tplc="312CDE2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01F5B"/>
    <w:multiLevelType w:val="hybridMultilevel"/>
    <w:tmpl w:val="B01E2398"/>
    <w:lvl w:ilvl="0" w:tplc="424EF6FC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263896">
    <w:abstractNumId w:val="1"/>
  </w:num>
  <w:num w:numId="2" w16cid:durableId="614017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B5A"/>
    <w:rsid w:val="0004665A"/>
    <w:rsid w:val="00192DD1"/>
    <w:rsid w:val="003C0D36"/>
    <w:rsid w:val="00537150"/>
    <w:rsid w:val="005D1B5A"/>
    <w:rsid w:val="007466DA"/>
    <w:rsid w:val="0075705C"/>
    <w:rsid w:val="007A6FA4"/>
    <w:rsid w:val="00811A78"/>
    <w:rsid w:val="00920E8B"/>
    <w:rsid w:val="00933AF3"/>
    <w:rsid w:val="009841C8"/>
    <w:rsid w:val="009D500E"/>
    <w:rsid w:val="00A2045B"/>
    <w:rsid w:val="00A23620"/>
    <w:rsid w:val="00CD7C03"/>
    <w:rsid w:val="00D322CB"/>
    <w:rsid w:val="00E77BE1"/>
    <w:rsid w:val="00FB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C94EB"/>
  <w15:chartTrackingRefBased/>
  <w15:docId w15:val="{B3277CDC-56D9-471E-B1AA-DF176CCA2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354</Words>
  <Characters>1867</Characters>
  <Application>Microsoft Office Word</Application>
  <DocSecurity>0</DocSecurity>
  <Lines>44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Jackie Paglieri</dc:creator>
  <cp:keywords/>
  <dc:description/>
  <cp:lastModifiedBy>Jackie Paglieri</cp:lastModifiedBy>
  <cp:revision>4</cp:revision>
  <dcterms:created xsi:type="dcterms:W3CDTF">2026-01-22T16:34:00Z</dcterms:created>
  <dcterms:modified xsi:type="dcterms:W3CDTF">2026-01-22T17:54:00Z</dcterms:modified>
</cp:coreProperties>
</file>