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2.png" ContentType="image/png"/>
  <Override PartName="/word/media/rId23.png" ContentType="image/png"/>
  <Override PartName="/word/media/rId24.png" ContentType="image/png"/>
  <Override PartName="/word/media/rId26.png" ContentType="image/png"/>
  <Override PartName="/word/media/rId28.png" ContentType="image/png"/>
  <Override PartName="/word/media/rId29.png" ContentType="image/png"/>
  <Override PartName="/word/media/rId31.png" ContentType="image/png"/>
  <Override PartName="/word/media/rId33.png" ContentType="image/png"/>
  <Override PartName="/word/media/rId34.png" ContentType="image/png"/>
  <Override PartName="/word/media/rId36.png" ContentType="image/png"/>
  <Override PartName="/word/media/rId38.png" ContentType="image/png"/>
  <Override PartName="/word/media/rId41.png" ContentType="image/png"/>
  <Override PartName="/word/media/rId39.png" ContentType="image/png"/>
  <Override PartName="/word/media/rId44.png" ContentType="image/png"/>
  <Override PartName="/word/media/rId45.png" ContentType="image/png"/>
  <Override PartName="/word/media/rId46.png" ContentType="image/png"/>
  <Override PartName="/word/media/rId47.png" ContentType="image/png"/>
  <Override PartName="/word/media/rId49.png" ContentType="image/png"/>
  <Override PartName="/word/media/rId50.png" ContentType="image/png"/>
  <Override PartName="/word/media/rId52.png" ContentType="image/png"/>
  <Override PartName="/word/media/rId53.png" ContentType="image/png"/>
  <Override PartName="/word/media/rId54.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Heart</w:t>
      </w:r>
      <w:r>
        <w:t xml:space="preserve"> </w:t>
      </w:r>
      <w:r>
        <w:t xml:space="preserve">Disease</w:t>
      </w:r>
      <w:r>
        <w:t xml:space="preserve"> </w:t>
      </w:r>
      <w:r>
        <w:t xml:space="preserve">Risk</w:t>
      </w:r>
      <w:r>
        <w:t xml:space="preserve"> </w:t>
      </w:r>
      <w:r>
        <w:t xml:space="preserve">Prediction:</w:t>
      </w:r>
      <w:r>
        <w:t xml:space="preserve"> </w:t>
      </w:r>
      <w:r>
        <w:t xml:space="preserve">MLOps</w:t>
      </w:r>
      <w:r>
        <w:t xml:space="preserve"> </w:t>
      </w:r>
      <w:r>
        <w:t xml:space="preserve">Pipeline</w:t>
      </w:r>
      <w:r>
        <w:t xml:space="preserve"> </w:t>
      </w:r>
      <w:r>
        <w:t xml:space="preserve">Run</w:t>
      </w:r>
      <w:r>
        <w:t xml:space="preserve"> </w:t>
      </w:r>
      <w:r>
        <w:t xml:space="preserve">on</w:t>
      </w:r>
      <w:r>
        <w:t xml:space="preserve"> </w:t>
      </w:r>
      <w:r>
        <w:t xml:space="preserve">the</w:t>
      </w:r>
      <w:r>
        <w:t xml:space="preserve"> </w:t>
      </w:r>
      <w:r>
        <w:t xml:space="preserve">Prayogshala</w:t>
      </w:r>
      <w:r>
        <w:t xml:space="preserve"> </w:t>
      </w:r>
      <w:r>
        <w:t xml:space="preserve">Virtual</w:t>
      </w:r>
      <w:r>
        <w:t xml:space="preserve"> </w:t>
      </w:r>
      <w:r>
        <w:t xml:space="preserve">Lab</w:t>
      </w:r>
    </w:p>
    <w:p>
      <w:pPr>
        <w:pStyle w:val="Subtitle"/>
      </w:pPr>
      <w:r>
        <w:t xml:space="preserve">Machine</w:t>
      </w:r>
      <w:r>
        <w:t xml:space="preserve"> </w:t>
      </w:r>
      <w:r>
        <w:t xml:space="preserve">Learning</w:t>
      </w:r>
      <w:r>
        <w:t xml:space="preserve"> </w:t>
      </w:r>
      <w:r>
        <w:t xml:space="preserve">Operations</w:t>
      </w:r>
      <w:r>
        <w:t xml:space="preserve"> </w:t>
      </w:r>
      <w:r>
        <w:t xml:space="preserve">(AIMLCZG523)</w:t>
      </w:r>
      <w:r>
        <w:t xml:space="preserve"> </w:t>
      </w:r>
      <w:r>
        <w:t xml:space="preserve">·</w:t>
      </w:r>
      <w:r>
        <w:t xml:space="preserve"> </w:t>
      </w:r>
      <w:r>
        <w:t xml:space="preserve">Assignment</w:t>
      </w:r>
      <w:r>
        <w:t xml:space="preserve"> </w:t>
      </w:r>
      <w:r>
        <w:t xml:space="preserve">01</w:t>
      </w:r>
      <w:r>
        <w:t xml:space="preserve"> </w:t>
      </w:r>
      <w:r>
        <w:t xml:space="preserve">·</w:t>
      </w:r>
      <w:r>
        <w:t xml:space="preserve"> </w:t>
      </w:r>
      <w:r>
        <w:t xml:space="preserve">Lab</w:t>
      </w:r>
      <w:r>
        <w:t xml:space="preserve"> </w:t>
      </w:r>
      <w:r>
        <w:t xml:space="preserve">Execution</w:t>
      </w:r>
      <w:r>
        <w:t xml:space="preserve"> </w:t>
      </w:r>
      <w:r>
        <w:t xml:space="preserve">Report</w:t>
      </w:r>
    </w:p>
    <w:p>
      <w:pPr>
        <w:pStyle w:val="Author"/>
      </w:pPr>
      <w:r>
        <w:t xml:space="preserve">Jayaprakash</w:t>
      </w:r>
      <w:r>
        <w:t xml:space="preserve"> </w:t>
      </w:r>
      <w:r>
        <w:t xml:space="preserve">·</w:t>
      </w:r>
      <w:r>
        <w:t xml:space="preserve"> </w:t>
      </w:r>
      <w:r>
        <w:t xml:space="preserve">BITS</w:t>
      </w:r>
      <w:r>
        <w:t xml:space="preserve"> </w:t>
      </w:r>
      <w:r>
        <w:t xml:space="preserve">ID</w:t>
      </w:r>
      <w:r>
        <w:t xml:space="preserve"> </w:t>
      </w:r>
      <w:r>
        <w:t xml:space="preserve">2025AE05611</w:t>
      </w:r>
    </w:p>
    <w:p>
      <w:pPr>
        <w:pStyle w:val="Date"/>
      </w:pPr>
      <w:r>
        <w:t xml:space="preserve">19</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tbl>
      <w:tblPr>
        <w:tblStyle w:val="Table"/>
        <w:tblW w:type="pct" w:w="5000.0"/>
        <w:tblLook w:firstRow="0" w:lastRow="0" w:firstColumn="0" w:lastColumn="0" w:noHBand="0" w:noVBand="0" w:val="0000"/>
      </w:tblPr>
      <w:tblGrid>
        <w:gridCol w:w="3960"/>
        <w:gridCol w:w="3960"/>
      </w:tblGrid>
      <w:tr>
        <w:tc>
          <w:p>
            <w:pPr>
              <w:pStyle w:val="Compact"/>
              <w:jc w:val="left"/>
            </w:pPr>
            <w:r>
              <w:rPr>
                <w:bCs/>
                <w:b/>
              </w:rPr>
              <w:t xml:space="preserve">Student</w:t>
            </w:r>
          </w:p>
        </w:tc>
        <w:tc>
          <w:p>
            <w:pPr>
              <w:pStyle w:val="Compact"/>
              <w:jc w:val="left"/>
            </w:pPr>
            <w:r>
              <w:t xml:space="preserve">Jayaprakash</w:t>
            </w:r>
          </w:p>
        </w:tc>
      </w:tr>
      <w:tr>
        <w:tc>
          <w:p>
            <w:pPr>
              <w:pStyle w:val="Compact"/>
              <w:jc w:val="left"/>
            </w:pPr>
            <w:r>
              <w:rPr>
                <w:bCs/>
                <w:b/>
              </w:rPr>
              <w:t xml:space="preserve">BITS ID</w:t>
            </w:r>
          </w:p>
        </w:tc>
        <w:tc>
          <w:p>
            <w:pPr>
              <w:pStyle w:val="Compact"/>
              <w:jc w:val="left"/>
            </w:pPr>
            <w:r>
              <w:t xml:space="preserve">2025AE05611</w:t>
            </w:r>
          </w:p>
        </w:tc>
      </w:tr>
      <w:tr>
        <w:tc>
          <w:p>
            <w:pPr>
              <w:pStyle w:val="Compact"/>
              <w:jc w:val="left"/>
            </w:pPr>
            <w:r>
              <w:rPr>
                <w:bCs/>
                <w:b/>
              </w:rPr>
              <w:t xml:space="preserve">Course</w:t>
            </w:r>
          </w:p>
        </w:tc>
        <w:tc>
          <w:p>
            <w:pPr>
              <w:pStyle w:val="Compact"/>
              <w:jc w:val="left"/>
            </w:pPr>
            <w:r>
              <w:t xml:space="preserve">Machine Learning Operations (AIMLCZG523)</w:t>
            </w:r>
          </w:p>
        </w:tc>
      </w:tr>
      <w:tr>
        <w:tc>
          <w:p>
            <w:pPr>
              <w:pStyle w:val="Compact"/>
              <w:jc w:val="left"/>
            </w:pPr>
            <w:r>
              <w:rPr>
                <w:bCs/>
                <w:b/>
              </w:rPr>
              <w:t xml:space="preserve">Lab environment</w:t>
            </w:r>
          </w:p>
        </w:tc>
        <w:tc>
          <w:p>
            <w:pPr>
              <w:pStyle w:val="Compact"/>
              <w:jc w:val="left"/>
            </w:pPr>
            <w:r>
              <w:t xml:space="preserve">BITS Prayogshala Virtual Lab (https://prayogshala.bits-pilani.ac.in)</w:t>
            </w:r>
          </w:p>
        </w:tc>
      </w:tr>
      <w:tr>
        <w:tc>
          <w:p>
            <w:pPr>
              <w:pStyle w:val="Compact"/>
              <w:jc w:val="left"/>
            </w:pPr>
            <w:r>
              <w:rPr>
                <w:bCs/>
                <w:b/>
              </w:rPr>
              <w:t xml:space="preserve">Lab VM</w:t>
            </w:r>
          </w:p>
        </w:tc>
        <w:tc>
          <w:p>
            <w:pPr>
              <w:pStyle w:val="Compact"/>
              <w:jc w:val="left"/>
            </w:pPr>
            <w:r>
              <w:t xml:space="preserve">Rocky Linux 9.5 · x86_64 · 4 vCPU · 15 GB RAM · Docker 28.0.1 · user</w:t>
            </w:r>
            <w:r>
              <w:t xml:space="preserve"> </w:t>
            </w:r>
            <w:r>
              <w:rPr>
                <w:rStyle w:val="VerbatimChar"/>
              </w:rPr>
              <w:t xml:space="preserve">s2025ae05611</w:t>
            </w:r>
          </w:p>
        </w:tc>
      </w:tr>
      <w:tr>
        <w:tc>
          <w:p>
            <w:pPr>
              <w:pStyle w:val="Compact"/>
              <w:jc w:val="left"/>
            </w:pPr>
            <w:r>
              <w:rPr>
                <w:bCs/>
                <w:b/>
              </w:rPr>
              <w:t xml:space="preserve">Code used in the lab</w:t>
            </w:r>
          </w:p>
        </w:tc>
        <w:tc>
          <w:p>
            <w:pPr>
              <w:pStyle w:val="Compact"/>
              <w:jc w:val="left"/>
            </w:pPr>
            <w:r>
              <w:t xml:space="preserve">https://github.com/jpailabs/heart-disease-lab</w:t>
            </w:r>
          </w:p>
        </w:tc>
      </w:tr>
      <w:tr>
        <w:tc>
          <w:p>
            <w:pPr>
              <w:pStyle w:val="Compact"/>
              <w:jc w:val="left"/>
            </w:pPr>
            <w:r>
              <w:rPr>
                <w:bCs/>
                <w:b/>
              </w:rPr>
              <w:t xml:space="preserve">Main project repository</w:t>
            </w:r>
          </w:p>
        </w:tc>
        <w:tc>
          <w:p>
            <w:pPr>
              <w:pStyle w:val="Compact"/>
              <w:jc w:val="left"/>
            </w:pPr>
            <w:r>
              <w:t xml:space="preserve">https://github.com/jpailabs/heart-disease-mlops</w:t>
            </w:r>
          </w:p>
        </w:tc>
      </w:tr>
    </w:tbl>
    <w:bookmarkStart w:id="20" w:name="purpose"/>
    <w:p>
      <w:pPr>
        <w:pStyle w:val="Heading1"/>
      </w:pPr>
      <w:r>
        <w:t xml:space="preserve">1. Purpose</w:t>
      </w:r>
    </w:p>
    <w:p>
      <w:pPr>
        <w:pStyle w:val="FirstParagraph"/>
      </w:pPr>
      <w:r>
        <w:t xml:space="preserve">This report records the complete execution of the Assignment 01 MLOps pipeline inside the university’s</w:t>
      </w:r>
      <w:r>
        <w:t xml:space="preserve"> </w:t>
      </w:r>
      <w:r>
        <w:rPr>
          <w:bCs/>
          <w:b/>
        </w:rPr>
        <w:t xml:space="preserve">Prayogshala virtual lab</w:t>
      </w:r>
      <w:r>
        <w:t xml:space="preserve">. It covers data acquisition, EDA, training with experiment tracking, testing, containerisation, Kubernetes deployment and monitoring. The aims were to:</w:t>
      </w:r>
    </w:p>
    <w:p>
      <w:pPr>
        <w:numPr>
          <w:ilvl w:val="0"/>
          <w:numId w:val="1001"/>
        </w:numPr>
        <w:pStyle w:val="Compact"/>
      </w:pPr>
      <w:r>
        <w:t xml:space="preserve">show that every step runs</w:t>
      </w:r>
      <w:r>
        <w:t xml:space="preserve"> </w:t>
      </w:r>
      <w:r>
        <w:rPr>
          <w:bCs/>
          <w:b/>
        </w:rPr>
        <w:t xml:space="preserve">from a clean setup on a different machine</w:t>
      </w:r>
      <w:r>
        <w:t xml:space="preserve">, as the assignment’s production-readiness requirements ask;</w:t>
      </w:r>
    </w:p>
    <w:p>
      <w:pPr>
        <w:numPr>
          <w:ilvl w:val="0"/>
          <w:numId w:val="1001"/>
        </w:numPr>
        <w:pStyle w:val="Compact"/>
      </w:pPr>
      <w:r>
        <w:t xml:space="preserve">confirm the results are</w:t>
      </w:r>
      <w:r>
        <w:t xml:space="preserve"> </w:t>
      </w:r>
      <w:r>
        <w:rPr>
          <w:bCs/>
          <w:b/>
        </w:rPr>
        <w:t xml:space="preserve">reproducible</w:t>
      </w:r>
      <w:r>
        <w:t xml:space="preserve">: the model metrics should match the original development run exactly;</w:t>
      </w:r>
    </w:p>
    <w:p>
      <w:pPr>
        <w:numPr>
          <w:ilvl w:val="0"/>
          <w:numId w:val="1001"/>
        </w:numPr>
        <w:pStyle w:val="Compact"/>
      </w:pPr>
      <w:r>
        <w:t xml:space="preserve">collect screenshot evidence from the university lab environment.</w:t>
      </w:r>
    </w:p>
    <w:p>
      <w:pPr>
        <w:pStyle w:val="FirstParagraph"/>
      </w:pPr>
      <w:r>
        <w:t xml:space="preserve">The lab copy of the code is a clean snapshot of the project. It contains no trained model, no MLflow runs and no figures, so everything shown here was generated inside the lab VM.</w:t>
      </w:r>
    </w:p>
    <w:bookmarkEnd w:id="20"/>
    <w:bookmarkStart w:id="25" w:name="lab-environment-and-setup"/>
    <w:p>
      <w:pPr>
        <w:pStyle w:val="Heading1"/>
      </w:pPr>
      <w:r>
        <w:t xml:space="preserve">2. Lab environment and setup</w:t>
      </w:r>
    </w:p>
    <w:p>
      <w:pPr>
        <w:pStyle w:val="FirstParagraph"/>
      </w:pPr>
      <w:r>
        <w:t xml:space="preserve">The lab was opened with BITS SSO from the Prayogshala portal, then the VM was launched and connected through the browser (web RDP). The VM runs an XFCE desktop on Rocky Linux 9.5 with passwordless sudo.</w:t>
      </w:r>
    </w:p>
    <w:p>
      <w:pPr>
        <w:pStyle w:val="CaptionedFigure"/>
      </w:pPr>
      <w:r>
        <w:drawing>
          <wp:inline>
            <wp:extent cx="5334000" cy="6574155"/>
            <wp:effectExtent b="0" l="0" r="0" t="0"/>
            <wp:docPr descr="Prayogshala virtual desktop" title="" id="1" name="Picture"/>
            <a:graphic>
              <a:graphicData uri="http://schemas.openxmlformats.org/drawingml/2006/picture">
                <pic:pic>
                  <pic:nvPicPr>
                    <pic:cNvPr descr="../screenshots/lab_00_vm_desktop.png" id="0" name="Picture"/>
                    <pic:cNvPicPr>
                      <a:picLocks noChangeArrowheads="1" noChangeAspect="1"/>
                    </pic:cNvPicPr>
                  </pic:nvPicPr>
                  <pic:blipFill>
                    <a:blip r:embed="rId21"/>
                    <a:stretch>
                      <a:fillRect/>
                    </a:stretch>
                  </pic:blipFill>
                  <pic:spPr bwMode="auto">
                    <a:xfrm>
                      <a:off x="0" y="0"/>
                      <a:ext cx="5334000" cy="6574155"/>
                    </a:xfrm>
                    <a:prstGeom prst="rect">
                      <a:avLst/>
                    </a:prstGeom>
                    <a:noFill/>
                    <a:ln w="9525">
                      <a:noFill/>
                      <a:headEnd/>
                      <a:tailEnd/>
                    </a:ln>
                  </pic:spPr>
                </pic:pic>
              </a:graphicData>
            </a:graphic>
          </wp:inline>
        </w:drawing>
      </w:r>
    </w:p>
    <w:p>
      <w:pPr>
        <w:pStyle w:val="ImageCaption"/>
      </w:pPr>
      <w:r>
        <w:t xml:space="preserve">Prayogshala virtual desktop</w:t>
      </w:r>
    </w:p>
    <w:p>
      <w:pPr>
        <w:pStyle w:val="BodyText"/>
      </w:pPr>
      <w:r>
        <w:rPr>
          <w:bCs/>
          <w:b/>
        </w:rPr>
        <w:t xml:space="preserve">Getting the code.</w:t>
      </w:r>
      <w:r>
        <w:t xml:space="preserve"> </w:t>
      </w:r>
      <w:r>
        <w:t xml:space="preserve">The repository was cloned with</w:t>
      </w:r>
      <w:r>
        <w:t xml:space="preserve"> </w:t>
      </w:r>
      <w:r>
        <w:rPr>
          <w:rStyle w:val="VerbatimChar"/>
        </w:rPr>
        <w:t xml:space="preserve">git</w:t>
      </w:r>
      <w:r>
        <w:t xml:space="preserve">. The persistent</w:t>
      </w:r>
      <w:r>
        <w:t xml:space="preserve"> </w:t>
      </w:r>
      <w:r>
        <w:rPr>
          <w:rStyle w:val="VerbatimChar"/>
        </w:rPr>
        <w:t xml:space="preserve">~/workspace</w:t>
      </w:r>
      <w:r>
        <w:t xml:space="preserve"> </w:t>
      </w:r>
      <w:r>
        <w:t xml:space="preserve">folder turned out to be an AWS EFS (NFS) network mount, which made creating a Python environment there very slow. The pipeline was therefore run from the VM’s local disk (</w:t>
      </w:r>
      <w:r>
        <w:rPr>
          <w:rStyle w:val="VerbatimChar"/>
        </w:rPr>
        <w:t xml:space="preserve">~/heart-disease-lab</w:t>
      </w:r>
      <w:r>
        <w:t xml:space="preserve">), and the results were copied back to</w:t>
      </w:r>
      <w:r>
        <w:t xml:space="preserve"> </w:t>
      </w:r>
      <w:r>
        <w:rPr>
          <w:rStyle w:val="VerbatimChar"/>
        </w:rPr>
        <w:t xml:space="preserve">~/workspace</w:t>
      </w:r>
      <w:r>
        <w:t xml:space="preserve"> </w:t>
      </w:r>
      <w:r>
        <w:t xml:space="preserve">at the end.</w:t>
      </w:r>
    </w:p>
    <w:p>
      <w:pPr>
        <w:pStyle w:val="CaptionedFigure"/>
      </w:pPr>
      <w:r>
        <w:drawing>
          <wp:inline>
            <wp:extent cx="5334000" cy="4860607"/>
            <wp:effectExtent b="0" l="0" r="0" t="0"/>
            <wp:docPr descr="Repository cloned in the lab" title="" id="1" name="Picture"/>
            <a:graphic>
              <a:graphicData uri="http://schemas.openxmlformats.org/drawingml/2006/picture">
                <pic:pic>
                  <pic:nvPicPr>
                    <pic:cNvPr descr="../screenshots/lab_01_clone_repo.png" id="0" name="Picture"/>
                    <pic:cNvPicPr>
                      <a:picLocks noChangeArrowheads="1" noChangeAspect="1"/>
                    </pic:cNvPicPr>
                  </pic:nvPicPr>
                  <pic:blipFill>
                    <a:blip r:embed="rId22"/>
                    <a:stretch>
                      <a:fillRect/>
                    </a:stretch>
                  </pic:blipFill>
                  <pic:spPr bwMode="auto">
                    <a:xfrm>
                      <a:off x="0" y="0"/>
                      <a:ext cx="5334000" cy="4860607"/>
                    </a:xfrm>
                    <a:prstGeom prst="rect">
                      <a:avLst/>
                    </a:prstGeom>
                    <a:noFill/>
                    <a:ln w="9525">
                      <a:noFill/>
                      <a:headEnd/>
                      <a:tailEnd/>
                    </a:ln>
                  </pic:spPr>
                </pic:pic>
              </a:graphicData>
            </a:graphic>
          </wp:inline>
        </w:drawing>
      </w:r>
    </w:p>
    <w:p>
      <w:pPr>
        <w:pStyle w:val="ImageCaption"/>
      </w:pPr>
      <w:r>
        <w:t xml:space="preserve">Repository cloned in the lab</w:t>
      </w:r>
    </w:p>
    <w:p>
      <w:pPr>
        <w:pStyle w:val="BodyText"/>
      </w:pPr>
      <w:r>
        <w:rPr>
          <w:bCs/>
          <w:b/>
        </w:rPr>
        <w:t xml:space="preserve">One-time setup (</w:t>
      </w:r>
      <w:r>
        <w:rPr>
          <w:rStyle w:val="VerbatimChar"/>
          <w:bCs/>
          <w:b/>
        </w:rPr>
        <w:t xml:space="preserve">lab_setup.sh</w:t>
      </w:r>
      <w:r>
        <w:rPr>
          <w:bCs/>
          <w:b/>
        </w:rPr>
        <w:t xml:space="preserve">).</w:t>
      </w:r>
      <w:r>
        <w:t xml:space="preserve"> </w:t>
      </w:r>
      <w:r>
        <w:t xml:space="preserve">The script detects the package manager (dnf on Rocky, apt on Ubuntu) and installs only what is missing. On this VM, Python 3.12 (miniconda) and Docker were already present, so only</w:t>
      </w:r>
      <w:r>
        <w:t xml:space="preserve"> </w:t>
      </w:r>
      <w:r>
        <w:rPr>
          <w:rStyle w:val="VerbatimChar"/>
        </w:rPr>
        <w:t xml:space="preserve">kubectl</w:t>
      </w:r>
      <w:r>
        <w:t xml:space="preserve"> </w:t>
      </w:r>
      <w:r>
        <w:t xml:space="preserve">and</w:t>
      </w:r>
      <w:r>
        <w:t xml:space="preserve"> </w:t>
      </w:r>
      <w:r>
        <w:rPr>
          <w:rStyle w:val="VerbatimChar"/>
        </w:rPr>
        <w:t xml:space="preserve">kind</w:t>
      </w:r>
      <w:r>
        <w:t xml:space="preserve"> </w:t>
      </w:r>
      <w:r>
        <w:t xml:space="preserve">were added. It also raises the inotify limits that kind needs on RHEL-family hosts.</w:t>
      </w:r>
    </w:p>
    <w:p>
      <w:pPr>
        <w:pStyle w:val="BodyText"/>
      </w:pPr>
      <w:r>
        <w:drawing>
          <wp:inline>
            <wp:extent cx="5334000" cy="4857750"/>
            <wp:effectExtent b="0" l="0" r="0" t="0"/>
            <wp:docPr descr="Setup: packages, kubectl and kind installed" title="" id="1" name="Picture"/>
            <a:graphic>
              <a:graphicData uri="http://schemas.openxmlformats.org/drawingml/2006/picture">
                <pic:pic>
                  <pic:nvPicPr>
                    <pic:cNvPr descr="../screenshots/lab_02a_setup_install.png" id="0" name="Picture"/>
                    <pic:cNvPicPr>
                      <a:picLocks noChangeArrowheads="1" noChangeAspect="1"/>
                    </pic:cNvPicPr>
                  </pic:nvPicPr>
                  <pic:blipFill>
                    <a:blip r:embed="rId23"/>
                    <a:stretch>
                      <a:fillRect/>
                    </a:stretch>
                  </pic:blipFill>
                  <pic:spPr bwMode="auto">
                    <a:xfrm>
                      <a:off x="0" y="0"/>
                      <a:ext cx="5334000" cy="4857750"/>
                    </a:xfrm>
                    <a:prstGeom prst="rect">
                      <a:avLst/>
                    </a:prstGeom>
                    <a:noFill/>
                    <a:ln w="9525">
                      <a:noFill/>
                      <a:headEnd/>
                      <a:tailEnd/>
                    </a:ln>
                  </pic:spPr>
                </pic:pic>
              </a:graphicData>
            </a:graphic>
          </wp:inline>
        </w:drawing>
      </w:r>
      <w:r>
        <w:t xml:space="preserve"> </w:t>
      </w:r>
      <w:r>
        <w:drawing>
          <wp:inline>
            <wp:extent cx="5334000" cy="4860607"/>
            <wp:effectExtent b="0" l="0" r="0" t="0"/>
            <wp:docPr descr="Tools verified: kind, kubectl, Docker daemon" title="" id="1" name="Picture"/>
            <a:graphic>
              <a:graphicData uri="http://schemas.openxmlformats.org/drawingml/2006/picture">
                <pic:pic>
                  <pic:nvPicPr>
                    <pic:cNvPr descr="../screenshots/lab_02b_setup_tools_ready.png" id="0" name="Picture"/>
                    <pic:cNvPicPr>
                      <a:picLocks noChangeArrowheads="1" noChangeAspect="1"/>
                    </pic:cNvPicPr>
                  </pic:nvPicPr>
                  <pic:blipFill>
                    <a:blip r:embed="rId24"/>
                    <a:stretch>
                      <a:fillRect/>
                    </a:stretch>
                  </pic:blipFill>
                  <pic:spPr bwMode="auto">
                    <a:xfrm>
                      <a:off x="0" y="0"/>
                      <a:ext cx="5334000" cy="4860607"/>
                    </a:xfrm>
                    <a:prstGeom prst="rect">
                      <a:avLst/>
                    </a:prstGeom>
                    <a:noFill/>
                    <a:ln w="9525">
                      <a:noFill/>
                      <a:headEnd/>
                      <a:tailEnd/>
                    </a:ln>
                  </pic:spPr>
                </pic:pic>
              </a:graphicData>
            </a:graphic>
          </wp:inline>
        </w:drawing>
      </w:r>
    </w:p>
    <w:bookmarkEnd w:id="25"/>
    <w:bookmarkStart w:id="43" w:name="pipeline-execution"/>
    <w:p>
      <w:pPr>
        <w:pStyle w:val="Heading1"/>
      </w:pPr>
      <w:r>
        <w:t xml:space="preserve">3. Pipeline execution</w:t>
      </w:r>
    </w:p>
    <w:p>
      <w:pPr>
        <w:pStyle w:val="FirstParagraph"/>
      </w:pPr>
      <w:r>
        <w:t xml:space="preserve">Each stage was run with</w:t>
      </w:r>
      <w:r>
        <w:t xml:space="preserve"> </w:t>
      </w:r>
      <w:r>
        <w:rPr>
          <w:rStyle w:val="VerbatimChar"/>
        </w:rPr>
        <w:t xml:space="preserve">./run_lab.sh &lt;step&gt;</w:t>
      </w:r>
      <w:r>
        <w:t xml:space="preserve">. The script stops at the first error, so a failure in any step would have been visible immediately.</w:t>
      </w:r>
    </w:p>
    <w:bookmarkStart w:id="27" w:name="clean-python-environment"/>
    <w:p>
      <w:pPr>
        <w:pStyle w:val="Heading2"/>
      </w:pPr>
      <w:r>
        <w:t xml:space="preserve">3.1 Clean Python environment</w:t>
      </w:r>
    </w:p>
    <w:p>
      <w:pPr>
        <w:pStyle w:val="FirstParagraph"/>
      </w:pPr>
      <w:r>
        <w:t xml:space="preserve">A new virtual environment was created and every dependency was installed from the pinned</w:t>
      </w:r>
      <w:r>
        <w:t xml:space="preserve"> </w:t>
      </w:r>
      <w:r>
        <w:rPr>
          <w:rStyle w:val="VerbatimChar"/>
        </w:rPr>
        <w:t xml:space="preserve">requirements.txt</w:t>
      </w:r>
      <w:r>
        <w:t xml:space="preserve">, in 1 min 21 s. The installed versions match the project pins (scikit-learn 1.5.2, pandas 2.2.3, MLflow 2.17.2, FastAPI 0.115.4).</w:t>
      </w:r>
    </w:p>
    <w:p>
      <w:pPr>
        <w:pStyle w:val="CaptionedFigure"/>
      </w:pPr>
      <w:r>
        <w:drawing>
          <wp:inline>
            <wp:extent cx="5334000" cy="4860607"/>
            <wp:effectExtent b="0" l="0" r="0" t="0"/>
            <wp:docPr descr="Clean environment from requirements.txt" title="" id="1" name="Picture"/>
            <a:graphic>
              <a:graphicData uri="http://schemas.openxmlformats.org/drawingml/2006/picture">
                <pic:pic>
                  <pic:nvPicPr>
                    <pic:cNvPr descr="../screenshots/lab_03_python_env.png" id="0" name="Picture"/>
                    <pic:cNvPicPr>
                      <a:picLocks noChangeArrowheads="1" noChangeAspect="1"/>
                    </pic:cNvPicPr>
                  </pic:nvPicPr>
                  <pic:blipFill>
                    <a:blip r:embed="rId26"/>
                    <a:stretch>
                      <a:fillRect/>
                    </a:stretch>
                  </pic:blipFill>
                  <pic:spPr bwMode="auto">
                    <a:xfrm>
                      <a:off x="0" y="0"/>
                      <a:ext cx="5334000" cy="4860607"/>
                    </a:xfrm>
                    <a:prstGeom prst="rect">
                      <a:avLst/>
                    </a:prstGeom>
                    <a:noFill/>
                    <a:ln w="9525">
                      <a:noFill/>
                      <a:headEnd/>
                      <a:tailEnd/>
                    </a:ln>
                  </pic:spPr>
                </pic:pic>
              </a:graphicData>
            </a:graphic>
          </wp:inline>
        </w:drawing>
      </w:r>
    </w:p>
    <w:p>
      <w:pPr>
        <w:pStyle w:val="ImageCaption"/>
      </w:pPr>
      <w:r>
        <w:t xml:space="preserve">Clean environment from requirements.txt</w:t>
      </w:r>
    </w:p>
    <w:bookmarkEnd w:id="27"/>
    <w:bookmarkStart w:id="30" w:name="data-acquisition-and-eda"/>
    <w:p>
      <w:pPr>
        <w:pStyle w:val="Heading2"/>
      </w:pPr>
      <w:r>
        <w:t xml:space="preserve">3.2 Data acquisition and EDA</w:t>
      </w:r>
    </w:p>
    <w:p>
      <w:pPr>
        <w:pStyle w:val="FirstParagraph"/>
      </w:pPr>
      <w:r>
        <w:rPr>
          <w:rStyle w:val="VerbatimChar"/>
        </w:rPr>
        <w:t xml:space="preserve">scripts/download_data.py</w:t>
      </w:r>
      <w:r>
        <w:t xml:space="preserve"> </w:t>
      </w:r>
      <w:r>
        <w:t xml:space="preserve">downloaded the Cleveland file directly from the UCI repository and cleaned it: 303 rows, 139 positive cases, 4 missing</w:t>
      </w:r>
      <w:r>
        <w:t xml:space="preserve"> </w:t>
      </w:r>
      <w:r>
        <w:rPr>
          <w:rStyle w:val="VerbatimChar"/>
        </w:rPr>
        <w:t xml:space="preserve">ca</w:t>
      </w:r>
      <w:r>
        <w:t xml:space="preserve"> </w:t>
      </w:r>
      <w:r>
        <w:t xml:space="preserve">and 2 missing</w:t>
      </w:r>
      <w:r>
        <w:t xml:space="preserve"> </w:t>
      </w:r>
      <w:r>
        <w:rPr>
          <w:rStyle w:val="VerbatimChar"/>
        </w:rPr>
        <w:t xml:space="preserve">thal</w:t>
      </w:r>
      <w:r>
        <w:t xml:space="preserve"> </w:t>
      </w:r>
      <w:r>
        <w:t xml:space="preserve">values (imputed inside the model pipeline). The EDA step regenerated all figures. The summary statistics are identical to the development run (positive rate 0.4587; strongest correlations with the target: thal 0.526, ca 0.46, exang 0.432).</w:t>
      </w:r>
    </w:p>
    <w:p>
      <w:pPr>
        <w:pStyle w:val="BodyText"/>
      </w:pPr>
      <w:r>
        <w:drawing>
          <wp:inline>
            <wp:extent cx="5334000" cy="4860607"/>
            <wp:effectExtent b="0" l="0" r="0" t="0"/>
            <wp:docPr descr="Data download and cleaning" title="" id="1" name="Picture"/>
            <a:graphic>
              <a:graphicData uri="http://schemas.openxmlformats.org/drawingml/2006/picture">
                <pic:pic>
                  <pic:nvPicPr>
                    <pic:cNvPr descr="../screenshots/lab_04_data_download.png" id="0" name="Picture"/>
                    <pic:cNvPicPr>
                      <a:picLocks noChangeArrowheads="1" noChangeAspect="1"/>
                    </pic:cNvPicPr>
                  </pic:nvPicPr>
                  <pic:blipFill>
                    <a:blip r:embed="rId28"/>
                    <a:stretch>
                      <a:fillRect/>
                    </a:stretch>
                  </pic:blipFill>
                  <pic:spPr bwMode="auto">
                    <a:xfrm>
                      <a:off x="0" y="0"/>
                      <a:ext cx="5334000" cy="4860607"/>
                    </a:xfrm>
                    <a:prstGeom prst="rect">
                      <a:avLst/>
                    </a:prstGeom>
                    <a:noFill/>
                    <a:ln w="9525">
                      <a:noFill/>
                      <a:headEnd/>
                      <a:tailEnd/>
                    </a:ln>
                  </pic:spPr>
                </pic:pic>
              </a:graphicData>
            </a:graphic>
          </wp:inline>
        </w:drawing>
      </w:r>
      <w:r>
        <w:t xml:space="preserve"> </w:t>
      </w:r>
      <w:r>
        <w:drawing>
          <wp:inline>
            <wp:extent cx="5334000" cy="4860607"/>
            <wp:effectExtent b="0" l="0" r="0" t="0"/>
            <wp:docPr descr="EDA summary" title="" id="1" name="Picture"/>
            <a:graphic>
              <a:graphicData uri="http://schemas.openxmlformats.org/drawingml/2006/picture">
                <pic:pic>
                  <pic:nvPicPr>
                    <pic:cNvPr descr="../screenshots/lab_05_eda.png" id="0" name="Picture"/>
                    <pic:cNvPicPr>
                      <a:picLocks noChangeArrowheads="1" noChangeAspect="1"/>
                    </pic:cNvPicPr>
                  </pic:nvPicPr>
                  <pic:blipFill>
                    <a:blip r:embed="rId29"/>
                    <a:stretch>
                      <a:fillRect/>
                    </a:stretch>
                  </pic:blipFill>
                  <pic:spPr bwMode="auto">
                    <a:xfrm>
                      <a:off x="0" y="0"/>
                      <a:ext cx="5334000" cy="4860607"/>
                    </a:xfrm>
                    <a:prstGeom prst="rect">
                      <a:avLst/>
                    </a:prstGeom>
                    <a:noFill/>
                    <a:ln w="9525">
                      <a:noFill/>
                      <a:headEnd/>
                      <a:tailEnd/>
                    </a:ln>
                  </pic:spPr>
                </pic:pic>
              </a:graphicData>
            </a:graphic>
          </wp:inline>
        </w:drawing>
      </w:r>
    </w:p>
    <w:bookmarkEnd w:id="30"/>
    <w:bookmarkStart w:id="32" w:name="training-tuning-and-experiment-tracking"/>
    <w:p>
      <w:pPr>
        <w:pStyle w:val="Heading2"/>
      </w:pPr>
      <w:r>
        <w:t xml:space="preserve">3.3 Training, tuning and experiment tracking</w:t>
      </w:r>
    </w:p>
    <w:p>
      <w:pPr>
        <w:pStyle w:val="FirstParagraph"/>
      </w:pPr>
      <w:r>
        <w:rPr>
          <w:rStyle w:val="VerbatimChar"/>
        </w:rPr>
        <w:t xml:space="preserve">python -m heart.train --register</w:t>
      </w:r>
      <w:r>
        <w:t xml:space="preserve"> </w:t>
      </w:r>
      <w:r>
        <w:t xml:space="preserve">tuned Logistic Regression, Random Forest and Gradient Boosting with 5-fold stratified</w:t>
      </w:r>
      <w:r>
        <w:t xml:space="preserve"> </w:t>
      </w:r>
      <w:r>
        <w:rPr>
          <w:rStyle w:val="VerbatimChar"/>
        </w:rPr>
        <w:t xml:space="preserve">GridSearchCV</w:t>
      </w:r>
      <w:r>
        <w:t xml:space="preserve">. It logged every grid point to MLflow as a nested run, selected the winner on mean CV ROC-AUC, and registered it as</w:t>
      </w:r>
      <w:r>
        <w:t xml:space="preserve"> </w:t>
      </w:r>
      <w:r>
        <w:rPr>
          <w:rStyle w:val="VerbatimChar"/>
        </w:rPr>
        <w:t xml:space="preserve">heart-disease-classifier</w:t>
      </w:r>
      <w:r>
        <w:t xml:space="preserve"> </w:t>
      </w:r>
      <w:r>
        <w:t xml:space="preserve">version 1. The whole step took 1 min 35 s on 4 vCPUs.</w:t>
      </w:r>
    </w:p>
    <w:p>
      <w:pPr>
        <w:pStyle w:val="CaptionedFigure"/>
      </w:pPr>
      <w:r>
        <w:drawing>
          <wp:inline>
            <wp:extent cx="5334000" cy="4860607"/>
            <wp:effectExtent b="0" l="0" r="0" t="0"/>
            <wp:docPr descr="Training output and selected model metadata" title="" id="1" name="Picture"/>
            <a:graphic>
              <a:graphicData uri="http://schemas.openxmlformats.org/drawingml/2006/picture">
                <pic:pic>
                  <pic:nvPicPr>
                    <pic:cNvPr descr="../screenshots/lab_06_training_mlflow.png" id="0" name="Picture"/>
                    <pic:cNvPicPr>
                      <a:picLocks noChangeArrowheads="1" noChangeAspect="1"/>
                    </pic:cNvPicPr>
                  </pic:nvPicPr>
                  <pic:blipFill>
                    <a:blip r:embed="rId31"/>
                    <a:stretch>
                      <a:fillRect/>
                    </a:stretch>
                  </pic:blipFill>
                  <pic:spPr bwMode="auto">
                    <a:xfrm>
                      <a:off x="0" y="0"/>
                      <a:ext cx="5334000" cy="4860607"/>
                    </a:xfrm>
                    <a:prstGeom prst="rect">
                      <a:avLst/>
                    </a:prstGeom>
                    <a:noFill/>
                    <a:ln w="9525">
                      <a:noFill/>
                      <a:headEnd/>
                      <a:tailEnd/>
                    </a:ln>
                  </pic:spPr>
                </pic:pic>
              </a:graphicData>
            </a:graphic>
          </wp:inline>
        </w:drawing>
      </w:r>
    </w:p>
    <w:p>
      <w:pPr>
        <w:pStyle w:val="ImageCaption"/>
      </w:pPr>
      <w:r>
        <w:t xml:space="preserve">Training output and selected model metadata</w:t>
      </w:r>
    </w:p>
    <w:bookmarkEnd w:id="32"/>
    <w:bookmarkStart w:id="35" w:name="lint-and-unit-tests"/>
    <w:p>
      <w:pPr>
        <w:pStyle w:val="Heading2"/>
      </w:pPr>
      <w:r>
        <w:t xml:space="preserve">3.4 Lint and unit tests</w:t>
      </w:r>
    </w:p>
    <w:p>
      <w:pPr>
        <w:pStyle w:val="FirstParagraph"/>
      </w:pPr>
      <w:r>
        <w:t xml:space="preserve">flake8 reported 0 issues and</w:t>
      </w:r>
      <w:r>
        <w:t xml:space="preserve"> </w:t>
      </w:r>
      <w:r>
        <w:rPr>
          <w:bCs/>
          <w:b/>
        </w:rPr>
        <w:t xml:space="preserve">all 22 unit tests passed</w:t>
      </w:r>
      <w:r>
        <w:t xml:space="preserve"> </w:t>
      </w:r>
      <w:r>
        <w:t xml:space="preserve">on Linux / Python 3.12. The tests cover data cleaning, the feature pipeline, model training and MLflow logging, and the API. Coverage matches the development run (API 97 %, overall 64 %).</w:t>
      </w:r>
    </w:p>
    <w:p>
      <w:pPr>
        <w:pStyle w:val="BodyText"/>
      </w:pPr>
      <w:r>
        <w:drawing>
          <wp:inline>
            <wp:extent cx="5334000" cy="4860607"/>
            <wp:effectExtent b="0" l="0" r="0" t="0"/>
            <wp:docPr descr="flake8 + pytest" title="" id="1" name="Picture"/>
            <a:graphic>
              <a:graphicData uri="http://schemas.openxmlformats.org/drawingml/2006/picture">
                <pic:pic>
                  <pic:nvPicPr>
                    <pic:cNvPr descr="../screenshots/lab_07a_lint_tests.png" id="0" name="Picture"/>
                    <pic:cNvPicPr>
                      <a:picLocks noChangeArrowheads="1" noChangeAspect="1"/>
                    </pic:cNvPicPr>
                  </pic:nvPicPr>
                  <pic:blipFill>
                    <a:blip r:embed="rId33"/>
                    <a:stretch>
                      <a:fillRect/>
                    </a:stretch>
                  </pic:blipFill>
                  <pic:spPr bwMode="auto">
                    <a:xfrm>
                      <a:off x="0" y="0"/>
                      <a:ext cx="5334000" cy="4860607"/>
                    </a:xfrm>
                    <a:prstGeom prst="rect">
                      <a:avLst/>
                    </a:prstGeom>
                    <a:noFill/>
                    <a:ln w="9525">
                      <a:noFill/>
                      <a:headEnd/>
                      <a:tailEnd/>
                    </a:ln>
                  </pic:spPr>
                </pic:pic>
              </a:graphicData>
            </a:graphic>
          </wp:inline>
        </w:drawing>
      </w:r>
      <w:r>
        <w:t xml:space="preserve"> </w:t>
      </w:r>
      <w:r>
        <w:drawing>
          <wp:inline>
            <wp:extent cx="5334000" cy="4860607"/>
            <wp:effectExtent b="0" l="0" r="0" t="0"/>
            <wp:docPr descr="All 22 tests passed, coverage" title="" id="1" name="Picture"/>
            <a:graphic>
              <a:graphicData uri="http://schemas.openxmlformats.org/drawingml/2006/picture">
                <pic:pic>
                  <pic:nvPicPr>
                    <pic:cNvPr descr="../screenshots/lab_07b_tests_coverage.png" id="0" name="Picture"/>
                    <pic:cNvPicPr>
                      <a:picLocks noChangeArrowheads="1" noChangeAspect="1"/>
                    </pic:cNvPicPr>
                  </pic:nvPicPr>
                  <pic:blipFill>
                    <a:blip r:embed="rId34"/>
                    <a:stretch>
                      <a:fillRect/>
                    </a:stretch>
                  </pic:blipFill>
                  <pic:spPr bwMode="auto">
                    <a:xfrm>
                      <a:off x="0" y="0"/>
                      <a:ext cx="5334000" cy="4860607"/>
                    </a:xfrm>
                    <a:prstGeom prst="rect">
                      <a:avLst/>
                    </a:prstGeom>
                    <a:noFill/>
                    <a:ln w="9525">
                      <a:noFill/>
                      <a:headEnd/>
                      <a:tailEnd/>
                    </a:ln>
                  </pic:spPr>
                </pic:pic>
              </a:graphicData>
            </a:graphic>
          </wp:inline>
        </w:drawing>
      </w:r>
    </w:p>
    <w:bookmarkEnd w:id="35"/>
    <w:bookmarkStart w:id="37" w:name="docker-image-and-container-test"/>
    <w:p>
      <w:pPr>
        <w:pStyle w:val="Heading2"/>
      </w:pPr>
      <w:r>
        <w:t xml:space="preserve">3.5 Docker image and container test</w:t>
      </w:r>
    </w:p>
    <w:p>
      <w:pPr>
        <w:pStyle w:val="FirstParagraph"/>
      </w:pPr>
      <w:r>
        <w:t xml:space="preserve">The multi-stage image (</w:t>
      </w:r>
      <w:r>
        <w:rPr>
          <w:rStyle w:val="VerbatimChar"/>
        </w:rPr>
        <w:t xml:space="preserve">python:3.11-slim</w:t>
      </w:r>
      <w:r>
        <w:t xml:space="preserve">, non-root user) was built in the lab with the freshly trained model baked in. It was then run as a container on port 8090.</w:t>
      </w:r>
      <w:r>
        <w:t xml:space="preserve"> </w:t>
      </w:r>
      <w:r>
        <w:rPr>
          <w:rStyle w:val="VerbatimChar"/>
        </w:rPr>
        <w:t xml:space="preserve">/health</w:t>
      </w:r>
      <w:r>
        <w:t xml:space="preserve"> </w:t>
      </w:r>
      <w:r>
        <w:t xml:space="preserve">returned</w:t>
      </w:r>
      <w:r>
        <w:t xml:space="preserve"> </w:t>
      </w:r>
      <w:r>
        <w:rPr>
          <w:rStyle w:val="VerbatimChar"/>
        </w:rPr>
        <w:t xml:space="preserve">ok</w:t>
      </w:r>
      <w:r>
        <w:t xml:space="preserve">, and</w:t>
      </w:r>
      <w:r>
        <w:t xml:space="preserve"> </w:t>
      </w:r>
      <w:r>
        <w:rPr>
          <w:rStyle w:val="VerbatimChar"/>
        </w:rPr>
        <w:t xml:space="preserve">/predict</w:t>
      </w:r>
      <w:r>
        <w:t xml:space="preserve"> </w:t>
      </w:r>
      <w:r>
        <w:t xml:space="preserve">returned the expected prediction for the sample patient (probability 0.8945, high risk).</w:t>
      </w:r>
    </w:p>
    <w:p>
      <w:pPr>
        <w:pStyle w:val="CaptionedFigure"/>
      </w:pPr>
      <w:r>
        <w:drawing>
          <wp:inline>
            <wp:extent cx="5334000" cy="4860607"/>
            <wp:effectExtent b="0" l="0" r="0" t="0"/>
            <wp:docPr descr="Docker build, run and /predict" title="" id="1" name="Picture"/>
            <a:graphic>
              <a:graphicData uri="http://schemas.openxmlformats.org/drawingml/2006/picture">
                <pic:pic>
                  <pic:nvPicPr>
                    <pic:cNvPr descr="../screenshots/lab_08_docker_build_run.png" id="0" name="Picture"/>
                    <pic:cNvPicPr>
                      <a:picLocks noChangeArrowheads="1" noChangeAspect="1"/>
                    </pic:cNvPicPr>
                  </pic:nvPicPr>
                  <pic:blipFill>
                    <a:blip r:embed="rId36"/>
                    <a:stretch>
                      <a:fillRect/>
                    </a:stretch>
                  </pic:blipFill>
                  <pic:spPr bwMode="auto">
                    <a:xfrm>
                      <a:off x="0" y="0"/>
                      <a:ext cx="5334000" cy="4860607"/>
                    </a:xfrm>
                    <a:prstGeom prst="rect">
                      <a:avLst/>
                    </a:prstGeom>
                    <a:noFill/>
                    <a:ln w="9525">
                      <a:noFill/>
                      <a:headEnd/>
                      <a:tailEnd/>
                    </a:ln>
                  </pic:spPr>
                </pic:pic>
              </a:graphicData>
            </a:graphic>
          </wp:inline>
        </w:drawing>
      </w:r>
    </w:p>
    <w:p>
      <w:pPr>
        <w:pStyle w:val="ImageCaption"/>
      </w:pPr>
      <w:r>
        <w:t xml:space="preserve">Docker build, run and /predict</w:t>
      </w:r>
    </w:p>
    <w:bookmarkEnd w:id="37"/>
    <w:bookmarkStart w:id="40" w:name="kubernetes-deployment"/>
    <w:p>
      <w:pPr>
        <w:pStyle w:val="Heading2"/>
      </w:pPr>
      <w:r>
        <w:t xml:space="preserve">3.6 Kubernetes deployment</w:t>
      </w:r>
    </w:p>
    <w:p>
      <w:pPr>
        <w:pStyle w:val="FirstParagraph"/>
      </w:pPr>
      <w:r>
        <w:rPr>
          <w:rStyle w:val="VerbatimChar"/>
        </w:rPr>
        <w:t xml:space="preserve">scripts/deploy_kind.sh</w:t>
      </w:r>
      <w:r>
        <w:t xml:space="preserve"> </w:t>
      </w:r>
      <w:r>
        <w:t xml:space="preserve">did the following in 2 min 25 s:</w:t>
      </w:r>
    </w:p>
    <w:p>
      <w:pPr>
        <w:numPr>
          <w:ilvl w:val="0"/>
          <w:numId w:val="1002"/>
        </w:numPr>
        <w:pStyle w:val="Compact"/>
      </w:pPr>
      <w:r>
        <w:t xml:space="preserve">created a local kind cluster;</w:t>
      </w:r>
    </w:p>
    <w:p>
      <w:pPr>
        <w:numPr>
          <w:ilvl w:val="0"/>
          <w:numId w:val="1002"/>
        </w:numPr>
        <w:pStyle w:val="Compact"/>
      </w:pPr>
      <w:r>
        <w:t xml:space="preserve">loaded the image into it;</w:t>
      </w:r>
    </w:p>
    <w:p>
      <w:pPr>
        <w:numPr>
          <w:ilvl w:val="0"/>
          <w:numId w:val="1002"/>
        </w:numPr>
        <w:pStyle w:val="Compact"/>
      </w:pPr>
      <w:r>
        <w:t xml:space="preserve">installed ingress-nginx;</w:t>
      </w:r>
    </w:p>
    <w:p>
      <w:pPr>
        <w:numPr>
          <w:ilvl w:val="0"/>
          <w:numId w:val="1002"/>
        </w:numPr>
        <w:pStyle w:val="Compact"/>
      </w:pPr>
      <w:r>
        <w:t xml:space="preserve">deployed the API (2 replicas with readiness and liveness probes, a PodDisruptionBudget, a ConfigMap, a ClusterIP Service, a LoadBalancer Service and an Ingress);</w:t>
      </w:r>
    </w:p>
    <w:p>
      <w:pPr>
        <w:numPr>
          <w:ilvl w:val="0"/>
          <w:numId w:val="1002"/>
        </w:numPr>
        <w:pStyle w:val="Compact"/>
      </w:pPr>
      <w:r>
        <w:t xml:space="preserve">deployed Prometheus and Grafana.</w:t>
      </w:r>
    </w:p>
    <w:p>
      <w:pPr>
        <w:pStyle w:val="FirstParagraph"/>
      </w:pPr>
      <w:r>
        <w:drawing>
          <wp:inline>
            <wp:extent cx="5334000" cy="4860607"/>
            <wp:effectExtent b="0" l="0" r="0" t="0"/>
            <wp:docPr descr="Kubernetes deployment completed" title="" id="1" name="Picture"/>
            <a:graphic>
              <a:graphicData uri="http://schemas.openxmlformats.org/drawingml/2006/picture">
                <pic:pic>
                  <pic:nvPicPr>
                    <pic:cNvPr descr="../screenshots/lab_09_kubernetes_deploy.png" id="0" name="Picture"/>
                    <pic:cNvPicPr>
                      <a:picLocks noChangeArrowheads="1" noChangeAspect="1"/>
                    </pic:cNvPicPr>
                  </pic:nvPicPr>
                  <pic:blipFill>
                    <a:blip r:embed="rId38"/>
                    <a:stretch>
                      <a:fillRect/>
                    </a:stretch>
                  </pic:blipFill>
                  <pic:spPr bwMode="auto">
                    <a:xfrm>
                      <a:off x="0" y="0"/>
                      <a:ext cx="5334000" cy="4860607"/>
                    </a:xfrm>
                    <a:prstGeom prst="rect">
                      <a:avLst/>
                    </a:prstGeom>
                    <a:noFill/>
                    <a:ln w="9525">
                      <a:noFill/>
                      <a:headEnd/>
                      <a:tailEnd/>
                    </a:ln>
                  </pic:spPr>
                </pic:pic>
              </a:graphicData>
            </a:graphic>
          </wp:inline>
        </w:drawing>
      </w:r>
      <w:r>
        <w:t xml:space="preserve"> </w:t>
      </w:r>
      <w:r>
        <w:drawing>
          <wp:inline>
            <wp:extent cx="5334000" cy="4860607"/>
            <wp:effectExtent b="0" l="0" r="0" t="0"/>
            <wp:docPr descr="kubectl resources" title="" id="1" name="Picture"/>
            <a:graphic>
              <a:graphicData uri="http://schemas.openxmlformats.org/drawingml/2006/picture">
                <pic:pic>
                  <pic:nvPicPr>
                    <pic:cNvPr descr="../screenshots/lab_11_kubectl_status.png" id="0" name="Picture"/>
                    <pic:cNvPicPr>
                      <a:picLocks noChangeArrowheads="1" noChangeAspect="1"/>
                    </pic:cNvPicPr>
                  </pic:nvPicPr>
                  <pic:blipFill>
                    <a:blip r:embed="rId39"/>
                    <a:stretch>
                      <a:fillRect/>
                    </a:stretch>
                  </pic:blipFill>
                  <pic:spPr bwMode="auto">
                    <a:xfrm>
                      <a:off x="0" y="0"/>
                      <a:ext cx="5334000" cy="4860607"/>
                    </a:xfrm>
                    <a:prstGeom prst="rect">
                      <a:avLst/>
                    </a:prstGeom>
                    <a:noFill/>
                    <a:ln w="9525">
                      <a:noFill/>
                      <a:headEnd/>
                      <a:tailEnd/>
                    </a:ln>
                  </pic:spPr>
                </pic:pic>
              </a:graphicData>
            </a:graphic>
          </wp:inline>
        </w:drawing>
      </w:r>
    </w:p>
    <w:bookmarkEnd w:id="40"/>
    <w:bookmarkStart w:id="42" w:name="X2cbf7eddded2c120a3e2b3f52c555d97d8d53eb"/>
    <w:p>
      <w:pPr>
        <w:pStyle w:val="Heading2"/>
      </w:pPr>
      <w:r>
        <w:t xml:space="preserve">3.7 Endpoint verification and request logging</w:t>
      </w:r>
    </w:p>
    <w:p>
      <w:pPr>
        <w:pStyle w:val="FirstParagraph"/>
      </w:pPr>
      <w:r>
        <w:t xml:space="preserve">The smoke test called</w:t>
      </w:r>
      <w:r>
        <w:t xml:space="preserve"> </w:t>
      </w:r>
      <w:r>
        <w:rPr>
          <w:rStyle w:val="VerbatimChar"/>
        </w:rPr>
        <w:t xml:space="preserve">/health</w:t>
      </w:r>
      <w:r>
        <w:t xml:space="preserve">,</w:t>
      </w:r>
      <w:r>
        <w:t xml:space="preserve"> </w:t>
      </w:r>
      <w:r>
        <w:rPr>
          <w:rStyle w:val="VerbatimChar"/>
        </w:rPr>
        <w:t xml:space="preserve">/ready</w:t>
      </w:r>
      <w:r>
        <w:t xml:space="preserve"> </w:t>
      </w:r>
      <w:r>
        <w:t xml:space="preserve">and</w:t>
      </w:r>
      <w:r>
        <w:t xml:space="preserve"> </w:t>
      </w:r>
      <w:r>
        <w:rPr>
          <w:rStyle w:val="VerbatimChar"/>
        </w:rPr>
        <w:t xml:space="preserve">/predict</w:t>
      </w:r>
      <w:r>
        <w:t xml:space="preserve"> </w:t>
      </w:r>
      <w:r>
        <w:t xml:space="preserve">through the Ingress (</w:t>
      </w:r>
      <w:r>
        <w:rPr>
          <w:rStyle w:val="VerbatimChar"/>
        </w:rPr>
        <w:t xml:space="preserve">localhost:8088</w:t>
      </w:r>
      <w:r>
        <w:t xml:space="preserve">). It then sent</w:t>
      </w:r>
      <w:r>
        <w:t xml:space="preserve"> </w:t>
      </w:r>
      <w:r>
        <w:rPr>
          <w:bCs/>
          <w:b/>
        </w:rPr>
        <w:t xml:space="preserve">100 predictions drawn from the dataset, and all 100 succeeded</w:t>
      </w:r>
      <w:r>
        <w:t xml:space="preserve">. An invalid payload was correctly rejected with HTTP 422. The pod logs show the structured JSON request and prediction logs, each with a request id, status and latency.</w:t>
      </w:r>
    </w:p>
    <w:p>
      <w:pPr>
        <w:pStyle w:val="CaptionedFigure"/>
      </w:pPr>
      <w:r>
        <w:drawing>
          <wp:inline>
            <wp:extent cx="5334000" cy="4860607"/>
            <wp:effectExtent b="0" l="0" r="0" t="0"/>
            <wp:docPr descr="Smoke test through Ingress + JSON request logs" title="" id="1" name="Picture"/>
            <a:graphic>
              <a:graphicData uri="http://schemas.openxmlformats.org/drawingml/2006/picture">
                <pic:pic>
                  <pic:nvPicPr>
                    <pic:cNvPr descr="../screenshots/lab_10_smoke_test_logs.png" id="0" name="Picture"/>
                    <pic:cNvPicPr>
                      <a:picLocks noChangeArrowheads="1" noChangeAspect="1"/>
                    </pic:cNvPicPr>
                  </pic:nvPicPr>
                  <pic:blipFill>
                    <a:blip r:embed="rId41"/>
                    <a:stretch>
                      <a:fillRect/>
                    </a:stretch>
                  </pic:blipFill>
                  <pic:spPr bwMode="auto">
                    <a:xfrm>
                      <a:off x="0" y="0"/>
                      <a:ext cx="5334000" cy="4860607"/>
                    </a:xfrm>
                    <a:prstGeom prst="rect">
                      <a:avLst/>
                    </a:prstGeom>
                    <a:noFill/>
                    <a:ln w="9525">
                      <a:noFill/>
                      <a:headEnd/>
                      <a:tailEnd/>
                    </a:ln>
                  </pic:spPr>
                </pic:pic>
              </a:graphicData>
            </a:graphic>
          </wp:inline>
        </w:drawing>
      </w:r>
    </w:p>
    <w:p>
      <w:pPr>
        <w:pStyle w:val="ImageCaption"/>
      </w:pPr>
      <w:r>
        <w:t xml:space="preserve">Smoke test through Ingress + JSON request logs</w:t>
      </w:r>
    </w:p>
    <w:bookmarkEnd w:id="42"/>
    <w:bookmarkEnd w:id="43"/>
    <w:bookmarkStart w:id="58" w:name="Xc64d4b55ffe2848d66b83bc228725d349ed7dc9"/>
    <w:p>
      <w:pPr>
        <w:pStyle w:val="Heading1"/>
      </w:pPr>
      <w:r>
        <w:t xml:space="preserve">4. Results in the lab UIs (Firefox inside the VM)</w:t>
      </w:r>
    </w:p>
    <w:bookmarkStart w:id="48" w:name="mlflow"/>
    <w:p>
      <w:pPr>
        <w:pStyle w:val="Heading2"/>
      </w:pPr>
      <w:r>
        <w:t xml:space="preserve">4.1 MLflow</w:t>
      </w:r>
    </w:p>
    <w:p>
      <w:pPr>
        <w:pStyle w:val="FirstParagraph"/>
      </w:pPr>
      <w:r>
        <w:t xml:space="preserve">The</w:t>
      </w:r>
      <w:r>
        <w:t xml:space="preserve"> </w:t>
      </w:r>
      <w:r>
        <w:rPr>
          <w:rStyle w:val="VerbatimChar"/>
        </w:rPr>
        <w:t xml:space="preserve">heart-disease-uci</w:t>
      </w:r>
      <w:r>
        <w:t xml:space="preserve"> </w:t>
      </w:r>
      <w:r>
        <w:t xml:space="preserve">experiment holds 80 runs:</w:t>
      </w:r>
    </w:p>
    <w:p>
      <w:pPr>
        <w:numPr>
          <w:ilvl w:val="0"/>
          <w:numId w:val="1003"/>
        </w:numPr>
        <w:pStyle w:val="Compact"/>
      </w:pPr>
      <w:r>
        <w:t xml:space="preserve">3 model families;</w:t>
      </w:r>
    </w:p>
    <w:p>
      <w:pPr>
        <w:numPr>
          <w:ilvl w:val="0"/>
          <w:numId w:val="1003"/>
        </w:numPr>
        <w:pStyle w:val="Compact"/>
      </w:pPr>
      <w:r>
        <w:t xml:space="preserve">76 nested grid-point runs;</w:t>
      </w:r>
    </w:p>
    <w:p>
      <w:pPr>
        <w:numPr>
          <w:ilvl w:val="0"/>
          <w:numId w:val="1003"/>
        </w:numPr>
        <w:pStyle w:val="Compact"/>
      </w:pPr>
      <w:r>
        <w:t xml:space="preserve">1 model-selection run.</w:t>
      </w:r>
    </w:p>
    <w:p>
      <w:pPr>
        <w:pStyle w:val="FirstParagraph"/>
      </w:pPr>
      <w:r>
        <w:t xml:space="preserve">The selected run is attributed to the lab user</w:t>
      </w:r>
      <w:r>
        <w:t xml:space="preserve"> </w:t>
      </w:r>
      <w:r>
        <w:rPr>
          <w:rStyle w:val="VerbatimChar"/>
        </w:rPr>
        <w:t xml:space="preserve">s2025ae05611</w:t>
      </w:r>
      <w:r>
        <w:t xml:space="preserve"> </w:t>
      </w:r>
      <w:r>
        <w:t xml:space="preserve">and linked to the git commit it was trained from. Its artifacts include the logged model with its input/output schema, plots and tables, and the run is registered in the Model Registry.</w:t>
      </w:r>
    </w:p>
    <w:p>
      <w:pPr>
        <w:pStyle w:val="BodyText"/>
      </w:pPr>
      <w:r>
        <w:drawing>
          <wp:inline>
            <wp:extent cx="5334000" cy="4860607"/>
            <wp:effectExtent b="0" l="0" r="0" t="0"/>
            <wp:docPr descr="MLflow experiment" title="" id="1" name="Picture"/>
            <a:graphic>
              <a:graphicData uri="http://schemas.openxmlformats.org/drawingml/2006/picture">
                <pic:pic>
                  <pic:nvPicPr>
                    <pic:cNvPr descr="../screenshots/lab_12_mlflow_experiment.png" id="0" name="Picture"/>
                    <pic:cNvPicPr>
                      <a:picLocks noChangeArrowheads="1" noChangeAspect="1"/>
                    </pic:cNvPicPr>
                  </pic:nvPicPr>
                  <pic:blipFill>
                    <a:blip r:embed="rId44"/>
                    <a:stretch>
                      <a:fillRect/>
                    </a:stretch>
                  </pic:blipFill>
                  <pic:spPr bwMode="auto">
                    <a:xfrm>
                      <a:off x="0" y="0"/>
                      <a:ext cx="5334000" cy="4860607"/>
                    </a:xfrm>
                    <a:prstGeom prst="rect">
                      <a:avLst/>
                    </a:prstGeom>
                    <a:noFill/>
                    <a:ln w="9525">
                      <a:noFill/>
                      <a:headEnd/>
                      <a:tailEnd/>
                    </a:ln>
                  </pic:spPr>
                </pic:pic>
              </a:graphicData>
            </a:graphic>
          </wp:inline>
        </w:drawing>
      </w:r>
      <w:r>
        <w:t xml:space="preserve"> </w:t>
      </w:r>
      <w:r>
        <w:drawing>
          <wp:inline>
            <wp:extent cx="5334000" cy="4860607"/>
            <wp:effectExtent b="0" l="0" r="0" t="0"/>
            <wp:docPr descr="Selected run details (lab user, commit)" title="" id="1" name="Picture"/>
            <a:graphic>
              <a:graphicData uri="http://schemas.openxmlformats.org/drawingml/2006/picture">
                <pic:pic>
                  <pic:nvPicPr>
                    <pic:cNvPr descr="../screenshots/lab_13a_mlflow_run_details.png" id="0" name="Picture"/>
                    <pic:cNvPicPr>
                      <a:picLocks noChangeArrowheads="1" noChangeAspect="1"/>
                    </pic:cNvPicPr>
                  </pic:nvPicPr>
                  <pic:blipFill>
                    <a:blip r:embed="rId45"/>
                    <a:stretch>
                      <a:fillRect/>
                    </a:stretch>
                  </pic:blipFill>
                  <pic:spPr bwMode="auto">
                    <a:xfrm>
                      <a:off x="0" y="0"/>
                      <a:ext cx="5334000" cy="4860607"/>
                    </a:xfrm>
                    <a:prstGeom prst="rect">
                      <a:avLst/>
                    </a:prstGeom>
                    <a:noFill/>
                    <a:ln w="9525">
                      <a:noFill/>
                      <a:headEnd/>
                      <a:tailEnd/>
                    </a:ln>
                  </pic:spPr>
                </pic:pic>
              </a:graphicData>
            </a:graphic>
          </wp:inline>
        </w:drawing>
      </w:r>
    </w:p>
    <w:p>
      <w:pPr>
        <w:pStyle w:val="BodyText"/>
      </w:pPr>
      <w:r>
        <w:drawing>
          <wp:inline>
            <wp:extent cx="5334000" cy="4860607"/>
            <wp:effectExtent b="0" l="0" r="0" t="0"/>
            <wp:docPr descr="Parameters and metrics" title="" id="1" name="Picture"/>
            <a:graphic>
              <a:graphicData uri="http://schemas.openxmlformats.org/drawingml/2006/picture">
                <pic:pic>
                  <pic:nvPicPr>
                    <pic:cNvPr descr="../screenshots/lab_13b_mlflow_params_metrics.png" id="0" name="Picture"/>
                    <pic:cNvPicPr>
                      <a:picLocks noChangeArrowheads="1" noChangeAspect="1"/>
                    </pic:cNvPicPr>
                  </pic:nvPicPr>
                  <pic:blipFill>
                    <a:blip r:embed="rId46"/>
                    <a:stretch>
                      <a:fillRect/>
                    </a:stretch>
                  </pic:blipFill>
                  <pic:spPr bwMode="auto">
                    <a:xfrm>
                      <a:off x="0" y="0"/>
                      <a:ext cx="5334000" cy="4860607"/>
                    </a:xfrm>
                    <a:prstGeom prst="rect">
                      <a:avLst/>
                    </a:prstGeom>
                    <a:noFill/>
                    <a:ln w="9525">
                      <a:noFill/>
                      <a:headEnd/>
                      <a:tailEnd/>
                    </a:ln>
                  </pic:spPr>
                </pic:pic>
              </a:graphicData>
            </a:graphic>
          </wp:inline>
        </w:drawing>
      </w:r>
      <w:r>
        <w:t xml:space="preserve"> </w:t>
      </w:r>
      <w:r>
        <w:drawing>
          <wp:inline>
            <wp:extent cx="5334000" cy="4860607"/>
            <wp:effectExtent b="0" l="0" r="0" t="0"/>
            <wp:docPr descr="Artifacts and model registry" title="" id="1" name="Picture"/>
            <a:graphic>
              <a:graphicData uri="http://schemas.openxmlformats.org/drawingml/2006/picture">
                <pic:pic>
                  <pic:nvPicPr>
                    <pic:cNvPr descr="../screenshots/lab_13c_mlflow_artifacts_registry.png" id="0" name="Picture"/>
                    <pic:cNvPicPr>
                      <a:picLocks noChangeArrowheads="1" noChangeAspect="1"/>
                    </pic:cNvPicPr>
                  </pic:nvPicPr>
                  <pic:blipFill>
                    <a:blip r:embed="rId47"/>
                    <a:stretch>
                      <a:fillRect/>
                    </a:stretch>
                  </pic:blipFill>
                  <pic:spPr bwMode="auto">
                    <a:xfrm>
                      <a:off x="0" y="0"/>
                      <a:ext cx="5334000" cy="4860607"/>
                    </a:xfrm>
                    <a:prstGeom prst="rect">
                      <a:avLst/>
                    </a:prstGeom>
                    <a:noFill/>
                    <a:ln w="9525">
                      <a:noFill/>
                      <a:headEnd/>
                      <a:tailEnd/>
                    </a:ln>
                  </pic:spPr>
                </pic:pic>
              </a:graphicData>
            </a:graphic>
          </wp:inline>
        </w:drawing>
      </w:r>
    </w:p>
    <w:bookmarkEnd w:id="48"/>
    <w:bookmarkStart w:id="51" w:name="api-through-the-ingress"/>
    <w:p>
      <w:pPr>
        <w:pStyle w:val="Heading2"/>
      </w:pPr>
      <w:r>
        <w:t xml:space="preserve">4.2 API through the Ingress</w:t>
      </w:r>
    </w:p>
    <w:p>
      <w:pPr>
        <w:pStyle w:val="FirstParagraph"/>
      </w:pPr>
      <w:r>
        <w:t xml:space="preserve">The FastAPI Swagger UI was served through the Kubernetes Ingress. A live</w:t>
      </w:r>
      <w:r>
        <w:t xml:space="preserve"> </w:t>
      </w:r>
      <w:r>
        <w:rPr>
          <w:rStyle w:val="VerbatimChar"/>
        </w:rPr>
        <w:t xml:space="preserve">POST /predict</w:t>
      </w:r>
      <w:r>
        <w:t xml:space="preserve"> </w:t>
      </w:r>
      <w:r>
        <w:t xml:space="preserve">call executed from Swagger returned HTTP 200 with the prediction, confidence, risk band and an</w:t>
      </w:r>
      <w:r>
        <w:t xml:space="preserve"> </w:t>
      </w:r>
      <w:r>
        <w:rPr>
          <w:rStyle w:val="VerbatimChar"/>
        </w:rPr>
        <w:t xml:space="preserve">x-request-id</w:t>
      </w:r>
      <w:r>
        <w:t xml:space="preserve"> </w:t>
      </w:r>
      <w:r>
        <w:t xml:space="preserve">header.</w:t>
      </w:r>
    </w:p>
    <w:p>
      <w:pPr>
        <w:pStyle w:val="BodyText"/>
      </w:pPr>
      <w:r>
        <w:drawing>
          <wp:inline>
            <wp:extent cx="5334000" cy="4860607"/>
            <wp:effectExtent b="0" l="0" r="0" t="0"/>
            <wp:docPr descr="Swagger UI via Ingress" title="" id="1" name="Picture"/>
            <a:graphic>
              <a:graphicData uri="http://schemas.openxmlformats.org/drawingml/2006/picture">
                <pic:pic>
                  <pic:nvPicPr>
                    <pic:cNvPr descr="../screenshots/lab_14a_api_swagger_ingress.png" id="0" name="Picture"/>
                    <pic:cNvPicPr>
                      <a:picLocks noChangeArrowheads="1" noChangeAspect="1"/>
                    </pic:cNvPicPr>
                  </pic:nvPicPr>
                  <pic:blipFill>
                    <a:blip r:embed="rId49"/>
                    <a:stretch>
                      <a:fillRect/>
                    </a:stretch>
                  </pic:blipFill>
                  <pic:spPr bwMode="auto">
                    <a:xfrm>
                      <a:off x="0" y="0"/>
                      <a:ext cx="5334000" cy="4860607"/>
                    </a:xfrm>
                    <a:prstGeom prst="rect">
                      <a:avLst/>
                    </a:prstGeom>
                    <a:noFill/>
                    <a:ln w="9525">
                      <a:noFill/>
                      <a:headEnd/>
                      <a:tailEnd/>
                    </a:ln>
                  </pic:spPr>
                </pic:pic>
              </a:graphicData>
            </a:graphic>
          </wp:inline>
        </w:drawing>
      </w:r>
      <w:r>
        <w:t xml:space="preserve"> </w:t>
      </w:r>
      <w:r>
        <w:drawing>
          <wp:inline>
            <wp:extent cx="5334000" cy="4860607"/>
            <wp:effectExtent b="0" l="0" r="0" t="0"/>
            <wp:docPr descr="Live /predict from Swagger" title="" id="1" name="Picture"/>
            <a:graphic>
              <a:graphicData uri="http://schemas.openxmlformats.org/drawingml/2006/picture">
                <pic:pic>
                  <pic:nvPicPr>
                    <pic:cNvPr descr="../screenshots/lab_14b_api_swagger_predict.png" id="0" name="Picture"/>
                    <pic:cNvPicPr>
                      <a:picLocks noChangeArrowheads="1" noChangeAspect="1"/>
                    </pic:cNvPicPr>
                  </pic:nvPicPr>
                  <pic:blipFill>
                    <a:blip r:embed="rId50"/>
                    <a:stretch>
                      <a:fillRect/>
                    </a:stretch>
                  </pic:blipFill>
                  <pic:spPr bwMode="auto">
                    <a:xfrm>
                      <a:off x="0" y="0"/>
                      <a:ext cx="5334000" cy="4860607"/>
                    </a:xfrm>
                    <a:prstGeom prst="rect">
                      <a:avLst/>
                    </a:prstGeom>
                    <a:noFill/>
                    <a:ln w="9525">
                      <a:noFill/>
                      <a:headEnd/>
                      <a:tailEnd/>
                    </a:ln>
                  </pic:spPr>
                </pic:pic>
              </a:graphicData>
            </a:graphic>
          </wp:inline>
        </w:drawing>
      </w:r>
    </w:p>
    <w:bookmarkEnd w:id="51"/>
    <w:bookmarkStart w:id="55" w:name="monitoring-prometheus-and-grafana"/>
    <w:p>
      <w:pPr>
        <w:pStyle w:val="Heading2"/>
      </w:pPr>
      <w:r>
        <w:t xml:space="preserve">4.3 Monitoring: Prometheus and Grafana</w:t>
      </w:r>
    </w:p>
    <w:p>
      <w:pPr>
        <w:pStyle w:val="FirstParagraph"/>
      </w:pPr>
      <w:r>
        <w:t xml:space="preserve">Prometheus discovered both API pods through their annotations and showed them as</w:t>
      </w:r>
      <w:r>
        <w:t xml:space="preserve"> </w:t>
      </w:r>
      <w:r>
        <w:rPr>
          <w:bCs/>
          <w:b/>
        </w:rPr>
        <w:t xml:space="preserve">UP (2/2)</w:t>
      </w:r>
      <w:r>
        <w:t xml:space="preserve">. The provisioned Grafana dashboard was recorded while background traffic ran. It showed:</w:t>
      </w:r>
    </w:p>
    <w:p>
      <w:pPr>
        <w:numPr>
          <w:ilvl w:val="0"/>
          <w:numId w:val="1004"/>
        </w:numPr>
        <w:pStyle w:val="Compact"/>
      </w:pPr>
      <w:r>
        <w:t xml:space="preserve">about 1.5 K requests and 1.2 K predictions;</w:t>
      </w:r>
    </w:p>
    <w:p>
      <w:pPr>
        <w:numPr>
          <w:ilvl w:val="0"/>
          <w:numId w:val="1004"/>
        </w:numPr>
        <w:pStyle w:val="Compact"/>
      </w:pPr>
      <w:r>
        <w:t xml:space="preserve">2 pods with the model loaded;</w:t>
      </w:r>
    </w:p>
    <w:p>
      <w:pPr>
        <w:numPr>
          <w:ilvl w:val="0"/>
          <w:numId w:val="1004"/>
        </w:numPr>
        <w:pStyle w:val="Compact"/>
      </w:pPr>
      <w:r>
        <w:t xml:space="preserve">request rate per endpoint and p50/p95 latency;</w:t>
      </w:r>
    </w:p>
    <w:p>
      <w:pPr>
        <w:numPr>
          <w:ilvl w:val="0"/>
          <w:numId w:val="1004"/>
        </w:numPr>
        <w:pStyle w:val="Compact"/>
      </w:pPr>
      <w:r>
        <w:t xml:space="preserve">predictions per risk band and HTTP status codes (200 and 422);</w:t>
      </w:r>
    </w:p>
    <w:p>
      <w:pPr>
        <w:numPr>
          <w:ilvl w:val="0"/>
          <w:numId w:val="1004"/>
        </w:numPr>
        <w:pStyle w:val="Compact"/>
      </w:pPr>
      <w:r>
        <w:t xml:space="preserve">the distribution of predicted probabilities.</w:t>
      </w:r>
    </w:p>
    <w:p>
      <w:pPr>
        <w:pStyle w:val="CaptionedFigure"/>
      </w:pPr>
      <w:r>
        <w:drawing>
          <wp:inline>
            <wp:extent cx="5334000" cy="4860607"/>
            <wp:effectExtent b="0" l="0" r="0" t="0"/>
            <wp:docPr descr="Prometheus targets" title="" id="1" name="Picture"/>
            <a:graphic>
              <a:graphicData uri="http://schemas.openxmlformats.org/drawingml/2006/picture">
                <pic:pic>
                  <pic:nvPicPr>
                    <pic:cNvPr descr="../screenshots/lab_15_prometheus_targets.png" id="0" name="Picture"/>
                    <pic:cNvPicPr>
                      <a:picLocks noChangeArrowheads="1" noChangeAspect="1"/>
                    </pic:cNvPicPr>
                  </pic:nvPicPr>
                  <pic:blipFill>
                    <a:blip r:embed="rId52"/>
                    <a:stretch>
                      <a:fillRect/>
                    </a:stretch>
                  </pic:blipFill>
                  <pic:spPr bwMode="auto">
                    <a:xfrm>
                      <a:off x="0" y="0"/>
                      <a:ext cx="5334000" cy="4860607"/>
                    </a:xfrm>
                    <a:prstGeom prst="rect">
                      <a:avLst/>
                    </a:prstGeom>
                    <a:noFill/>
                    <a:ln w="9525">
                      <a:noFill/>
                      <a:headEnd/>
                      <a:tailEnd/>
                    </a:ln>
                  </pic:spPr>
                </pic:pic>
              </a:graphicData>
            </a:graphic>
          </wp:inline>
        </w:drawing>
      </w:r>
    </w:p>
    <w:p>
      <w:pPr>
        <w:pStyle w:val="ImageCaption"/>
      </w:pPr>
      <w:r>
        <w:t xml:space="preserve">Prometheus targets</w:t>
      </w:r>
    </w:p>
    <w:p>
      <w:pPr>
        <w:pStyle w:val="BodyText"/>
      </w:pPr>
      <w:r>
        <w:drawing>
          <wp:inline>
            <wp:extent cx="5334000" cy="4860607"/>
            <wp:effectExtent b="0" l="0" r="0" t="0"/>
            <wp:docPr descr="Grafana - service metrics" title="" id="1" name="Picture"/>
            <a:graphic>
              <a:graphicData uri="http://schemas.openxmlformats.org/drawingml/2006/picture">
                <pic:pic>
                  <pic:nvPicPr>
                    <pic:cNvPr descr="../screenshots/lab_16a_grafana_dashboard.png" id="0" name="Picture"/>
                    <pic:cNvPicPr>
                      <a:picLocks noChangeArrowheads="1" noChangeAspect="1"/>
                    </pic:cNvPicPr>
                  </pic:nvPicPr>
                  <pic:blipFill>
                    <a:blip r:embed="rId53"/>
                    <a:stretch>
                      <a:fillRect/>
                    </a:stretch>
                  </pic:blipFill>
                  <pic:spPr bwMode="auto">
                    <a:xfrm>
                      <a:off x="0" y="0"/>
                      <a:ext cx="5334000" cy="4860607"/>
                    </a:xfrm>
                    <a:prstGeom prst="rect">
                      <a:avLst/>
                    </a:prstGeom>
                    <a:noFill/>
                    <a:ln w="9525">
                      <a:noFill/>
                      <a:headEnd/>
                      <a:tailEnd/>
                    </a:ln>
                  </pic:spPr>
                </pic:pic>
              </a:graphicData>
            </a:graphic>
          </wp:inline>
        </w:drawing>
      </w:r>
      <w:r>
        <w:t xml:space="preserve"> </w:t>
      </w:r>
      <w:r>
        <w:drawing>
          <wp:inline>
            <wp:extent cx="5334000" cy="4860607"/>
            <wp:effectExtent b="0" l="0" r="0" t="0"/>
            <wp:docPr descr="Grafana - model behaviour panels" title="" id="1" name="Picture"/>
            <a:graphic>
              <a:graphicData uri="http://schemas.openxmlformats.org/drawingml/2006/picture">
                <pic:pic>
                  <pic:nvPicPr>
                    <pic:cNvPr descr="../screenshots/lab_16b_grafana_model_panels.png" id="0" name="Picture"/>
                    <pic:cNvPicPr>
                      <a:picLocks noChangeArrowheads="1" noChangeAspect="1"/>
                    </pic:cNvPicPr>
                  </pic:nvPicPr>
                  <pic:blipFill>
                    <a:blip r:embed="rId54"/>
                    <a:stretch>
                      <a:fillRect/>
                    </a:stretch>
                  </pic:blipFill>
                  <pic:spPr bwMode="auto">
                    <a:xfrm>
                      <a:off x="0" y="0"/>
                      <a:ext cx="5334000" cy="4860607"/>
                    </a:xfrm>
                    <a:prstGeom prst="rect">
                      <a:avLst/>
                    </a:prstGeom>
                    <a:noFill/>
                    <a:ln w="9525">
                      <a:noFill/>
                      <a:headEnd/>
                      <a:tailEnd/>
                    </a:ln>
                  </pic:spPr>
                </pic:pic>
              </a:graphicData>
            </a:graphic>
          </wp:inline>
        </w:drawing>
      </w:r>
    </w:p>
    <w:bookmarkEnd w:id="55"/>
    <w:bookmarkStart w:id="57" w:name="results-saved-to-persistent-storage"/>
    <w:p>
      <w:pPr>
        <w:pStyle w:val="Heading2"/>
      </w:pPr>
      <w:r>
        <w:t xml:space="preserve">4.4 Results saved to persistent storage</w:t>
      </w:r>
    </w:p>
    <w:p>
      <w:pPr>
        <w:pStyle w:val="FirstParagraph"/>
      </w:pPr>
      <w:r>
        <w:rPr>
          <w:rStyle w:val="VerbatimChar"/>
        </w:rPr>
        <w:t xml:space="preserve">./run_lab.sh save</w:t>
      </w:r>
      <w:r>
        <w:t xml:space="preserve"> </w:t>
      </w:r>
      <w:r>
        <w:t xml:space="preserve">copied the trained model, model metadata, MLflow store and figures to</w:t>
      </w:r>
      <w:r>
        <w:t xml:space="preserve"> </w:t>
      </w:r>
      <w:r>
        <w:rPr>
          <w:rStyle w:val="VerbatimChar"/>
        </w:rPr>
        <w:t xml:space="preserve">~/workspace/heart-disease-lab-results</w:t>
      </w:r>
      <w:r>
        <w:t xml:space="preserve">, so they survive VM termination.</w:t>
      </w:r>
    </w:p>
    <w:p>
      <w:pPr>
        <w:pStyle w:val="CaptionedFigure"/>
      </w:pPr>
      <w:r>
        <w:drawing>
          <wp:inline>
            <wp:extent cx="5334000" cy="4860607"/>
            <wp:effectExtent b="0" l="0" r="0" t="0"/>
            <wp:docPr descr="Results saved to ~/workspace" title="" id="1" name="Picture"/>
            <a:graphic>
              <a:graphicData uri="http://schemas.openxmlformats.org/drawingml/2006/picture">
                <pic:pic>
                  <pic:nvPicPr>
                    <pic:cNvPr descr="../screenshots/lab_17_results_saved_workspace.png" id="0" name="Picture"/>
                    <pic:cNvPicPr>
                      <a:picLocks noChangeArrowheads="1" noChangeAspect="1"/>
                    </pic:cNvPicPr>
                  </pic:nvPicPr>
                  <pic:blipFill>
                    <a:blip r:embed="rId56"/>
                    <a:stretch>
                      <a:fillRect/>
                    </a:stretch>
                  </pic:blipFill>
                  <pic:spPr bwMode="auto">
                    <a:xfrm>
                      <a:off x="0" y="0"/>
                      <a:ext cx="5334000" cy="4860607"/>
                    </a:xfrm>
                    <a:prstGeom prst="rect">
                      <a:avLst/>
                    </a:prstGeom>
                    <a:noFill/>
                    <a:ln w="9525">
                      <a:noFill/>
                      <a:headEnd/>
                      <a:tailEnd/>
                    </a:ln>
                  </pic:spPr>
                </pic:pic>
              </a:graphicData>
            </a:graphic>
          </wp:inline>
        </w:drawing>
      </w:r>
    </w:p>
    <w:p>
      <w:pPr>
        <w:pStyle w:val="ImageCaption"/>
      </w:pPr>
      <w:r>
        <w:t xml:space="preserve">Results saved to ~/workspace</w:t>
      </w:r>
    </w:p>
    <w:bookmarkEnd w:id="57"/>
    <w:bookmarkEnd w:id="58"/>
    <w:bookmarkStart w:id="59" w:name="X0adcb8bca81777aa82ab99e3d75c073716245b4"/>
    <w:p>
      <w:pPr>
        <w:pStyle w:val="Heading1"/>
      </w:pPr>
      <w:r>
        <w:t xml:space="preserve">5. Reproducibility check: lab vs development machine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Metric (selected model: Logistic Regression)</w:t>
            </w:r>
          </w:p>
        </w:tc>
        <w:tc>
          <w:p>
            <w:pPr>
              <w:pStyle w:val="Compact"/>
              <w:jc w:val="left"/>
            </w:pPr>
            <w:r>
              <w:t xml:space="preserve">Development run (macOS)</w:t>
            </w:r>
          </w:p>
        </w:tc>
        <w:tc>
          <w:p>
            <w:pPr>
              <w:pStyle w:val="Compact"/>
              <w:jc w:val="left"/>
            </w:pPr>
            <w:r>
              <w:t xml:space="preserve">Prayogshala lab (Rocky Linux)</w:t>
            </w:r>
          </w:p>
        </w:tc>
      </w:tr>
      <w:tr>
        <w:tc>
          <w:p>
            <w:pPr>
              <w:pStyle w:val="Compact"/>
              <w:jc w:val="left"/>
            </w:pPr>
            <w:r>
              <w:t xml:space="preserve">Best params</w:t>
            </w:r>
          </w:p>
        </w:tc>
        <w:tc>
          <w:p>
            <w:pPr>
              <w:pStyle w:val="Compact"/>
              <w:jc w:val="left"/>
            </w:pPr>
            <w:r>
              <w:t xml:space="preserve">C=0.5, L2, balanced</w:t>
            </w:r>
          </w:p>
        </w:tc>
        <w:tc>
          <w:p>
            <w:pPr>
              <w:pStyle w:val="Compact"/>
              <w:jc w:val="left"/>
            </w:pPr>
            <w:r>
              <w:t xml:space="preserve">C=0.5, L2, balanced</w:t>
            </w:r>
          </w:p>
        </w:tc>
      </w:tr>
      <w:tr>
        <w:tc>
          <w:p>
            <w:pPr>
              <w:pStyle w:val="Compact"/>
              <w:jc w:val="left"/>
            </w:pPr>
            <w:r>
              <w:t xml:space="preserve">CV ROC-AUC (mean ± std)</w:t>
            </w:r>
          </w:p>
        </w:tc>
        <w:tc>
          <w:p>
            <w:pPr>
              <w:pStyle w:val="Compact"/>
              <w:jc w:val="left"/>
            </w:pPr>
            <w:r>
              <w:t xml:space="preserve">0.9075 ± 0.0199</w:t>
            </w:r>
          </w:p>
        </w:tc>
        <w:tc>
          <w:p>
            <w:pPr>
              <w:pStyle w:val="Compact"/>
              <w:jc w:val="left"/>
            </w:pPr>
            <w:r>
              <w:t xml:space="preserve">0.9075 ± 0.0199</w:t>
            </w:r>
          </w:p>
        </w:tc>
      </w:tr>
      <w:tr>
        <w:tc>
          <w:p>
            <w:pPr>
              <w:pStyle w:val="Compact"/>
              <w:jc w:val="left"/>
            </w:pPr>
            <w:r>
              <w:t xml:space="preserve">CV accuracy</w:t>
            </w:r>
          </w:p>
        </w:tc>
        <w:tc>
          <w:p>
            <w:pPr>
              <w:pStyle w:val="Compact"/>
              <w:jc w:val="left"/>
            </w:pPr>
            <w:r>
              <w:t xml:space="preserve">0.8469</w:t>
            </w:r>
          </w:p>
        </w:tc>
        <w:tc>
          <w:p>
            <w:pPr>
              <w:pStyle w:val="Compact"/>
              <w:jc w:val="left"/>
            </w:pPr>
            <w:r>
              <w:t xml:space="preserve">0.8469</w:t>
            </w:r>
          </w:p>
        </w:tc>
      </w:tr>
      <w:tr>
        <w:tc>
          <w:p>
            <w:pPr>
              <w:pStyle w:val="Compact"/>
              <w:jc w:val="left"/>
            </w:pPr>
            <w:r>
              <w:t xml:space="preserve">Test ROC-AUC</w:t>
            </w:r>
          </w:p>
        </w:tc>
        <w:tc>
          <w:p>
            <w:pPr>
              <w:pStyle w:val="Compact"/>
              <w:jc w:val="left"/>
            </w:pPr>
            <w:r>
              <w:t xml:space="preserve">0.9589</w:t>
            </w:r>
          </w:p>
        </w:tc>
        <w:tc>
          <w:p>
            <w:pPr>
              <w:pStyle w:val="Compact"/>
              <w:jc w:val="left"/>
            </w:pPr>
            <w:r>
              <w:t xml:space="preserve">0.9589</w:t>
            </w:r>
          </w:p>
        </w:tc>
      </w:tr>
      <w:tr>
        <w:tc>
          <w:p>
            <w:pPr>
              <w:pStyle w:val="Compact"/>
              <w:jc w:val="left"/>
            </w:pPr>
            <w:r>
              <w:t xml:space="preserve">Test accuracy</w:t>
            </w:r>
          </w:p>
        </w:tc>
        <w:tc>
          <w:p>
            <w:pPr>
              <w:pStyle w:val="Compact"/>
              <w:jc w:val="left"/>
            </w:pPr>
            <w:r>
              <w:t xml:space="preserve">0.8689</w:t>
            </w:r>
          </w:p>
        </w:tc>
        <w:tc>
          <w:p>
            <w:pPr>
              <w:pStyle w:val="Compact"/>
              <w:jc w:val="left"/>
            </w:pPr>
            <w:r>
              <w:t xml:space="preserve">0.8689</w:t>
            </w:r>
          </w:p>
        </w:tc>
      </w:tr>
      <w:tr>
        <w:tc>
          <w:p>
            <w:pPr>
              <w:pStyle w:val="Compact"/>
              <w:jc w:val="left"/>
            </w:pPr>
            <w:r>
              <w:t xml:space="preserve">Test recall / precision</w:t>
            </w:r>
          </w:p>
        </w:tc>
        <w:tc>
          <w:p>
            <w:pPr>
              <w:pStyle w:val="Compact"/>
              <w:jc w:val="left"/>
            </w:pPr>
            <w:r>
              <w:t xml:space="preserve">0.9286 / 0.8125</w:t>
            </w:r>
          </w:p>
        </w:tc>
        <w:tc>
          <w:p>
            <w:pPr>
              <w:pStyle w:val="Compact"/>
              <w:jc w:val="left"/>
            </w:pPr>
            <w:r>
              <w:t xml:space="preserve">0.9286 / 0.8125</w:t>
            </w:r>
          </w:p>
        </w:tc>
      </w:tr>
      <w:tr>
        <w:tc>
          <w:p>
            <w:pPr>
              <w:pStyle w:val="Compact"/>
              <w:jc w:val="left"/>
            </w:pPr>
            <w:r>
              <w:t xml:space="preserve">Random Forest CV / test ROC-AUC</w:t>
            </w:r>
          </w:p>
        </w:tc>
        <w:tc>
          <w:p>
            <w:pPr>
              <w:pStyle w:val="Compact"/>
              <w:jc w:val="left"/>
            </w:pPr>
            <w:r>
              <w:t xml:space="preserve">0.8961 / 0.9513</w:t>
            </w:r>
          </w:p>
        </w:tc>
        <w:tc>
          <w:p>
            <w:pPr>
              <w:pStyle w:val="Compact"/>
              <w:jc w:val="left"/>
            </w:pPr>
            <w:r>
              <w:t xml:space="preserve">0.8961 / 0.9513</w:t>
            </w:r>
          </w:p>
        </w:tc>
      </w:tr>
      <w:tr>
        <w:tc>
          <w:p>
            <w:pPr>
              <w:pStyle w:val="Compact"/>
              <w:jc w:val="left"/>
            </w:pPr>
            <w:r>
              <w:t xml:space="preserve">Gradient Boosting CV / test ROC-AUC</w:t>
            </w:r>
          </w:p>
        </w:tc>
        <w:tc>
          <w:p>
            <w:pPr>
              <w:pStyle w:val="Compact"/>
              <w:jc w:val="left"/>
            </w:pPr>
            <w:r>
              <w:t xml:space="preserve">0.8839 / 0.9567</w:t>
            </w:r>
          </w:p>
        </w:tc>
        <w:tc>
          <w:p>
            <w:pPr>
              <w:pStyle w:val="Compact"/>
              <w:jc w:val="left"/>
            </w:pPr>
            <w:r>
              <w:t xml:space="preserve">0.8839 / 0.9567</w:t>
            </w:r>
          </w:p>
        </w:tc>
      </w:tr>
      <w:tr>
        <w:tc>
          <w:p>
            <w:pPr>
              <w:pStyle w:val="Compact"/>
              <w:jc w:val="left"/>
            </w:pPr>
            <w:r>
              <w:t xml:space="preserve">Unit tests</w:t>
            </w:r>
          </w:p>
        </w:tc>
        <w:tc>
          <w:p>
            <w:pPr>
              <w:pStyle w:val="Compact"/>
              <w:jc w:val="left"/>
            </w:pPr>
            <w:r>
              <w:t xml:space="preserve">22 passed</w:t>
            </w:r>
          </w:p>
        </w:tc>
        <w:tc>
          <w:p>
            <w:pPr>
              <w:pStyle w:val="Compact"/>
              <w:jc w:val="left"/>
            </w:pPr>
            <w:r>
              <w:t xml:space="preserve">22 passed</w:t>
            </w:r>
          </w:p>
        </w:tc>
      </w:tr>
      <w:tr>
        <w:tc>
          <w:p>
            <w:pPr>
              <w:pStyle w:val="Compact"/>
              <w:jc w:val="left"/>
            </w:pPr>
            <w:r>
              <w:t xml:space="preserve">Sample</w:t>
            </w:r>
            <w:r>
              <w:t xml:space="preserve"> </w:t>
            </w:r>
            <w:r>
              <w:rPr>
                <w:rStyle w:val="VerbatimChar"/>
              </w:rPr>
              <w:t xml:space="preserve">/predict</w:t>
            </w:r>
            <w:r>
              <w:t xml:space="preserve"> </w:t>
            </w:r>
            <w:r>
              <w:t xml:space="preserve">probability</w:t>
            </w:r>
          </w:p>
        </w:tc>
        <w:tc>
          <w:p>
            <w:pPr>
              <w:pStyle w:val="Compact"/>
              <w:jc w:val="left"/>
            </w:pPr>
            <w:r>
              <w:t xml:space="preserve">0.8945</w:t>
            </w:r>
          </w:p>
        </w:tc>
        <w:tc>
          <w:p>
            <w:pPr>
              <w:pStyle w:val="Compact"/>
              <w:jc w:val="left"/>
            </w:pPr>
            <w:r>
              <w:t xml:space="preserve">0.8945</w:t>
            </w:r>
          </w:p>
        </w:tc>
      </w:tr>
    </w:tbl>
    <w:p>
      <w:pPr>
        <w:pStyle w:val="BodyText"/>
      </w:pPr>
      <w:r>
        <w:t xml:space="preserve">All metrics are</w:t>
      </w:r>
      <w:r>
        <w:t xml:space="preserve"> </w:t>
      </w:r>
      <w:r>
        <w:rPr>
          <w:bCs/>
          <w:b/>
        </w:rPr>
        <w:t xml:space="preserve">identical to four decimal places</w:t>
      </w:r>
      <w:r>
        <w:t xml:space="preserve"> </w:t>
      </w:r>
      <w:r>
        <w:t xml:space="preserve">across a different OS, CPU architecture (ARM64 vs x86_64) and Python version (3.11 vs 3.12). This holds because the random seeds are fixed, the dependency versions are pinned, and all preprocessing lives inside the single serialised pipeline.</w:t>
      </w:r>
    </w:p>
    <w:bookmarkEnd w:id="59"/>
    <w:bookmarkStart w:id="60" w:name="X0765991db96e11d4a5eee3e4eadb8492aaf0e0d"/>
    <w:p>
      <w:pPr>
        <w:pStyle w:val="Heading1"/>
      </w:pPr>
      <w:r>
        <w:t xml:space="preserve">6. Issues encountered and how they were resolved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Issue</w:t>
            </w:r>
          </w:p>
        </w:tc>
        <w:tc>
          <w:p>
            <w:pPr>
              <w:pStyle w:val="Compact"/>
              <w:jc w:val="left"/>
            </w:pPr>
            <w:r>
              <w:t xml:space="preserve">Cause</w:t>
            </w:r>
          </w:p>
        </w:tc>
        <w:tc>
          <w:p>
            <w:pPr>
              <w:pStyle w:val="Compact"/>
              <w:jc w:val="left"/>
            </w:pPr>
            <w:r>
              <w:t xml:space="preserve">Resolution</w:t>
            </w:r>
          </w:p>
        </w:tc>
      </w:tr>
      <w:tr>
        <w:tc>
          <w:p>
            <w:pPr>
              <w:pStyle w:val="Compact"/>
              <w:jc w:val="left"/>
            </w:pPr>
            <w:r>
              <w:t xml:space="preserve">Setup script assumed</w:t>
            </w:r>
            <w:r>
              <w:t xml:space="preserve"> </w:t>
            </w:r>
            <w:r>
              <w:rPr>
                <w:rStyle w:val="VerbatimChar"/>
              </w:rPr>
              <w:t xml:space="preserve">apt</w:t>
            </w:r>
          </w:p>
        </w:tc>
        <w:tc>
          <w:p>
            <w:pPr>
              <w:pStyle w:val="Compact"/>
              <w:jc w:val="left"/>
            </w:pPr>
            <w:r>
              <w:t xml:space="preserve">The lab image is Rocky Linux (RHEL family)</w:t>
            </w:r>
          </w:p>
        </w:tc>
        <w:tc>
          <w:p>
            <w:pPr>
              <w:pStyle w:val="Compact"/>
              <w:jc w:val="left"/>
            </w:pPr>
            <w:r>
              <w:rPr>
                <w:rStyle w:val="VerbatimChar"/>
              </w:rPr>
              <w:t xml:space="preserve">lab_setup.sh</w:t>
            </w:r>
            <w:r>
              <w:t xml:space="preserve"> </w:t>
            </w:r>
            <w:r>
              <w:t xml:space="preserve">detects dnf/apt and installs only what is missing</w:t>
            </w:r>
          </w:p>
        </w:tc>
      </w:tr>
      <w:tr>
        <w:tc>
          <w:p>
            <w:pPr>
              <w:pStyle w:val="Compact"/>
              <w:jc w:val="left"/>
            </w:pPr>
            <w:r>
              <w:t xml:space="preserve">Setup ended early after installing tools</w:t>
            </w:r>
          </w:p>
        </w:tc>
        <w:tc>
          <w:p>
            <w:pPr>
              <w:pStyle w:val="Compact"/>
              <w:jc w:val="left"/>
            </w:pPr>
            <w:r>
              <w:t xml:space="preserve">piping</w:t>
            </w:r>
            <w:r>
              <w:t xml:space="preserve"> </w:t>
            </w:r>
            <w:r>
              <w:rPr>
                <w:rStyle w:val="VerbatimChar"/>
              </w:rPr>
              <w:t xml:space="preserve">kubectl version</w:t>
            </w:r>
            <w:r>
              <w:t xml:space="preserve"> </w:t>
            </w:r>
            <w:r>
              <w:t xml:space="preserve">into</w:t>
            </w:r>
            <w:r>
              <w:t xml:space="preserve"> </w:t>
            </w:r>
            <w:r>
              <w:rPr>
                <w:rStyle w:val="VerbatimChar"/>
              </w:rPr>
              <w:t xml:space="preserve">head -1</w:t>
            </w:r>
            <w:r>
              <w:t xml:space="preserve"> </w:t>
            </w:r>
            <w:r>
              <w:t xml:space="preserve">closed the pipe early, and</w:t>
            </w:r>
            <w:r>
              <w:t xml:space="preserve"> </w:t>
            </w:r>
            <w:r>
              <w:rPr>
                <w:rStyle w:val="VerbatimChar"/>
              </w:rPr>
              <w:t xml:space="preserve">set -o pipefail</w:t>
            </w:r>
            <w:r>
              <w:t xml:space="preserve"> </w:t>
            </w:r>
            <w:r>
              <w:t xml:space="preserve">treated that as an error</w:t>
            </w:r>
          </w:p>
        </w:tc>
        <w:tc>
          <w:p>
            <w:pPr>
              <w:pStyle w:val="Compact"/>
              <w:jc w:val="left"/>
            </w:pPr>
            <w:r>
              <w:t xml:space="preserve">made the version printout tolerate the early close (</w:t>
            </w:r>
            <w:r>
              <w:rPr>
                <w:rStyle w:val="VerbatimChar"/>
              </w:rPr>
              <w:t xml:space="preserve">true</w:t>
            </w:r>
            <w:r>
              <w:t xml:space="preserve"> </w:t>
            </w:r>
            <w:r>
              <w:t xml:space="preserve">fallback)</w:t>
            </w:r>
          </w:p>
        </w:tc>
      </w:tr>
      <w:tr>
        <w:tc>
          <w:p>
            <w:pPr>
              <w:pStyle w:val="Compact"/>
              <w:jc w:val="left"/>
            </w:pPr>
            <w:r>
              <w:rPr>
                <w:rStyle w:val="VerbatimChar"/>
              </w:rPr>
              <w:t xml:space="preserve">pip install</w:t>
            </w:r>
            <w:r>
              <w:t xml:space="preserve"> </w:t>
            </w:r>
            <w:r>
              <w:t xml:space="preserve">very slow</w:t>
            </w:r>
          </w:p>
        </w:tc>
        <w:tc>
          <w:p>
            <w:pPr>
              <w:pStyle w:val="Compact"/>
              <w:jc w:val="left"/>
            </w:pPr>
            <w:r>
              <w:rPr>
                <w:rStyle w:val="VerbatimChar"/>
              </w:rPr>
              <w:t xml:space="preserve">~/workspace</w:t>
            </w:r>
            <w:r>
              <w:t xml:space="preserve"> </w:t>
            </w:r>
            <w:r>
              <w:t xml:space="preserve">is an AWS EFS (NFS) mount; a venv contains thousands of small files</w:t>
            </w:r>
          </w:p>
        </w:tc>
        <w:tc>
          <w:p>
            <w:pPr>
              <w:pStyle w:val="Compact"/>
              <w:jc w:val="left"/>
            </w:pPr>
            <w:r>
              <w:t xml:space="preserve">ran from the VM’s local disk; added a</w:t>
            </w:r>
            <w:r>
              <w:t xml:space="preserve"> </w:t>
            </w:r>
            <w:r>
              <w:rPr>
                <w:rStyle w:val="VerbatimChar"/>
              </w:rPr>
              <w:t xml:space="preserve">save</w:t>
            </w:r>
            <w:r>
              <w:t xml:space="preserve"> </w:t>
            </w:r>
            <w:r>
              <w:t xml:space="preserve">step that copies results to</w:t>
            </w:r>
            <w:r>
              <w:t xml:space="preserve"> </w:t>
            </w:r>
            <w:r>
              <w:rPr>
                <w:rStyle w:val="VerbatimChar"/>
              </w:rPr>
              <w:t xml:space="preserve">~/workspace</w:t>
            </w:r>
          </w:p>
        </w:tc>
      </w:tr>
      <w:tr>
        <w:tc>
          <w:p>
            <w:pPr>
              <w:pStyle w:val="Compact"/>
              <w:jc w:val="left"/>
            </w:pPr>
            <w:r>
              <w:t xml:space="preserve">Screen locked after a few idle minutes; the VM account password is not the BITS SSO password</w:t>
            </w:r>
          </w:p>
        </w:tc>
        <w:tc>
          <w:p>
            <w:pPr>
              <w:pStyle w:val="Compact"/>
              <w:jc w:val="left"/>
            </w:pPr>
            <w:r>
              <w:t xml:space="preserve">XFCE screensaver with lock enabled</w:t>
            </w:r>
          </w:p>
        </w:tc>
        <w:tc>
          <w:p>
            <w:pPr>
              <w:pStyle w:val="Compact"/>
              <w:jc w:val="left"/>
            </w:pPr>
            <w:r>
              <w:t xml:space="preserve">reconnected from the portal, then disabled the screensaver and lock for the session (</w:t>
            </w:r>
            <w:r>
              <w:rPr>
                <w:rStyle w:val="VerbatimChar"/>
              </w:rPr>
              <w:t xml:space="preserve">xfconf-query</w:t>
            </w:r>
            <w:r>
              <w:t xml:space="preserve">,</w:t>
            </w:r>
            <w:r>
              <w:t xml:space="preserve"> </w:t>
            </w:r>
            <w:r>
              <w:rPr>
                <w:rStyle w:val="VerbatimChar"/>
              </w:rPr>
              <w:t xml:space="preserve">pkill xfce4-screensaver</w:t>
            </w:r>
            <w:r>
              <w:t xml:space="preserve">)</w:t>
            </w:r>
          </w:p>
        </w:tc>
      </w:tr>
      <w:tr>
        <w:tc>
          <w:p>
            <w:pPr>
              <w:pStyle w:val="Compact"/>
              <w:jc w:val="left"/>
            </w:pPr>
            <w:r>
              <w:t xml:space="preserve">VM opened in a pop-up window</w:t>
            </w:r>
          </w:p>
        </w:tc>
        <w:tc>
          <w:p>
            <w:pPr>
              <w:pStyle w:val="Compact"/>
              <w:jc w:val="left"/>
            </w:pPr>
            <w:r>
              <w:t xml:space="preserve">the portal’s Connect opens a pop-up</w:t>
            </w:r>
          </w:p>
        </w:tc>
        <w:tc>
          <w:p>
            <w:pPr>
              <w:pStyle w:val="Compact"/>
              <w:jc w:val="left"/>
            </w:pPr>
            <w:r>
              <w:t xml:space="preserve">opened the same VM address in a normal browser tab</w:t>
            </w:r>
          </w:p>
        </w:tc>
      </w:tr>
    </w:tbl>
    <w:bookmarkEnd w:id="60"/>
    <w:bookmarkStart w:id="61" w:name="conclusion"/>
    <w:p>
      <w:pPr>
        <w:pStyle w:val="Heading1"/>
      </w:pPr>
      <w:r>
        <w:t xml:space="preserve">7. Conclusion</w:t>
      </w:r>
    </w:p>
    <w:p>
      <w:pPr>
        <w:pStyle w:val="FirstParagraph"/>
      </w:pPr>
      <w:r>
        <w:t xml:space="preserve">The full MLOps pipeline ran end to end inside the BITS Prayogshala virtual lab, starting from a clean clone:</w:t>
      </w:r>
    </w:p>
    <w:p>
      <w:pPr>
        <w:numPr>
          <w:ilvl w:val="0"/>
          <w:numId w:val="1005"/>
        </w:numPr>
        <w:pStyle w:val="Compact"/>
      </w:pPr>
      <w:r>
        <w:t xml:space="preserve">environment setup;</w:t>
      </w:r>
    </w:p>
    <w:p>
      <w:pPr>
        <w:numPr>
          <w:ilvl w:val="0"/>
          <w:numId w:val="1005"/>
        </w:numPr>
        <w:pStyle w:val="Compact"/>
      </w:pPr>
      <w:r>
        <w:t xml:space="preserve">data acquisition and EDA;</w:t>
      </w:r>
    </w:p>
    <w:p>
      <w:pPr>
        <w:numPr>
          <w:ilvl w:val="0"/>
          <w:numId w:val="1005"/>
        </w:numPr>
        <w:pStyle w:val="Compact"/>
      </w:pPr>
      <w:r>
        <w:t xml:space="preserve">tuned training with MLflow tracking and registry;</w:t>
      </w:r>
    </w:p>
    <w:p>
      <w:pPr>
        <w:numPr>
          <w:ilvl w:val="0"/>
          <w:numId w:val="1005"/>
        </w:numPr>
        <w:pStyle w:val="Compact"/>
      </w:pPr>
      <w:r>
        <w:t xml:space="preserve">linting and 22 unit tests;</w:t>
      </w:r>
    </w:p>
    <w:p>
      <w:pPr>
        <w:numPr>
          <w:ilvl w:val="0"/>
          <w:numId w:val="1005"/>
        </w:numPr>
        <w:pStyle w:val="Compact"/>
      </w:pPr>
      <w:r>
        <w:t xml:space="preserve">Docker build and test;</w:t>
      </w:r>
    </w:p>
    <w:p>
      <w:pPr>
        <w:numPr>
          <w:ilvl w:val="0"/>
          <w:numId w:val="1005"/>
        </w:numPr>
        <w:pStyle w:val="Compact"/>
      </w:pPr>
      <w:r>
        <w:t xml:space="preserve">Kubernetes deployment with Ingress;</w:t>
      </w:r>
    </w:p>
    <w:p>
      <w:pPr>
        <w:numPr>
          <w:ilvl w:val="0"/>
          <w:numId w:val="1005"/>
        </w:numPr>
        <w:pStyle w:val="Compact"/>
      </w:pPr>
      <w:r>
        <w:t xml:space="preserve">endpoint verification;</w:t>
      </w:r>
    </w:p>
    <w:p>
      <w:pPr>
        <w:numPr>
          <w:ilvl w:val="0"/>
          <w:numId w:val="1005"/>
        </w:numPr>
        <w:pStyle w:val="Compact"/>
      </w:pPr>
      <w:r>
        <w:t xml:space="preserve">Prometheus and Grafana monitoring.</w:t>
      </w:r>
    </w:p>
    <w:p>
      <w:pPr>
        <w:pStyle w:val="FirstParagraph"/>
      </w:pPr>
      <w:r>
        <w:t xml:space="preserve">Every result matched the development run exactly. This shows the project is reproducible, portable across operating systems, and meets the assignment’s production-readiness requirements: scripts run from a clean setup, the model serves correctly in an isolated container, and the pipeline fails fast with clear logs.</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47" Target="media/rId47.png" /><Relationship Type="http://schemas.openxmlformats.org/officeDocument/2006/relationships/image" Id="rId49" Target="media/rId49.png" /><Relationship Type="http://schemas.openxmlformats.org/officeDocument/2006/relationships/image" Id="rId50" Target="media/rId50.png" /><Relationship Type="http://schemas.openxmlformats.org/officeDocument/2006/relationships/image" Id="rId52" Target="media/rId52.png" /><Relationship Type="http://schemas.openxmlformats.org/officeDocument/2006/relationships/image" Id="rId53" Target="media/rId53.png" /><Relationship Type="http://schemas.openxmlformats.org/officeDocument/2006/relationships/image" Id="rId54" Target="media/rId54.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MLOps Pipeline Run on the Prayogshala Virtual Lab</dc:title>
  <dc:creator>Jayaprakash · BITS ID 2025AE05611</dc:creator>
  <cp:keywords/>
  <dcterms:created xsi:type="dcterms:W3CDTF">2026-10-19T07:29:12Z</dcterms:created>
  <dcterms:modified xsi:type="dcterms:W3CDTF">2026-10-19T07:29:12Z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vt:lpwstr>
  </property>
  <property fmtid="{D5CDD505-2E9C-101B-9397-08002B2CF9AE}" pid="3" name="subtitle">
    <vt:lpwstr>Machine Learning Operations (AIMLCZG523) · Assignment 01 · Lab Execution Report</vt:lpwstr>
  </property>
</Properties>
</file>