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F117F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</w:rPr>
        <w:t>SESIÓN 4 - CONVOLUCIÓN Y FILTRADO</w:t>
      </w:r>
    </w:p>
    <w:p w14:paraId="127F1C64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I. DATOS GENERALES</w:t>
      </w:r>
    </w:p>
    <w:p w14:paraId="3170E77E" w14:textId="77777777" w:rsidR="000B20B4" w:rsidRPr="000B20B4" w:rsidRDefault="000B20B4" w:rsidP="000B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Inteligencia Artificial II (Diseño de Aplicaciones para Dispositivos Móviles) </w:t>
      </w:r>
    </w:p>
    <w:p w14:paraId="536DAB55" w14:textId="77777777" w:rsidR="000B20B4" w:rsidRPr="000B20B4" w:rsidRDefault="000B20B4" w:rsidP="000B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Período Académico: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 Semestre </w:t>
      </w:r>
    </w:p>
    <w:p w14:paraId="3152BE90" w14:textId="77777777" w:rsidR="000B20B4" w:rsidRPr="000B20B4" w:rsidRDefault="000B20B4" w:rsidP="000B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Créditos / Duración: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créditos / 40 horas </w:t>
      </w:r>
    </w:p>
    <w:p w14:paraId="4E655641" w14:textId="77777777" w:rsidR="000B20B4" w:rsidRPr="000B20B4" w:rsidRDefault="000B20B4" w:rsidP="000B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Amaury Giovanni Méndez Aguirre </w:t>
      </w:r>
    </w:p>
    <w:p w14:paraId="20AAE171" w14:textId="77777777" w:rsidR="000B20B4" w:rsidRPr="000B20B4" w:rsidRDefault="000B20B4" w:rsidP="000B2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 Universitaria de Colombia </w:t>
      </w:r>
    </w:p>
    <w:p w14:paraId="5697801F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II. CONTEXTO: EL DESAFÍO DEL RUIDO EN LOS SENSORES</w:t>
      </w:r>
    </w:p>
    <w:p w14:paraId="0D1AF776" w14:textId="77777777" w:rsidR="000B20B4" w:rsidRP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entornos reales, los sensores fotográficos de las cámaras presentan imperfecciones derivadas de variaciones térmicas, interferencia electromagnética o deficiencias de iluminación, introduciendo anomalías conocidas como "ruido" en la matriz de la imagen. Si se alimenta directamente una red neuronal con imágenes ruidosas, el modelo tenderá a aprender de dichos errores en lugar de capturar los patrones reales. </w:t>
      </w:r>
    </w:p>
    <w:p w14:paraId="5E94274F" w14:textId="77777777" w:rsidR="000B20B4" w:rsidRP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mitigar esta problemática se implementa el </w:t>
      </w: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Filtrado Espacial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Mediante la operación matemática de </w:t>
      </w: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Convolución 2D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es posible recalcular el valor de cada píxel tomando como referencia el contexto de sus vecinos inmediatos, logrando un suavizado matemático que unifica la estructura local. </w:t>
      </w:r>
    </w:p>
    <w:p w14:paraId="74B4D970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III. DESARROLLO DE CONTENIDOS TÉCNICOS</w:t>
      </w:r>
    </w:p>
    <w:p w14:paraId="5906926D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La Matemática de la Convolución 2D</w:t>
      </w:r>
    </w:p>
    <w:p w14:paraId="6C2C396F" w14:textId="77777777" w:rsidR="000B20B4" w:rsidRP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convolución consiste en deslizar un </w:t>
      </w:r>
      <w:proofErr w:type="spellStart"/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Kernel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submatriz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pesos de dimensiones impares, tales como $3\times3$ o $5\times5$) sobre la matriz de la imagen original. En cada iteración, se calcula el producto punto entre el 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región de la imagen cubierta, sumando los resultados para generar un único valor central en la nueva matriz. </w:t>
      </w:r>
    </w:p>
    <w:p w14:paraId="77A44F5B" w14:textId="77777777" w:rsidR="000B20B4" w:rsidRPr="000B20B4" w:rsidRDefault="000B20B4" w:rsidP="000B2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 de Media (Promedio):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Corresponde al 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más básico, donde cada celda contiene un valor equivalente a $1 / (\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{ancho} \times \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{alto</w:t>
      </w:r>
      <w:proofErr w:type="gram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})$</w:t>
      </w:r>
      <w:proofErr w:type="gram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(por ejemplo, $1/9$ para una matriz $3\times3$). Su función principal es difuminar la imagen mediante el promedio de los píxeles colindantes. </w:t>
      </w:r>
    </w:p>
    <w:p w14:paraId="758555F5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Filtros Avanzados: Gaussiano y Mediana</w:t>
      </w:r>
    </w:p>
    <w:p w14:paraId="173F9A9B" w14:textId="77777777" w:rsidR="000B20B4" w:rsidRP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Dado que el filtro de media convencional tiende a destruir los bordes de los objetos al ponderar a todos los vecinos por igual, se emplean alternativas avanzadas: </w:t>
      </w:r>
    </w:p>
    <w:p w14:paraId="7E1AF6DC" w14:textId="77777777" w:rsidR="000B20B4" w:rsidRPr="000B20B4" w:rsidRDefault="000B20B4" w:rsidP="000B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Filtro Gaussiano: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 pesos distribuidos bajo la campana de Gauss, asignando mayor peso al píxel central y menor influencia a los más alejados. Esto permite atenuar el ruido manteniendo una mejor preservación de las estructuras geométricas. </w:t>
      </w:r>
    </w:p>
    <w:p w14:paraId="6B7D4BDB" w14:textId="62951372" w:rsidR="000B20B4" w:rsidRDefault="000B20B4" w:rsidP="000B2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 de Mediana:</w:t>
      </w: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 de forma no lineal ordenando los valores de los píxeles bajo el </w:t>
      </w:r>
      <w:proofErr w:type="spellStart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>kernel</w:t>
      </w:r>
      <w:proofErr w:type="spellEnd"/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menor a mayor y seleccionando directamente el valor central (mediana estadística). Es altamente efectivo para remover ruido de impulso tipo "sal y pimienta" sin difuminar los bordes de la imagen. </w:t>
      </w:r>
    </w:p>
    <w:p w14:paraId="0C17EEC2" w14:textId="0D2F4300" w:rsid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92A0527" w14:textId="0C14A52E" w:rsid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F117A6E" w14:textId="6E8143A8" w:rsid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700D6510" wp14:editId="4CEAF958">
            <wp:extent cx="4772691" cy="243874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371B" w14:textId="1D88B198" w:rsid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011E332" w14:textId="77777777" w:rsidR="000B20B4" w:rsidRPr="000B20B4" w:rsidRDefault="000B20B4" w:rsidP="000B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C64D57A" w14:textId="77777777" w:rsidR="000B20B4" w:rsidRPr="000B20B4" w:rsidRDefault="000B20B4" w:rsidP="000B2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0B20B4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IV. CONCLUSIONES</w:t>
      </w:r>
    </w:p>
    <w:p w14:paraId="635E79CB" w14:textId="77777777" w:rsidR="000B20B4" w:rsidRPr="000B20B4" w:rsidRDefault="000B20B4" w:rsidP="000B2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aplicación de filtros espaciales mediante convolución 2D es un paso crítico de preprocesamiento para garantizar que los modelos de inteligencia artificial aprendan de características válidas y libres de anomalías de sensor. </w:t>
      </w:r>
    </w:p>
    <w:p w14:paraId="3A733DBC" w14:textId="77777777" w:rsidR="000B20B4" w:rsidRPr="000B20B4" w:rsidRDefault="000B20B4" w:rsidP="000B2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B20B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elección del tipo de filtro (media, gaussiano o mediana) debe fundamentarse en la naturaleza del ruido presente; mientras que los filtros lineales suavizan de forma general, los filtros no lineales como la mediana destacan en la preservación de bordes frente a ruidos extremos tipo sal y pimienta. </w:t>
      </w:r>
    </w:p>
    <w:p w14:paraId="4A1E0BF1" w14:textId="77777777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C0C1E"/>
    <w:multiLevelType w:val="multilevel"/>
    <w:tmpl w:val="3F7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6535F"/>
    <w:multiLevelType w:val="multilevel"/>
    <w:tmpl w:val="612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B5777"/>
    <w:multiLevelType w:val="multilevel"/>
    <w:tmpl w:val="573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E1830"/>
    <w:multiLevelType w:val="multilevel"/>
    <w:tmpl w:val="2E1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B4"/>
    <w:rsid w:val="000B20B4"/>
    <w:rsid w:val="00713F08"/>
    <w:rsid w:val="009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CC24D"/>
  <w15:chartTrackingRefBased/>
  <w15:docId w15:val="{FFFA0DF5-0DDE-4873-A030-BC789FC0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20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B2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B2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0B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B20B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B20B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B2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Fuentedeprrafopredeter"/>
    <w:rsid w:val="000B20B4"/>
  </w:style>
  <w:style w:type="character" w:customStyle="1" w:styleId="ng-tns-c447322596-52">
    <w:name w:val="ng-tns-c447322596-52"/>
    <w:basedOn w:val="Fuentedeprrafopredeter"/>
    <w:rsid w:val="000B20B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2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20B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B20B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0B20B4"/>
  </w:style>
  <w:style w:type="character" w:customStyle="1" w:styleId="hljs-comment">
    <w:name w:val="hljs-comment"/>
    <w:basedOn w:val="Fuentedeprrafopredeter"/>
    <w:rsid w:val="000B20B4"/>
  </w:style>
  <w:style w:type="character" w:customStyle="1" w:styleId="hljs-string">
    <w:name w:val="hljs-string"/>
    <w:basedOn w:val="Fuentedeprrafopredeter"/>
    <w:rsid w:val="000B20B4"/>
  </w:style>
  <w:style w:type="character" w:customStyle="1" w:styleId="hljs-number">
    <w:name w:val="hljs-number"/>
    <w:basedOn w:val="Fuentedeprrafopredeter"/>
    <w:rsid w:val="000B2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5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2026-09-13T05:09:00Z</dcterms:created>
  <dcterms:modified xsi:type="dcterms:W3CDTF">2026-09-13T05:11:00Z</dcterms:modified>
</cp:coreProperties>
</file>