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E3A" w14:textId="72F4FA34" w:rsidR="00985733" w:rsidRDefault="00513D82" w:rsidP="00FD4DD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Resistance b</w:t>
      </w:r>
      <w:r w:rsidR="00985733" w:rsidRPr="00985733">
        <w:rPr>
          <w:b/>
          <w:bCs/>
          <w:u w:val="single"/>
        </w:rPr>
        <w:t>ulk soil-to-soil-root interface</w:t>
      </w:r>
    </w:p>
    <w:p w14:paraId="208A473B" w14:textId="77777777" w:rsidR="00985733" w:rsidRPr="00985733" w:rsidRDefault="00985733" w:rsidP="00FD4DD3">
      <w:pPr>
        <w:jc w:val="both"/>
        <w:rPr>
          <w:b/>
          <w:bCs/>
          <w:u w:val="single"/>
        </w:rPr>
      </w:pPr>
    </w:p>
    <w:p w14:paraId="6B13B2BA" w14:textId="2E8EDD63" w:rsidR="006529A3" w:rsidRDefault="000C2318" w:rsidP="00FD4DD3">
      <w:pPr>
        <w:jc w:val="both"/>
      </w:pPr>
      <w:r>
        <w:t xml:space="preserve">We will use the same formulation as in v-SPAC (Deng et al 2017) with some modifications. The root water uptake (RWU) is taken as a sink term for the Richards equation. The RWU, as </w:t>
      </w:r>
      <w:r w:rsidR="00F37D8B">
        <w:t xml:space="preserve">originally </w:t>
      </w:r>
      <w:r>
        <w:t xml:space="preserve">formulated by </w:t>
      </w:r>
      <w:proofErr w:type="spellStart"/>
      <w:r>
        <w:t>Nimah</w:t>
      </w:r>
      <w:proofErr w:type="spellEnd"/>
      <w:r>
        <w:t xml:space="preserve"> and Hanks (1973), is modified so th</w:t>
      </w:r>
      <w:r w:rsidR="00F37D8B">
        <w:t>at the bulk</w:t>
      </w:r>
      <w:r w:rsidR="00FD4DD3">
        <w:t xml:space="preserve"> soil-to-soil-root</w:t>
      </w:r>
      <w:r w:rsidR="00F37D8B">
        <w:t xml:space="preserve"> interface resistance and the plant resistance are described separately. </w:t>
      </w:r>
    </w:p>
    <w:p w14:paraId="74B92B16" w14:textId="77777777" w:rsidR="000C2318" w:rsidRDefault="000C2318"/>
    <w:p w14:paraId="5D565DED" w14:textId="08E9D5F5" w:rsidR="000C2318" w:rsidRDefault="000C2318">
      <w:r>
        <w:t xml:space="preserve">The Resistance from the </w:t>
      </w:r>
      <w:r w:rsidR="008A71FE">
        <w:t>b</w:t>
      </w:r>
      <w:r>
        <w:t xml:space="preserve">ulk soil to the </w:t>
      </w:r>
      <w:r w:rsidR="008A71FE">
        <w:t xml:space="preserve">soil-root interface is given by: </w:t>
      </w:r>
    </w:p>
    <w:p w14:paraId="60B327D1" w14:textId="77777777" w:rsidR="008A71FE" w:rsidRDefault="008A71FE"/>
    <w:p w14:paraId="549051E8" w14:textId="222A50F4" w:rsidR="008A71FE" w:rsidRDefault="008A71FE">
      <w:r>
        <w:t>R_{</w:t>
      </w:r>
      <w:proofErr w:type="spellStart"/>
      <w:r>
        <w:t>sr</w:t>
      </w:r>
      <w:proofErr w:type="spellEnd"/>
      <w:r>
        <w:t>} (</w:t>
      </w:r>
      <w:proofErr w:type="spellStart"/>
      <w:proofErr w:type="gramStart"/>
      <w:r>
        <w:t>z,t</w:t>
      </w:r>
      <w:proofErr w:type="spellEnd"/>
      <w:proofErr w:type="gramEnd"/>
      <w:r>
        <w:t>)= frac{\Delta x}{RDF(z)*K(\Theta)}</w:t>
      </w:r>
      <w:r w:rsidR="007E4239">
        <w:t xml:space="preserve"> (eq </w:t>
      </w:r>
      <w:proofErr w:type="spellStart"/>
      <w:r w:rsidR="007E4239">
        <w:t>Rsr</w:t>
      </w:r>
      <w:proofErr w:type="spellEnd"/>
      <w:r w:rsidR="007E4239">
        <w:t>)</w:t>
      </w:r>
    </w:p>
    <w:p w14:paraId="192E1374" w14:textId="77777777" w:rsidR="008A71FE" w:rsidRDefault="008A71FE"/>
    <w:p w14:paraId="11E48937" w14:textId="382301B8" w:rsidR="00FD4DD3" w:rsidRDefault="00FD4DD3">
      <w:r>
        <w:t xml:space="preserve">Where </w:t>
      </w:r>
      <w:r>
        <w:t xml:space="preserve">$\Delta x$ </w:t>
      </w:r>
      <w:r>
        <w:t xml:space="preserve">is the </w:t>
      </w:r>
      <w:r w:rsidR="007E4239">
        <w:t xml:space="preserve">equivalent </w:t>
      </w:r>
      <w:r>
        <w:t>length of water transfer from soil to root, RDF(z) is a root distribution function and $</w:t>
      </w:r>
      <w:r w:rsidRPr="00FD4DD3">
        <w:t xml:space="preserve"> </w:t>
      </w:r>
      <w:r>
        <w:t>K(\Theta</w:t>
      </w:r>
      <w:proofErr w:type="gramStart"/>
      <w:r>
        <w:t>)}</w:t>
      </w:r>
      <w:r>
        <w:t>$</w:t>
      </w:r>
      <w:proofErr w:type="gramEnd"/>
      <w:r>
        <w:t xml:space="preserve"> is the soil hydraulic conductivity. </w:t>
      </w:r>
    </w:p>
    <w:p w14:paraId="42A463B2" w14:textId="77777777" w:rsidR="00FD4DD3" w:rsidRDefault="00FD4DD3"/>
    <w:p w14:paraId="6FFFD352" w14:textId="0A12C886" w:rsidR="00670A28" w:rsidRDefault="00670A28">
      <w:r>
        <w:t xml:space="preserve">RDF is an exponential function that allows root density to decrease with depth (Deng et al 2017, </w:t>
      </w:r>
      <w:proofErr w:type="spellStart"/>
      <w:r>
        <w:t>Hentschel</w:t>
      </w:r>
      <w:proofErr w:type="spellEnd"/>
      <w:r>
        <w:t xml:space="preserve"> et al 2013). </w:t>
      </w:r>
      <w:r w:rsidR="006C190A">
        <w:t>We modified the exponent to make a less steep decrease in root density</w:t>
      </w:r>
      <w:r w:rsidR="00C06139">
        <w:t xml:space="preserve"> within a profile of 30 cm, which is consistent with root presence in the cliff (field observations and sampling,</w:t>
      </w:r>
      <w:r w:rsidR="00C06139" w:rsidRPr="00C06139">
        <w:t xml:space="preserve"> </w:t>
      </w:r>
      <w:r w:rsidR="00C06139">
        <w:t xml:space="preserve">for other species: </w:t>
      </w:r>
      <w:proofErr w:type="spellStart"/>
      <w:r w:rsidR="00C06139">
        <w:t>Matthes</w:t>
      </w:r>
      <w:proofErr w:type="spellEnd"/>
      <w:r w:rsidR="00C06139">
        <w:t>-Sears and Larson 1995</w:t>
      </w:r>
      <w:r w:rsidR="00C06139">
        <w:t xml:space="preserve">): </w:t>
      </w:r>
    </w:p>
    <w:p w14:paraId="28CADE14" w14:textId="77777777" w:rsidR="00670A28" w:rsidRDefault="00670A28"/>
    <w:p w14:paraId="3981BD1E" w14:textId="200CFD06" w:rsidR="00670A28" w:rsidRDefault="00670A28">
      <w:r>
        <w:t>RDF(z) = \lambda * \beta ^{</w:t>
      </w:r>
      <w:r w:rsidR="006C190A">
        <w:t>{(</w:t>
      </w:r>
      <w:r>
        <w:t>z/L</w:t>
      </w:r>
      <w:proofErr w:type="gramStart"/>
      <w:r w:rsidR="006C190A">
        <w:t>)}^</w:t>
      </w:r>
      <w:proofErr w:type="gramEnd"/>
      <w:r w:rsidR="006C190A">
        <w:t>{1/3}</w:t>
      </w:r>
      <w:r>
        <w:t>}</w:t>
      </w:r>
      <w:r w:rsidR="007E4239">
        <w:t xml:space="preserve"> (eq RDF)</w:t>
      </w:r>
    </w:p>
    <w:p w14:paraId="307BFFF0" w14:textId="77777777" w:rsidR="00670A28" w:rsidRDefault="00670A28"/>
    <w:p w14:paraId="2EBC1F40" w14:textId="166F40B2" w:rsidR="008A71FE" w:rsidRDefault="00C06139">
      <w:r>
        <w:t>Here $</w:t>
      </w:r>
      <w:r>
        <w:t>\lambda</w:t>
      </w:r>
      <w:r>
        <w:t>$ is the normalization factor $</w:t>
      </w:r>
      <w:r>
        <w:t xml:space="preserve">\lambda </w:t>
      </w:r>
      <w:r>
        <w:t>= frac{</w:t>
      </w:r>
      <w:proofErr w:type="gramStart"/>
      <w:r>
        <w:t>1}{</w:t>
      </w:r>
      <w:proofErr w:type="gramEnd"/>
      <w:r w:rsidRPr="00C06139">
        <w:t>\sum_{</w:t>
      </w:r>
      <w:r>
        <w:t>z</w:t>
      </w:r>
      <w:r w:rsidRPr="00C06139">
        <w:t>=</w:t>
      </w:r>
      <w:r>
        <w:t>0</w:t>
      </w:r>
      <w:r w:rsidRPr="00C06139">
        <w:t>}^{</w:t>
      </w:r>
      <w:r>
        <w:t>L</w:t>
      </w:r>
      <w:r w:rsidRPr="00C06139">
        <w:t xml:space="preserve">} </w:t>
      </w:r>
      <w:r>
        <w:t>\beta ^{{(z/L)}^{1/3}</w:t>
      </w:r>
      <w:r>
        <w:t>}</w:t>
      </w:r>
      <w:r w:rsidRPr="00C06139">
        <w:t>$</w:t>
      </w:r>
      <w:r>
        <w:t xml:space="preserve"> and $\beta$ is a shape parameter ranging from 0 to 1. </w:t>
      </w:r>
    </w:p>
    <w:p w14:paraId="3203F830" w14:textId="44A70706" w:rsidR="0093271E" w:rsidRDefault="0093271E">
      <w:r>
        <w:t>The figure (</w:t>
      </w:r>
      <w:proofErr w:type="spellStart"/>
      <w:r>
        <w:t>rdf</w:t>
      </w:r>
      <w:r w:rsidR="00C240FB">
        <w:t>_dx</w:t>
      </w:r>
      <w:proofErr w:type="spellEnd"/>
      <w:r w:rsidR="00C240FB">
        <w:t xml:space="preserve"> a)</w:t>
      </w:r>
      <w:r>
        <w:t xml:space="preserve">) shows </w:t>
      </w:r>
      <w:r w:rsidR="001357FD">
        <w:t xml:space="preserve">a </w:t>
      </w:r>
      <w:r w:rsidR="007E4239">
        <w:t>3</w:t>
      </w:r>
      <w:r w:rsidR="001357FD">
        <w:t xml:space="preserve">0 cm </w:t>
      </w:r>
      <w:r w:rsidR="00136C1C">
        <w:t>depth profile and how the root d</w:t>
      </w:r>
      <w:r w:rsidR="00FD4DD3">
        <w:t>ensity would behave with different shape parameters</w:t>
      </w:r>
      <w:r w:rsidR="00D37FD7">
        <w:t xml:space="preserve">. </w:t>
      </w:r>
      <w:r w:rsidR="007E4239">
        <w:t>We notice that across 5 orders of magnitude, the root density is very similar for the first 15 cm and that it only changes by ~6% between parameters at the bottom of the profile. Consequently</w:t>
      </w:r>
      <w:r w:rsidR="00126754">
        <w:t xml:space="preserve">, </w:t>
      </w:r>
      <w:r w:rsidR="007E4239">
        <w:t>we will set $\beta$ to 1</w:t>
      </w:r>
      <w:r w:rsidR="00126754">
        <w:t xml:space="preserve"> as suggested by Deng et al (2017). </w:t>
      </w:r>
    </w:p>
    <w:p w14:paraId="6BD0B4AF" w14:textId="77777777" w:rsidR="00FD4DD3" w:rsidRDefault="00FD4DD3"/>
    <w:p w14:paraId="423A152F" w14:textId="4B57B319" w:rsidR="00FD4DD3" w:rsidRDefault="007E4239" w:rsidP="00FD4DD3">
      <w:r>
        <w:t xml:space="preserve">The equivalent </w:t>
      </w:r>
      <w:r>
        <w:t>length of water transfer from soil to root</w:t>
      </w:r>
      <w:r>
        <w:t xml:space="preserve">, </w:t>
      </w:r>
      <w:r>
        <w:t>$\Delta x$</w:t>
      </w:r>
      <w:r>
        <w:t>, can be constant throughout the model (</w:t>
      </w:r>
      <w:r w:rsidRPr="007E4239">
        <w:t>Hutson, 2003</w:t>
      </w:r>
      <w:r>
        <w:t xml:space="preserve">), it can be calibrated (Deng et al. 2017), or it can be set </w:t>
      </w:r>
      <w:r w:rsidR="00FD4DD3">
        <w:t>depending on each soil layer's RDF</w:t>
      </w:r>
      <w:r>
        <w:t xml:space="preserve"> (</w:t>
      </w:r>
      <w:proofErr w:type="spellStart"/>
      <w:r w:rsidRPr="007E4239">
        <w:t>Verburg</w:t>
      </w:r>
      <w:proofErr w:type="spellEnd"/>
      <w:r w:rsidRPr="007E4239">
        <w:t xml:space="preserve"> et al., 1996</w:t>
      </w:r>
      <w:r>
        <w:t>)</w:t>
      </w:r>
      <w:r w:rsidR="00FD4DD3">
        <w:t xml:space="preserve">. </w:t>
      </w:r>
      <w:r>
        <w:t>Here</w:t>
      </w:r>
      <w:r w:rsidR="00C240FB">
        <w:t xml:space="preserve">, we use a mixed approach where we solve a system of equations of the form $\Delta x (RDF)=a*{b}^{RDF}$, using the </w:t>
      </w:r>
      <w:r w:rsidR="00C240FB">
        <w:t xml:space="preserve">calibrated values from Deng et al (2017) </w:t>
      </w:r>
      <w:r w:rsidR="00C240FB">
        <w:t xml:space="preserve">as boundary conditions, </w:t>
      </w:r>
      <w:proofErr w:type="spellStart"/>
      <w:r w:rsidR="00C240FB">
        <w:t>i.e</w:t>
      </w:r>
      <w:proofErr w:type="spellEnd"/>
      <w:r w:rsidR="00C240FB">
        <w:t xml:space="preserve"> $\Delta x</w:t>
      </w:r>
      <w:r w:rsidR="004E4867">
        <w:t xml:space="preserve"> (0.1)</w:t>
      </w:r>
      <w:r w:rsidR="00C240FB">
        <w:t xml:space="preserve"> = 10$ mm and </w:t>
      </w:r>
      <w:r w:rsidR="00C240FB">
        <w:t>$\</w:t>
      </w:r>
      <w:r w:rsidR="00C240FB">
        <w:t>D</w:t>
      </w:r>
      <w:r w:rsidR="00C240FB">
        <w:t>elta x</w:t>
      </w:r>
      <w:r w:rsidR="004E4867">
        <w:t xml:space="preserve"> (1)</w:t>
      </w:r>
      <w:r w:rsidR="00C240FB">
        <w:t xml:space="preserve"> = </w:t>
      </w:r>
      <w:r w:rsidR="00C240FB">
        <w:t>0.00</w:t>
      </w:r>
      <w:r w:rsidR="004E4867">
        <w:t>0</w:t>
      </w:r>
      <w:r w:rsidR="00C240FB">
        <w:t>1</w:t>
      </w:r>
      <w:r w:rsidR="00C240FB">
        <w:t>$</w:t>
      </w:r>
      <w:r w:rsidR="00C240FB">
        <w:t xml:space="preserve">. Solving this system sets the equation to be: </w:t>
      </w:r>
    </w:p>
    <w:p w14:paraId="0AC1CF6D" w14:textId="77777777" w:rsidR="00C240FB" w:rsidRDefault="00C240FB" w:rsidP="00FD4DD3"/>
    <w:p w14:paraId="3E046A29" w14:textId="03C212E9" w:rsidR="00C240FB" w:rsidRDefault="00C240FB" w:rsidP="00FD4DD3">
      <w:r>
        <w:t>\</w:t>
      </w:r>
      <w:r>
        <w:t>D</w:t>
      </w:r>
      <w:r>
        <w:t>elta x (RDF)=</w:t>
      </w:r>
      <w:r w:rsidRPr="00C240FB">
        <w:t xml:space="preserve"> </w:t>
      </w:r>
      <w:r w:rsidRPr="00C240FB">
        <w:t>35.94*</w:t>
      </w:r>
      <w:r>
        <w:t>{</w:t>
      </w:r>
      <w:r w:rsidRPr="00C240FB">
        <w:t>2.79e-</w:t>
      </w:r>
      <w:proofErr w:type="gramStart"/>
      <w:r w:rsidRPr="00C240FB">
        <w:t>6</w:t>
      </w:r>
      <w:r>
        <w:t>}^</w:t>
      </w:r>
      <w:proofErr w:type="gramEnd"/>
      <w:r>
        <w:t>{RDF} (eq dx)</w:t>
      </w:r>
    </w:p>
    <w:p w14:paraId="072DB0DB" w14:textId="77777777" w:rsidR="00C240FB" w:rsidRDefault="00C240FB" w:rsidP="00FD4DD3"/>
    <w:p w14:paraId="68D73AF1" w14:textId="5B091F51" w:rsidR="00C240FB" w:rsidRDefault="004E4867" w:rsidP="00FD4DD3">
      <w:r>
        <w:t>Note that p</w:t>
      </w:r>
      <w:r w:rsidR="00985733">
        <w:t xml:space="preserve">arameter a has units of mm, and parameter b is a shape factor. </w:t>
      </w:r>
      <w:proofErr w:type="spellStart"/>
      <w:r w:rsidR="00C240FB">
        <w:t>In</w:t>
      </w:r>
      <w:proofErr w:type="spellEnd"/>
      <w:r w:rsidR="00C240FB">
        <w:t xml:space="preserve"> figure (</w:t>
      </w:r>
      <w:proofErr w:type="spellStart"/>
      <w:r w:rsidR="00C240FB">
        <w:t>rdf_dx</w:t>
      </w:r>
      <w:proofErr w:type="spellEnd"/>
      <w:r w:rsidR="00C240FB">
        <w:t xml:space="preserve"> b</w:t>
      </w:r>
      <w:r w:rsidR="004137FC">
        <w:t>)</w:t>
      </w:r>
      <w:r w:rsidR="00C240FB">
        <w:t xml:space="preserve">), we can see that this fit </w:t>
      </w:r>
      <w:r w:rsidR="00725025">
        <w:t xml:space="preserve">predicts a </w:t>
      </w:r>
      <w:r w:rsidR="00725025">
        <w:t>$\Delta x = 10\pm3$ mm</w:t>
      </w:r>
      <w:r w:rsidR="00C240FB">
        <w:t xml:space="preserve"> for </w:t>
      </w:r>
      <w:r w:rsidR="00725025">
        <w:t xml:space="preserve">all but the smallest </w:t>
      </w:r>
      <w:r w:rsidR="00C240FB">
        <w:t>shape parameter</w:t>
      </w:r>
      <w:r w:rsidR="00725025">
        <w:t xml:space="preserve">. This will allow us to use this function to determine the resistance for each depth. </w:t>
      </w:r>
    </w:p>
    <w:p w14:paraId="3BEED7E5" w14:textId="77777777" w:rsidR="00985733" w:rsidRDefault="00985733" w:rsidP="00FD4DD3"/>
    <w:p w14:paraId="473099F3" w14:textId="77777777" w:rsidR="00985733" w:rsidRDefault="00985733" w:rsidP="00FD4DD3"/>
    <w:p w14:paraId="18B0F551" w14:textId="77777777" w:rsidR="00C240FB" w:rsidRDefault="00C240FB" w:rsidP="00FD4DD3"/>
    <w:p w14:paraId="21A496CE" w14:textId="28D4350A" w:rsidR="00FD4DD3" w:rsidRDefault="009857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38A36" wp14:editId="0B32F6B2">
                <wp:simplePos x="0" y="0"/>
                <wp:positionH relativeFrom="column">
                  <wp:posOffset>67880</wp:posOffset>
                </wp:positionH>
                <wp:positionV relativeFrom="paragraph">
                  <wp:posOffset>2391540</wp:posOffset>
                </wp:positionV>
                <wp:extent cx="363894" cy="270588"/>
                <wp:effectExtent l="0" t="0" r="0" b="0"/>
                <wp:wrapNone/>
                <wp:docPr id="14925964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94" cy="27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4F137" w14:textId="45F374BB" w:rsidR="00985733" w:rsidRDefault="00985733" w:rsidP="00985733"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038A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.35pt;margin-top:188.3pt;width:28.6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WZpFgIAACs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" filled="f" stroked="f" strokeweight=".5pt">
                <v:textbox>
                  <w:txbxContent>
                    <w:p w14:paraId="3C04F137" w14:textId="45F374BB" w:rsidR="00985733" w:rsidRDefault="00985733" w:rsidP="00985733"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8B3EB" wp14:editId="4F5F8600">
                <wp:simplePos x="0" y="0"/>
                <wp:positionH relativeFrom="column">
                  <wp:posOffset>65314</wp:posOffset>
                </wp:positionH>
                <wp:positionV relativeFrom="paragraph">
                  <wp:posOffset>111967</wp:posOffset>
                </wp:positionV>
                <wp:extent cx="363894" cy="270588"/>
                <wp:effectExtent l="0" t="0" r="0" b="0"/>
                <wp:wrapNone/>
                <wp:docPr id="2774486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94" cy="27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6FF6F" w14:textId="28EF539E" w:rsidR="00985733" w:rsidRDefault="00985733">
                            <w: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8B3EB" id="_x0000_s1027" type="#_x0000_t202" style="position:absolute;margin-left:5.15pt;margin-top:8.8pt;width:28.6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3COGQIAADI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" filled="f" stroked="f" strokeweight=".5pt">
                <v:textbox>
                  <w:txbxContent>
                    <w:p w14:paraId="78F6FF6F" w14:textId="28EF539E" w:rsidR="00985733" w:rsidRDefault="00985733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C240FB">
        <w:rPr>
          <w:noProof/>
        </w:rPr>
        <w:drawing>
          <wp:inline distT="0" distB="0" distL="0" distR="0" wp14:anchorId="245CBD73" wp14:editId="03369929">
            <wp:extent cx="5943600" cy="2472055"/>
            <wp:effectExtent l="0" t="0" r="0" b="4445"/>
            <wp:docPr id="865830385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0385" name="Picture 2" descr="A graph of a l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7B5" w14:textId="1D7B378D" w:rsidR="008A71FE" w:rsidRDefault="00C240FB">
      <w:r>
        <w:rPr>
          <w:noProof/>
        </w:rPr>
        <w:drawing>
          <wp:inline distT="0" distB="0" distL="0" distR="0" wp14:anchorId="1B0EE1AF" wp14:editId="0CE33360">
            <wp:extent cx="5943600" cy="2345690"/>
            <wp:effectExtent l="0" t="0" r="0" b="3810"/>
            <wp:docPr id="1009123869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3869" name="Picture 3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E5F2" w14:textId="77777777" w:rsidR="00C240FB" w:rsidRDefault="00C240FB"/>
    <w:p w14:paraId="68DFAC33" w14:textId="77777777" w:rsidR="004E4867" w:rsidRDefault="00985733">
      <w:r>
        <w:t xml:space="preserve">Figure </w:t>
      </w:r>
      <w:proofErr w:type="spellStart"/>
      <w:r>
        <w:t>RDF_dx</w:t>
      </w:r>
      <w:proofErr w:type="spellEnd"/>
      <w:r>
        <w:t>. Panel a) shows the behavior of the RDF with different soil depths and different orders of magnitude for the shape parameter $\beta$</w:t>
      </w:r>
      <w:r w:rsidR="004E4867">
        <w:t xml:space="preserve">. b) shows how the </w:t>
      </w:r>
      <w:r w:rsidR="004E4867">
        <w:t>equivalent length of water transfer from soil to root</w:t>
      </w:r>
      <w:r w:rsidR="004E4867">
        <w:t xml:space="preserve"> (</w:t>
      </w:r>
      <w:r w:rsidR="004E4867">
        <w:t>$\Delta x</w:t>
      </w:r>
      <w:r w:rsidR="004E4867">
        <w:t xml:space="preserve">$) changes as depth increases (and root density decreases). </w:t>
      </w:r>
    </w:p>
    <w:p w14:paraId="4C44BE04" w14:textId="77777777" w:rsidR="004E4867" w:rsidRDefault="004E4867"/>
    <w:p w14:paraId="0779AF43" w14:textId="0A23E565" w:rsidR="00C240FB" w:rsidRDefault="004E4867">
      <w:r>
        <w:t xml:space="preserve">The last term to be specified for equation (eq </w:t>
      </w:r>
      <w:proofErr w:type="spellStart"/>
      <w:r>
        <w:t>R_sr</w:t>
      </w:r>
      <w:proofErr w:type="spellEnd"/>
      <w:r>
        <w:t xml:space="preserve">) is the soil hydraulic conductivity. </w:t>
      </w:r>
      <w:r w:rsidR="00E35985">
        <w:t xml:space="preserve">Now we’re going to use the </w:t>
      </w:r>
      <w:proofErr w:type="spellStart"/>
      <w:r w:rsidR="00E35985">
        <w:t>Mualem</w:t>
      </w:r>
      <w:proofErr w:type="spellEnd"/>
      <w:r w:rsidR="00E35985">
        <w:t xml:space="preserve"> relationship but note that K changes for fractures and it’s mostly empirical and varies over 8 orders of magnitude (Chen et al 2022). Maybe consider having it fixed when modeling? </w:t>
      </w:r>
    </w:p>
    <w:p w14:paraId="198A8478" w14:textId="77777777" w:rsidR="00C240FB" w:rsidRDefault="00C240FB"/>
    <w:p w14:paraId="285D84ED" w14:textId="1D4CC245" w:rsidR="00513D82" w:rsidRPr="00513D82" w:rsidRDefault="00513D82">
      <w:pPr>
        <w:rPr>
          <w:b/>
          <w:bCs/>
        </w:rPr>
      </w:pPr>
      <w:r w:rsidRPr="00513D82">
        <w:rPr>
          <w:b/>
          <w:bCs/>
        </w:rPr>
        <w:t xml:space="preserve">Resistance in the plant </w:t>
      </w:r>
    </w:p>
    <w:p w14:paraId="52CEBF68" w14:textId="77777777" w:rsidR="00C240FB" w:rsidRDefault="00C240FB"/>
    <w:p w14:paraId="54AEB66B" w14:textId="569A9D49" w:rsidR="00C240FB" w:rsidRDefault="00126754">
      <w:r>
        <w:t>The v-SPAC model uses an “integrated vulnerability curve” (IVC) derived from the whole plant measurements instead of just measuring the hydraulic conductivity loss (HCL) in a segment. By doing this, they relate the total plant resistance (Rp)</w:t>
      </w:r>
      <w:r w:rsidR="00B242A0">
        <w:t xml:space="preserve">, </w:t>
      </w:r>
      <w:r>
        <w:t>to the hydraulic state of the plant given by the xylem water potential ($\</w:t>
      </w:r>
      <w:proofErr w:type="spellStart"/>
      <w:r>
        <w:t>Psy_x</w:t>
      </w:r>
      <w:proofErr w:type="spellEnd"/>
      <w:r>
        <w:t>$)</w:t>
      </w:r>
      <w:r w:rsidR="00B242A0">
        <w:t xml:space="preserve"> through: </w:t>
      </w:r>
    </w:p>
    <w:p w14:paraId="0997C4FD" w14:textId="77777777" w:rsidR="00B242A0" w:rsidRDefault="00B242A0"/>
    <w:p w14:paraId="3067935E" w14:textId="240FBF22" w:rsidR="00B242A0" w:rsidRDefault="00B242A0">
      <w:r>
        <w:lastRenderedPageBreak/>
        <w:t>$</w:t>
      </w:r>
      <w:proofErr w:type="spellStart"/>
      <w:r>
        <w:t>R_p</w:t>
      </w:r>
      <w:proofErr w:type="spellEnd"/>
      <w:r>
        <w:t>=</w:t>
      </w:r>
      <w:proofErr w:type="spellStart"/>
      <w:r>
        <w:t>R_min</w:t>
      </w:r>
      <w:proofErr w:type="spellEnd"/>
      <w:r>
        <w:t>*exp[(frac{-\</w:t>
      </w:r>
      <w:proofErr w:type="spellStart"/>
      <w:r>
        <w:t>Psy_</w:t>
      </w:r>
      <w:proofErr w:type="gramStart"/>
      <w:r>
        <w:t>x</w:t>
      </w:r>
      <w:proofErr w:type="spellEnd"/>
      <w:r>
        <w:t>}{</w:t>
      </w:r>
      <w:proofErr w:type="gramEnd"/>
      <w:r>
        <w:t>d})^b]$</w:t>
      </w:r>
    </w:p>
    <w:p w14:paraId="4FB7F3FD" w14:textId="77777777" w:rsidR="00B242A0" w:rsidRDefault="00B242A0"/>
    <w:p w14:paraId="3AF93B8C" w14:textId="77777777" w:rsidR="00B242A0" w:rsidRDefault="00B242A0"/>
    <w:p w14:paraId="5027D030" w14:textId="0490D89C" w:rsidR="00B242A0" w:rsidRDefault="001531CC">
      <w:r>
        <w:t>-</w:t>
      </w:r>
      <w:proofErr w:type="spellStart"/>
      <w:r w:rsidR="00B242A0">
        <w:t>Rmin</w:t>
      </w:r>
      <w:proofErr w:type="spellEnd"/>
      <w:r w:rsidR="00B242A0">
        <w:t xml:space="preserve"> is the minimum plant resistance that happens when hydraulic conductance is max at full hydration. </w:t>
      </w:r>
    </w:p>
    <w:p w14:paraId="7C7A6074" w14:textId="7D13106F" w:rsidR="001531CC" w:rsidRDefault="001531CC">
      <w:r>
        <w:t xml:space="preserve">-Rp is technically the sum of the total root resistance and the stem xylem resistance </w:t>
      </w:r>
      <w:r w:rsidR="00BA3FF2">
        <w:t xml:space="preserve">and each should be </w:t>
      </w:r>
      <w:proofErr w:type="gramStart"/>
      <w:r w:rsidR="00BA3FF2">
        <w:t>determine</w:t>
      </w:r>
      <w:proofErr w:type="gramEnd"/>
      <w:r w:rsidR="00BA3FF2">
        <w:t xml:space="preserve"> by a VC to determine </w:t>
      </w:r>
      <w:proofErr w:type="spellStart"/>
      <w:r w:rsidR="00BA3FF2">
        <w:t>Rmin</w:t>
      </w:r>
      <w:proofErr w:type="spellEnd"/>
      <w:r w:rsidR="00BA3FF2">
        <w:t>, d and b. They approximate the total plant resistance to the total root resistance</w:t>
      </w:r>
      <w:r w:rsidR="00456A2D">
        <w:t xml:space="preserve">, because other studies show that the root system is </w:t>
      </w:r>
      <w:proofErr w:type="gramStart"/>
      <w:r w:rsidR="00456A2D">
        <w:t>much</w:t>
      </w:r>
      <w:proofErr w:type="gramEnd"/>
      <w:r w:rsidR="00456A2D">
        <w:t xml:space="preserve"> </w:t>
      </w:r>
    </w:p>
    <w:p w14:paraId="4345E023" w14:textId="77777777" w:rsidR="001531CC" w:rsidRDefault="001531CC"/>
    <w:p w14:paraId="6D08FAC4" w14:textId="77777777" w:rsidR="00B242A0" w:rsidRDefault="00B242A0"/>
    <w:p w14:paraId="03ACB1D0" w14:textId="16F64C43" w:rsidR="00B242A0" w:rsidRDefault="00B242A0">
      <w:proofErr w:type="spellStart"/>
      <w:r>
        <w:t>Nightime</w:t>
      </w:r>
      <w:proofErr w:type="spellEnd"/>
      <w:r>
        <w:t xml:space="preserve"> </w:t>
      </w:r>
      <w:proofErr w:type="spellStart"/>
      <w:r>
        <w:t>sapflow</w:t>
      </w:r>
      <w:proofErr w:type="spellEnd"/>
      <w:r>
        <w:t xml:space="preserve"> </w:t>
      </w:r>
    </w:p>
    <w:p w14:paraId="76A56429" w14:textId="77777777" w:rsidR="00B242A0" w:rsidRDefault="00B242A0"/>
    <w:p w14:paraId="25F3741C" w14:textId="77777777" w:rsidR="00B242A0" w:rsidRDefault="00B242A0"/>
    <w:p w14:paraId="0C4F5A96" w14:textId="7A2F530C" w:rsidR="00B242A0" w:rsidRDefault="00B242A0">
      <w:r>
        <w:t>//besides Deng how many studies have attempted to get the HCL through field studies</w:t>
      </w:r>
    </w:p>
    <w:p w14:paraId="71494824" w14:textId="77777777" w:rsidR="00B242A0" w:rsidRDefault="00B242A0"/>
    <w:p w14:paraId="6D5F5864" w14:textId="77777777" w:rsidR="00B242A0" w:rsidRDefault="00B242A0"/>
    <w:p w14:paraId="04D31666" w14:textId="77777777" w:rsidR="00B242A0" w:rsidRDefault="00B242A0"/>
    <w:p w14:paraId="2812750B" w14:textId="77777777" w:rsidR="00B242A0" w:rsidRDefault="00B242A0"/>
    <w:p w14:paraId="76413965" w14:textId="77777777" w:rsidR="00B242A0" w:rsidRDefault="00B242A0"/>
    <w:p w14:paraId="2A2E2D63" w14:textId="77777777" w:rsidR="00B242A0" w:rsidRDefault="00B242A0"/>
    <w:p w14:paraId="0086A5C3" w14:textId="77777777" w:rsidR="00C240FB" w:rsidRDefault="00C24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71FE" w14:paraId="63F6019A" w14:textId="77777777" w:rsidTr="008A71FE">
        <w:tc>
          <w:tcPr>
            <w:tcW w:w="4675" w:type="dxa"/>
          </w:tcPr>
          <w:p w14:paraId="31CDE71A" w14:textId="6549BF77" w:rsidR="008A71FE" w:rsidRDefault="008A71FE">
            <w:r>
              <w:t xml:space="preserve">Richards </w:t>
            </w:r>
          </w:p>
        </w:tc>
        <w:tc>
          <w:tcPr>
            <w:tcW w:w="4675" w:type="dxa"/>
          </w:tcPr>
          <w:p w14:paraId="4327ABC8" w14:textId="2092C790" w:rsidR="008A71FE" w:rsidRDefault="008A71FE">
            <w:r>
              <w:t>Box model</w:t>
            </w:r>
          </w:p>
        </w:tc>
      </w:tr>
      <w:tr w:rsidR="008A71FE" w14:paraId="336A86AD" w14:textId="77777777" w:rsidTr="008A71FE">
        <w:tc>
          <w:tcPr>
            <w:tcW w:w="4675" w:type="dxa"/>
          </w:tcPr>
          <w:p w14:paraId="6FA86B00" w14:textId="5E40DF25" w:rsidR="008A71FE" w:rsidRDefault="008A71FE">
            <w:r>
              <w:t xml:space="preserve">moisture in different layers is just due to gravity- vertical infiltration (we can have an argument) </w:t>
            </w:r>
          </w:p>
        </w:tc>
        <w:tc>
          <w:tcPr>
            <w:tcW w:w="4675" w:type="dxa"/>
          </w:tcPr>
          <w:p w14:paraId="2B1DDB15" w14:textId="4DEC5A0B" w:rsidR="008A71FE" w:rsidRDefault="008A71FE">
            <w:r>
              <w:t xml:space="preserve">We can set interactions between boxes, right now surface and deep work through infiltration but we can set a flow in either direction or with other boxes that are filled independently. </w:t>
            </w:r>
          </w:p>
        </w:tc>
      </w:tr>
      <w:tr w:rsidR="008A71FE" w14:paraId="4C772EDB" w14:textId="77777777" w:rsidTr="008A71FE">
        <w:tc>
          <w:tcPr>
            <w:tcW w:w="4675" w:type="dxa"/>
          </w:tcPr>
          <w:p w14:paraId="18BD70B8" w14:textId="77777777" w:rsidR="008A71FE" w:rsidRDefault="008A71FE"/>
        </w:tc>
        <w:tc>
          <w:tcPr>
            <w:tcW w:w="4675" w:type="dxa"/>
          </w:tcPr>
          <w:p w14:paraId="3699FC77" w14:textId="77777777" w:rsidR="008A71FE" w:rsidRDefault="008A71FE"/>
        </w:tc>
      </w:tr>
      <w:tr w:rsidR="008A71FE" w14:paraId="68E661E6" w14:textId="77777777" w:rsidTr="008A71FE">
        <w:tc>
          <w:tcPr>
            <w:tcW w:w="4675" w:type="dxa"/>
          </w:tcPr>
          <w:p w14:paraId="134D684B" w14:textId="77777777" w:rsidR="008A71FE" w:rsidRDefault="008A71FE"/>
        </w:tc>
        <w:tc>
          <w:tcPr>
            <w:tcW w:w="4675" w:type="dxa"/>
          </w:tcPr>
          <w:p w14:paraId="1BA6CBD5" w14:textId="77777777" w:rsidR="008A71FE" w:rsidRDefault="008A71FE"/>
        </w:tc>
      </w:tr>
      <w:tr w:rsidR="008A71FE" w14:paraId="2D9A13D4" w14:textId="77777777" w:rsidTr="008A71FE">
        <w:tc>
          <w:tcPr>
            <w:tcW w:w="4675" w:type="dxa"/>
          </w:tcPr>
          <w:p w14:paraId="6946A53F" w14:textId="77777777" w:rsidR="008A71FE" w:rsidRDefault="008A71FE"/>
        </w:tc>
        <w:tc>
          <w:tcPr>
            <w:tcW w:w="4675" w:type="dxa"/>
          </w:tcPr>
          <w:p w14:paraId="563E42EB" w14:textId="77777777" w:rsidR="008A71FE" w:rsidRDefault="008A71FE"/>
        </w:tc>
      </w:tr>
      <w:tr w:rsidR="008A71FE" w14:paraId="53BBAAF9" w14:textId="77777777" w:rsidTr="008A71FE">
        <w:tc>
          <w:tcPr>
            <w:tcW w:w="4675" w:type="dxa"/>
          </w:tcPr>
          <w:p w14:paraId="0AF7796C" w14:textId="77777777" w:rsidR="008A71FE" w:rsidRDefault="008A71FE"/>
        </w:tc>
        <w:tc>
          <w:tcPr>
            <w:tcW w:w="4675" w:type="dxa"/>
          </w:tcPr>
          <w:p w14:paraId="52F9C9B3" w14:textId="77777777" w:rsidR="008A71FE" w:rsidRDefault="008A71FE"/>
        </w:tc>
      </w:tr>
      <w:tr w:rsidR="008A71FE" w14:paraId="6E5A5247" w14:textId="77777777" w:rsidTr="008A71FE">
        <w:tc>
          <w:tcPr>
            <w:tcW w:w="4675" w:type="dxa"/>
          </w:tcPr>
          <w:p w14:paraId="619AEF37" w14:textId="77777777" w:rsidR="008A71FE" w:rsidRDefault="008A71FE"/>
        </w:tc>
        <w:tc>
          <w:tcPr>
            <w:tcW w:w="4675" w:type="dxa"/>
          </w:tcPr>
          <w:p w14:paraId="0FD80C3E" w14:textId="77777777" w:rsidR="008A71FE" w:rsidRDefault="008A71FE"/>
        </w:tc>
      </w:tr>
    </w:tbl>
    <w:p w14:paraId="3FF20D73" w14:textId="77777777" w:rsidR="008A71FE" w:rsidRDefault="008A71FE"/>
    <w:sectPr w:rsidR="008A71FE" w:rsidSect="001F4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8"/>
    <w:rsid w:val="00013A8A"/>
    <w:rsid w:val="000C2318"/>
    <w:rsid w:val="00126754"/>
    <w:rsid w:val="001357FD"/>
    <w:rsid w:val="00136C1C"/>
    <w:rsid w:val="001531CC"/>
    <w:rsid w:val="001564AE"/>
    <w:rsid w:val="001F43BF"/>
    <w:rsid w:val="002847E2"/>
    <w:rsid w:val="003D21C2"/>
    <w:rsid w:val="004137FC"/>
    <w:rsid w:val="00456A2D"/>
    <w:rsid w:val="004E4867"/>
    <w:rsid w:val="00513D82"/>
    <w:rsid w:val="006529A3"/>
    <w:rsid w:val="00670A28"/>
    <w:rsid w:val="006C190A"/>
    <w:rsid w:val="00725025"/>
    <w:rsid w:val="007E4239"/>
    <w:rsid w:val="008832A7"/>
    <w:rsid w:val="008A71FE"/>
    <w:rsid w:val="008B20AD"/>
    <w:rsid w:val="00911C4F"/>
    <w:rsid w:val="0093271E"/>
    <w:rsid w:val="00971D1E"/>
    <w:rsid w:val="00985733"/>
    <w:rsid w:val="00A44B10"/>
    <w:rsid w:val="00B242A0"/>
    <w:rsid w:val="00BA3FF2"/>
    <w:rsid w:val="00BC166E"/>
    <w:rsid w:val="00C06139"/>
    <w:rsid w:val="00C240FB"/>
    <w:rsid w:val="00CF6251"/>
    <w:rsid w:val="00D37FD7"/>
    <w:rsid w:val="00DE02DC"/>
    <w:rsid w:val="00E35985"/>
    <w:rsid w:val="00F37D8B"/>
    <w:rsid w:val="00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514D"/>
  <w15:chartTrackingRefBased/>
  <w15:docId w15:val="{1C29C3C9-8A5F-8943-B3D1-DD1FB7F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Roldin Nicolau</dc:creator>
  <cp:keywords/>
  <dc:description/>
  <cp:lastModifiedBy>Estefania Roldin Nicolau</cp:lastModifiedBy>
  <cp:revision>8</cp:revision>
  <dcterms:created xsi:type="dcterms:W3CDTF">2024-02-03T16:47:00Z</dcterms:created>
  <dcterms:modified xsi:type="dcterms:W3CDTF">2024-02-04T21:51:00Z</dcterms:modified>
</cp:coreProperties>
</file>