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FF" w:rsidRDefault="00D33102">
      <w:pPr>
        <w:rPr>
          <w:sz w:val="24"/>
        </w:rPr>
      </w:pPr>
      <w:bookmarkStart w:id="0" w:name="_GoBack"/>
      <w:bookmarkEnd w:id="0"/>
      <w:r>
        <w:rPr>
          <w:sz w:val="24"/>
        </w:rPr>
        <w:t>BACS 287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VbProj</w:t>
      </w:r>
      <w:r w:rsidR="006D57CD">
        <w:rPr>
          <w:sz w:val="24"/>
        </w:rPr>
        <w:t>5</w:t>
      </w:r>
      <w:r w:rsidR="001851FF">
        <w:rPr>
          <w:sz w:val="24"/>
        </w:rPr>
        <w:t>.DOC</w:t>
      </w:r>
    </w:p>
    <w:p w:rsidR="001851FF" w:rsidRDefault="006C7EF9">
      <w:pPr>
        <w:rPr>
          <w:sz w:val="24"/>
        </w:rPr>
      </w:pPr>
      <w:r>
        <w:rPr>
          <w:sz w:val="24"/>
        </w:rPr>
        <w:fldChar w:fldCharType="begin"/>
      </w:r>
      <w:r w:rsidR="001851FF">
        <w:rPr>
          <w:sz w:val="24"/>
        </w:rPr>
        <w:instrText xml:space="preserve"> TIME \@ "M/d/yy h:mm am/pm" </w:instrText>
      </w:r>
      <w:r>
        <w:rPr>
          <w:sz w:val="24"/>
        </w:rPr>
        <w:fldChar w:fldCharType="separate"/>
      </w:r>
      <w:r w:rsidR="00DD1D1E">
        <w:rPr>
          <w:noProof/>
          <w:sz w:val="24"/>
        </w:rPr>
        <w:t>3/29/16 3:21 PM</w:t>
      </w:r>
      <w:r>
        <w:rPr>
          <w:sz w:val="24"/>
        </w:rPr>
        <w:fldChar w:fldCharType="end"/>
      </w:r>
    </w:p>
    <w:p w:rsidR="001851FF" w:rsidRDefault="00D8781B">
      <w:pPr>
        <w:jc w:val="center"/>
        <w:rPr>
          <w:b/>
          <w:sz w:val="32"/>
        </w:rPr>
      </w:pPr>
      <w:r>
        <w:rPr>
          <w:b/>
          <w:sz w:val="32"/>
        </w:rPr>
        <w:t>Visual Basic Project #</w:t>
      </w:r>
      <w:r w:rsidR="006D57CD">
        <w:rPr>
          <w:b/>
          <w:sz w:val="32"/>
        </w:rPr>
        <w:t>5</w:t>
      </w:r>
    </w:p>
    <w:p w:rsidR="001851FF" w:rsidRDefault="00D33102">
      <w:pPr>
        <w:jc w:val="center"/>
        <w:rPr>
          <w:sz w:val="24"/>
        </w:rPr>
      </w:pPr>
      <w:r>
        <w:rPr>
          <w:sz w:val="24"/>
        </w:rPr>
        <w:t xml:space="preserve">Date Due: </w:t>
      </w:r>
      <w:r w:rsidR="00D2122B">
        <w:rPr>
          <w:sz w:val="24"/>
        </w:rPr>
        <w:t>4</w:t>
      </w:r>
      <w:r w:rsidR="00766F4A">
        <w:rPr>
          <w:sz w:val="24"/>
        </w:rPr>
        <w:t>/</w:t>
      </w:r>
      <w:r w:rsidR="00D2122B">
        <w:rPr>
          <w:sz w:val="24"/>
        </w:rPr>
        <w:t>12</w:t>
      </w:r>
      <w:r w:rsidR="0028084D">
        <w:rPr>
          <w:sz w:val="24"/>
        </w:rPr>
        <w:t>/1</w:t>
      </w:r>
      <w:r w:rsidR="00D2122B">
        <w:rPr>
          <w:sz w:val="24"/>
        </w:rPr>
        <w:t>6</w:t>
      </w:r>
    </w:p>
    <w:p w:rsidR="001851FF" w:rsidRDefault="001851FF">
      <w:pPr>
        <w:rPr>
          <w:sz w:val="24"/>
        </w:rPr>
      </w:pPr>
    </w:p>
    <w:p w:rsidR="001851FF" w:rsidRDefault="001851FF">
      <w:pPr>
        <w:rPr>
          <w:sz w:val="24"/>
        </w:rPr>
      </w:pPr>
      <w:r>
        <w:rPr>
          <w:sz w:val="24"/>
        </w:rPr>
        <w:t>The purpose of this project is to demonstrate your mastery of form design, basic programming statements, functions</w:t>
      </w:r>
      <w:r w:rsidR="0034792A">
        <w:rPr>
          <w:sz w:val="24"/>
        </w:rPr>
        <w:t>,</w:t>
      </w:r>
      <w:r>
        <w:rPr>
          <w:sz w:val="24"/>
        </w:rPr>
        <w:t xml:space="preserve"> </w:t>
      </w:r>
      <w:r w:rsidR="006D57CD">
        <w:rPr>
          <w:sz w:val="24"/>
        </w:rPr>
        <w:t xml:space="preserve">and </w:t>
      </w:r>
      <w:r w:rsidR="006E0398">
        <w:rPr>
          <w:sz w:val="24"/>
        </w:rPr>
        <w:t xml:space="preserve">modules </w:t>
      </w:r>
      <w:r>
        <w:rPr>
          <w:sz w:val="24"/>
        </w:rPr>
        <w:t>in a realistic application.  For full credit you must build the project as described below and it must execute correctly.  Any code you write must be properly documented as</w:t>
      </w:r>
      <w:r w:rsidR="00D8781B">
        <w:rPr>
          <w:sz w:val="24"/>
        </w:rPr>
        <w:t xml:space="preserve"> discussed in class</w:t>
      </w:r>
      <w:r>
        <w:rPr>
          <w:sz w:val="24"/>
        </w:rPr>
        <w:t xml:space="preserve">.  </w:t>
      </w:r>
      <w:r w:rsidR="00383D11">
        <w:t xml:space="preserve">This project </w:t>
      </w:r>
      <w:r w:rsidR="00315759">
        <w:t>should be a group project with</w:t>
      </w:r>
      <w:r w:rsidR="00383D11">
        <w:t xml:space="preserve"> </w:t>
      </w:r>
      <w:r w:rsidR="00383D11">
        <w:rPr>
          <w:u w:val="single"/>
        </w:rPr>
        <w:t xml:space="preserve">2 GROUP MEMBERS. </w:t>
      </w:r>
      <w:r>
        <w:rPr>
          <w:sz w:val="24"/>
        </w:rPr>
        <w:t xml:space="preserve">  Please start early and ask questions if you need help.  Good Luck and start early!</w:t>
      </w:r>
    </w:p>
    <w:p w:rsidR="001851FF" w:rsidRDefault="001851FF">
      <w:pPr>
        <w:rPr>
          <w:sz w:val="24"/>
        </w:rPr>
      </w:pPr>
    </w:p>
    <w:p w:rsidR="001851FF" w:rsidRDefault="001851FF">
      <w:pPr>
        <w:rPr>
          <w:sz w:val="24"/>
        </w:rPr>
      </w:pPr>
      <w:r>
        <w:rPr>
          <w:b/>
          <w:sz w:val="32"/>
        </w:rPr>
        <w:t>Project Components:</w:t>
      </w:r>
    </w:p>
    <w:p w:rsidR="001851FF" w:rsidRDefault="001851FF">
      <w:pPr>
        <w:rPr>
          <w:sz w:val="24"/>
        </w:rPr>
      </w:pPr>
    </w:p>
    <w:p w:rsidR="001851FF" w:rsidRDefault="006D57CD">
      <w:pPr>
        <w:rPr>
          <w:sz w:val="24"/>
        </w:rPr>
      </w:pPr>
      <w:r>
        <w:rPr>
          <w:sz w:val="24"/>
        </w:rPr>
        <w:t>For full credit, t</w:t>
      </w:r>
      <w:r w:rsidR="001851FF">
        <w:rPr>
          <w:sz w:val="24"/>
        </w:rPr>
        <w:t>his project requires that you work with the following:</w:t>
      </w:r>
    </w:p>
    <w:p w:rsidR="001851FF" w:rsidRDefault="006E74F2">
      <w:pPr>
        <w:rPr>
          <w:sz w:val="24"/>
        </w:rPr>
      </w:pPr>
      <w:r>
        <w:rPr>
          <w:sz w:val="24"/>
        </w:rPr>
        <w:tab/>
        <w:t xml:space="preserve">- A form </w:t>
      </w:r>
      <w:r w:rsidR="006D57CD">
        <w:rPr>
          <w:sz w:val="24"/>
        </w:rPr>
        <w:t>with textboxes, labels, radio buttons, command buttons, and groupbox containers</w:t>
      </w:r>
    </w:p>
    <w:p w:rsidR="006E0398" w:rsidRDefault="002D3A09">
      <w:pPr>
        <w:rPr>
          <w:sz w:val="24"/>
        </w:rPr>
      </w:pPr>
      <w:r>
        <w:rPr>
          <w:sz w:val="24"/>
        </w:rPr>
        <w:tab/>
        <w:t>-</w:t>
      </w:r>
      <w:r w:rsidR="0028084D">
        <w:rPr>
          <w:sz w:val="24"/>
        </w:rPr>
        <w:t xml:space="preserve"> </w:t>
      </w:r>
      <w:r>
        <w:rPr>
          <w:sz w:val="24"/>
        </w:rPr>
        <w:t>A module</w:t>
      </w:r>
    </w:p>
    <w:p w:rsidR="001851FF" w:rsidRDefault="001851FF">
      <w:pPr>
        <w:rPr>
          <w:sz w:val="24"/>
        </w:rPr>
      </w:pPr>
      <w:r>
        <w:rPr>
          <w:sz w:val="24"/>
        </w:rPr>
        <w:tab/>
        <w:t>- Selection statements</w:t>
      </w:r>
    </w:p>
    <w:p w:rsidR="001851FF" w:rsidRDefault="001851FF">
      <w:pPr>
        <w:rPr>
          <w:sz w:val="24"/>
        </w:rPr>
      </w:pPr>
      <w:r>
        <w:rPr>
          <w:sz w:val="24"/>
        </w:rPr>
        <w:tab/>
        <w:t>- Sequence construct</w:t>
      </w:r>
      <w:r w:rsidR="000D6370">
        <w:rPr>
          <w:sz w:val="24"/>
        </w:rPr>
        <w:t>s</w:t>
      </w:r>
    </w:p>
    <w:p w:rsidR="001851FF" w:rsidRDefault="001851FF">
      <w:pPr>
        <w:rPr>
          <w:sz w:val="24"/>
        </w:rPr>
      </w:pPr>
      <w:r>
        <w:rPr>
          <w:sz w:val="24"/>
        </w:rPr>
        <w:tab/>
        <w:t>- Iteration constructs</w:t>
      </w:r>
      <w:r w:rsidR="0034792A">
        <w:rPr>
          <w:sz w:val="24"/>
        </w:rPr>
        <w:t xml:space="preserve"> (potentially</w:t>
      </w:r>
      <w:r w:rsidR="006E74F2">
        <w:rPr>
          <w:sz w:val="24"/>
        </w:rPr>
        <w:t>, d</w:t>
      </w:r>
      <w:r w:rsidR="006E0398">
        <w:rPr>
          <w:sz w:val="24"/>
        </w:rPr>
        <w:t>epending on your design</w:t>
      </w:r>
      <w:r w:rsidR="0034792A">
        <w:rPr>
          <w:sz w:val="24"/>
        </w:rPr>
        <w:t>)</w:t>
      </w:r>
    </w:p>
    <w:p w:rsidR="001851FF" w:rsidRDefault="001851FF">
      <w:pPr>
        <w:rPr>
          <w:sz w:val="24"/>
        </w:rPr>
      </w:pPr>
      <w:r>
        <w:rPr>
          <w:sz w:val="24"/>
        </w:rPr>
        <w:tab/>
        <w:t>- Error checking code</w:t>
      </w:r>
    </w:p>
    <w:p w:rsidR="001851FF" w:rsidRDefault="006E74F2">
      <w:pPr>
        <w:rPr>
          <w:sz w:val="24"/>
        </w:rPr>
      </w:pPr>
      <w:r>
        <w:rPr>
          <w:sz w:val="24"/>
        </w:rPr>
        <w:tab/>
        <w:t>- Built-in f</w:t>
      </w:r>
      <w:r w:rsidR="001851FF">
        <w:rPr>
          <w:sz w:val="24"/>
        </w:rPr>
        <w:t>inancial functions</w:t>
      </w:r>
    </w:p>
    <w:p w:rsidR="001851FF" w:rsidRDefault="001851FF">
      <w:pPr>
        <w:rPr>
          <w:sz w:val="24"/>
        </w:rPr>
      </w:pPr>
      <w:r>
        <w:rPr>
          <w:sz w:val="24"/>
        </w:rPr>
        <w:tab/>
      </w:r>
    </w:p>
    <w:p w:rsidR="001851FF" w:rsidRDefault="001851FF">
      <w:pPr>
        <w:rPr>
          <w:b/>
          <w:sz w:val="32"/>
        </w:rPr>
      </w:pPr>
      <w:r>
        <w:rPr>
          <w:b/>
          <w:sz w:val="32"/>
        </w:rPr>
        <w:t>Deliverables:</w:t>
      </w:r>
    </w:p>
    <w:p w:rsidR="001851FF" w:rsidRDefault="001851FF">
      <w:pPr>
        <w:rPr>
          <w:sz w:val="24"/>
        </w:rPr>
      </w:pPr>
    </w:p>
    <w:p w:rsidR="001851FF" w:rsidRDefault="001851FF">
      <w:pPr>
        <w:rPr>
          <w:sz w:val="24"/>
        </w:rPr>
      </w:pPr>
      <w:r>
        <w:rPr>
          <w:sz w:val="24"/>
        </w:rPr>
        <w:t>You will turn in the following:</w:t>
      </w:r>
    </w:p>
    <w:p w:rsidR="006E0398" w:rsidRDefault="001851FF" w:rsidP="000E778D">
      <w:pPr>
        <w:ind w:firstLine="288"/>
        <w:rPr>
          <w:sz w:val="24"/>
        </w:rPr>
      </w:pPr>
      <w:r>
        <w:rPr>
          <w:sz w:val="24"/>
        </w:rPr>
        <w:t>-   A printout of the finished form</w:t>
      </w:r>
      <w:r w:rsidR="00315EC2">
        <w:rPr>
          <w:sz w:val="24"/>
        </w:rPr>
        <w:t xml:space="preserve"> along with d</w:t>
      </w:r>
      <w:r w:rsidR="006E0398">
        <w:rPr>
          <w:sz w:val="24"/>
        </w:rPr>
        <w:t>esign d</w:t>
      </w:r>
      <w:r w:rsidR="0028084D">
        <w:rPr>
          <w:sz w:val="24"/>
        </w:rPr>
        <w:t xml:space="preserve">ocument (pseudocode </w:t>
      </w:r>
      <w:r w:rsidR="006E0398">
        <w:rPr>
          <w:sz w:val="24"/>
        </w:rPr>
        <w:t>or</w:t>
      </w:r>
      <w:r w:rsidR="00B40EE8">
        <w:rPr>
          <w:sz w:val="24"/>
        </w:rPr>
        <w:t xml:space="preserve"> </w:t>
      </w:r>
      <w:r w:rsidR="006E0398">
        <w:rPr>
          <w:sz w:val="24"/>
        </w:rPr>
        <w:t>flowchart)</w:t>
      </w:r>
    </w:p>
    <w:p w:rsidR="000E778D" w:rsidRDefault="001851FF" w:rsidP="000E778D">
      <w:pPr>
        <w:ind w:firstLine="288"/>
        <w:rPr>
          <w:sz w:val="24"/>
        </w:rPr>
      </w:pPr>
      <w:r>
        <w:rPr>
          <w:sz w:val="24"/>
        </w:rPr>
        <w:t xml:space="preserve">-   A printout of the code (with correct variable names, </w:t>
      </w:r>
      <w:r w:rsidR="0028084D">
        <w:rPr>
          <w:sz w:val="24"/>
        </w:rPr>
        <w:t xml:space="preserve">appropriate comments, </w:t>
      </w:r>
      <w:r>
        <w:rPr>
          <w:sz w:val="24"/>
        </w:rPr>
        <w:t>correct indention</w:t>
      </w:r>
      <w:r w:rsidR="000E778D">
        <w:rPr>
          <w:sz w:val="24"/>
        </w:rPr>
        <w:t xml:space="preserve"> </w:t>
      </w:r>
      <w:r>
        <w:rPr>
          <w:sz w:val="24"/>
        </w:rPr>
        <w:t xml:space="preserve">and </w:t>
      </w:r>
    </w:p>
    <w:p w:rsidR="001851FF" w:rsidRDefault="000E778D" w:rsidP="000E778D">
      <w:pPr>
        <w:ind w:firstLine="288"/>
        <w:rPr>
          <w:sz w:val="24"/>
        </w:rPr>
      </w:pPr>
      <w:r>
        <w:rPr>
          <w:sz w:val="24"/>
        </w:rPr>
        <w:tab/>
      </w:r>
      <w:r w:rsidR="001851FF">
        <w:rPr>
          <w:sz w:val="24"/>
        </w:rPr>
        <w:t>‘dead code’ removed)</w:t>
      </w:r>
    </w:p>
    <w:p w:rsidR="00315EC2" w:rsidRDefault="001851FF" w:rsidP="006D57CD">
      <w:pPr>
        <w:ind w:firstLine="288"/>
        <w:rPr>
          <w:sz w:val="24"/>
        </w:rPr>
      </w:pPr>
      <w:r>
        <w:rPr>
          <w:sz w:val="24"/>
        </w:rPr>
        <w:t xml:space="preserve">-  </w:t>
      </w:r>
      <w:r w:rsidR="00D33102">
        <w:rPr>
          <w:sz w:val="24"/>
        </w:rPr>
        <w:t>The program project folder (which includes a</w:t>
      </w:r>
      <w:r>
        <w:rPr>
          <w:sz w:val="24"/>
        </w:rPr>
        <w:t>n executable version of your program</w:t>
      </w:r>
      <w:r w:rsidR="00D33102">
        <w:rPr>
          <w:sz w:val="24"/>
        </w:rPr>
        <w:t>)</w:t>
      </w:r>
      <w:r w:rsidR="0034792A">
        <w:rPr>
          <w:sz w:val="24"/>
        </w:rPr>
        <w:t xml:space="preserve"> </w:t>
      </w:r>
    </w:p>
    <w:p w:rsidR="006D57CD" w:rsidRDefault="00315EC2" w:rsidP="000E778D">
      <w:pPr>
        <w:ind w:firstLine="288"/>
        <w:rPr>
          <w:sz w:val="24"/>
        </w:rPr>
      </w:pPr>
      <w:r>
        <w:rPr>
          <w:sz w:val="24"/>
        </w:rPr>
        <w:t xml:space="preserve">-  Your program is </w:t>
      </w:r>
      <w:r w:rsidRPr="000E778D">
        <w:rPr>
          <w:sz w:val="24"/>
          <w:u w:val="single"/>
        </w:rPr>
        <w:t>REQUIRED</w:t>
      </w:r>
      <w:r>
        <w:rPr>
          <w:sz w:val="24"/>
        </w:rPr>
        <w:t xml:space="preserve"> to include a mo</w:t>
      </w:r>
      <w:r w:rsidR="0028084D">
        <w:rPr>
          <w:sz w:val="24"/>
        </w:rPr>
        <w:t xml:space="preserve">dule and </w:t>
      </w:r>
      <w:r w:rsidR="006D57CD">
        <w:rPr>
          <w:sz w:val="24"/>
        </w:rPr>
        <w:t xml:space="preserve">3 </w:t>
      </w:r>
      <w:r w:rsidR="0028084D">
        <w:rPr>
          <w:sz w:val="24"/>
        </w:rPr>
        <w:t>user-defined functions.  In addition, data</w:t>
      </w:r>
    </w:p>
    <w:p w:rsidR="00315EC2" w:rsidRPr="00315EC2" w:rsidRDefault="0028084D" w:rsidP="000E778D">
      <w:pPr>
        <w:ind w:firstLine="720"/>
        <w:rPr>
          <w:sz w:val="24"/>
        </w:rPr>
      </w:pPr>
      <w:r>
        <w:rPr>
          <w:sz w:val="24"/>
        </w:rPr>
        <w:t xml:space="preserve"> </w:t>
      </w:r>
      <w:r w:rsidR="006D57CD">
        <w:rPr>
          <w:sz w:val="24"/>
        </w:rPr>
        <w:t>m</w:t>
      </w:r>
      <w:r>
        <w:rPr>
          <w:sz w:val="24"/>
        </w:rPr>
        <w:t xml:space="preserve">ust be passed as arguments to the functions </w:t>
      </w:r>
      <w:r w:rsidR="000E778D">
        <w:rPr>
          <w:sz w:val="24"/>
        </w:rPr>
        <w:t xml:space="preserve">and returned as a return value </w:t>
      </w:r>
      <w:r w:rsidR="00315EC2">
        <w:rPr>
          <w:sz w:val="24"/>
        </w:rPr>
        <w:t>for full credit.</w:t>
      </w:r>
    </w:p>
    <w:p w:rsidR="001851FF" w:rsidRDefault="001851FF">
      <w:pPr>
        <w:rPr>
          <w:sz w:val="24"/>
        </w:rPr>
      </w:pPr>
    </w:p>
    <w:p w:rsidR="001851FF" w:rsidRDefault="001851FF">
      <w:pPr>
        <w:rPr>
          <w:sz w:val="24"/>
        </w:rPr>
      </w:pPr>
      <w:r>
        <w:rPr>
          <w:sz w:val="24"/>
        </w:rPr>
        <w:t>Your name and class identification information should be on all work</w:t>
      </w:r>
      <w:r w:rsidR="006E0398">
        <w:rPr>
          <w:sz w:val="24"/>
        </w:rPr>
        <w:t xml:space="preserve"> (including the title of the main form)</w:t>
      </w:r>
      <w:r>
        <w:rPr>
          <w:sz w:val="24"/>
        </w:rPr>
        <w:t xml:space="preserve">.  </w:t>
      </w:r>
      <w:r w:rsidR="00B40EE8">
        <w:rPr>
          <w:sz w:val="24"/>
        </w:rPr>
        <w:t xml:space="preserve">If 2 people work on the project, both names must be included.  </w:t>
      </w:r>
      <w:r>
        <w:rPr>
          <w:sz w:val="24"/>
        </w:rPr>
        <w:t>The project should be stapled together in a</w:t>
      </w:r>
      <w:r w:rsidR="006E0398">
        <w:rPr>
          <w:sz w:val="24"/>
        </w:rPr>
        <w:t xml:space="preserve"> logical order.  Please use the folder</w:t>
      </w:r>
      <w:r>
        <w:rPr>
          <w:sz w:val="24"/>
        </w:rPr>
        <w:t xml:space="preserve"> that was provided to turn in your work.</w:t>
      </w:r>
    </w:p>
    <w:p w:rsidR="006E0398" w:rsidRDefault="006E0398">
      <w:pPr>
        <w:rPr>
          <w:sz w:val="24"/>
        </w:rPr>
      </w:pPr>
    </w:p>
    <w:p w:rsidR="001851FF" w:rsidRDefault="001851FF">
      <w:pPr>
        <w:rPr>
          <w:b/>
          <w:sz w:val="32"/>
        </w:rPr>
      </w:pPr>
      <w:r>
        <w:rPr>
          <w:b/>
          <w:sz w:val="32"/>
        </w:rPr>
        <w:t xml:space="preserve">Step 1: </w:t>
      </w:r>
      <w:r w:rsidR="0034792A">
        <w:rPr>
          <w:b/>
          <w:sz w:val="32"/>
        </w:rPr>
        <w:t>Create the Calculator</w:t>
      </w:r>
      <w:r>
        <w:rPr>
          <w:b/>
          <w:sz w:val="32"/>
        </w:rPr>
        <w:t xml:space="preserve"> Form</w:t>
      </w:r>
    </w:p>
    <w:p w:rsidR="001851FF" w:rsidRDefault="001851FF">
      <w:pPr>
        <w:rPr>
          <w:sz w:val="24"/>
        </w:rPr>
      </w:pPr>
    </w:p>
    <w:p w:rsidR="001851FF" w:rsidRDefault="006D57CD">
      <w:pPr>
        <w:rPr>
          <w:sz w:val="24"/>
        </w:rPr>
      </w:pPr>
      <w:r>
        <w:rPr>
          <w:sz w:val="24"/>
        </w:rPr>
        <w:t>Y</w:t>
      </w:r>
      <w:r w:rsidR="001851FF">
        <w:rPr>
          <w:sz w:val="24"/>
        </w:rPr>
        <w:t>ou will create a form</w:t>
      </w:r>
      <w:r w:rsidR="0034792A">
        <w:rPr>
          <w:sz w:val="24"/>
        </w:rPr>
        <w:t xml:space="preserve"> </w:t>
      </w:r>
      <w:r>
        <w:rPr>
          <w:sz w:val="24"/>
        </w:rPr>
        <w:t>that looks like the one shown on the following page.  This form will accept house loan information as input and then</w:t>
      </w:r>
      <w:r w:rsidR="001851FF">
        <w:rPr>
          <w:sz w:val="24"/>
        </w:rPr>
        <w:t xml:space="preserve"> calculate the payment, principal portion of the payment, and interest portion of the payment for </w:t>
      </w:r>
      <w:r>
        <w:rPr>
          <w:sz w:val="24"/>
        </w:rPr>
        <w:t>the</w:t>
      </w:r>
      <w:r w:rsidR="001851FF">
        <w:rPr>
          <w:sz w:val="24"/>
        </w:rPr>
        <w:t xml:space="preserve"> house</w:t>
      </w:r>
      <w:r w:rsidR="008138A7">
        <w:rPr>
          <w:sz w:val="24"/>
        </w:rPr>
        <w:t xml:space="preserve"> loan</w:t>
      </w:r>
      <w:r w:rsidR="0034792A">
        <w:rPr>
          <w:sz w:val="24"/>
        </w:rPr>
        <w:t xml:space="preserve">.  </w:t>
      </w:r>
      <w:r>
        <w:rPr>
          <w:sz w:val="24"/>
        </w:rPr>
        <w:t>Your program will also use a module that contains 3 user-defined functions that you write. Each function will accept arguments from the callin</w:t>
      </w:r>
      <w:r w:rsidR="003C7B72">
        <w:rPr>
          <w:sz w:val="24"/>
        </w:rPr>
        <w:t xml:space="preserve">g program (i.e., the main form).  Following that, your user-defined functions will call </w:t>
      </w:r>
      <w:r>
        <w:rPr>
          <w:sz w:val="24"/>
        </w:rPr>
        <w:t>the built-in Visual Basic finan</w:t>
      </w:r>
      <w:r w:rsidR="003C7B72">
        <w:rPr>
          <w:sz w:val="24"/>
        </w:rPr>
        <w:t>cial functions to produce the final answers</w:t>
      </w:r>
      <w:r>
        <w:rPr>
          <w:sz w:val="24"/>
        </w:rPr>
        <w:t>.  The data from your user-defined functions will be returned to the calling program and subsequently placed on the main form (</w:t>
      </w:r>
      <w:r w:rsidR="003C7B72">
        <w:rPr>
          <w:sz w:val="24"/>
        </w:rPr>
        <w:t>formatted</w:t>
      </w:r>
      <w:r>
        <w:rPr>
          <w:sz w:val="24"/>
        </w:rPr>
        <w:t xml:space="preserve"> as currency with 2 decimals).  Details of how the program operates internally are given in the text that follows.  </w:t>
      </w:r>
      <w:r w:rsidR="003B4128">
        <w:rPr>
          <w:sz w:val="24"/>
        </w:rPr>
        <w:t xml:space="preserve">Make sure that </w:t>
      </w:r>
      <w:r w:rsidR="003C7B72">
        <w:rPr>
          <w:sz w:val="24"/>
        </w:rPr>
        <w:t>follow the instructions carefully to ensure full credit on your work.</w:t>
      </w:r>
    </w:p>
    <w:p w:rsidR="001851FF" w:rsidRDefault="001851FF">
      <w:pPr>
        <w:rPr>
          <w:sz w:val="24"/>
        </w:rPr>
      </w:pPr>
    </w:p>
    <w:p w:rsidR="001851FF" w:rsidRDefault="003C7B7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171488" wp14:editId="58A4536C">
            <wp:extent cx="5863590" cy="4529027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37" cy="45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FF" w:rsidRDefault="001851FF">
      <w:pPr>
        <w:rPr>
          <w:sz w:val="24"/>
        </w:rPr>
      </w:pPr>
    </w:p>
    <w:p w:rsidR="008138A7" w:rsidRDefault="001851FF">
      <w:pPr>
        <w:rPr>
          <w:sz w:val="24"/>
        </w:rPr>
      </w:pPr>
      <w:r>
        <w:rPr>
          <w:sz w:val="24"/>
        </w:rPr>
        <w:t xml:space="preserve">This form contains </w:t>
      </w:r>
      <w:r w:rsidR="003C7B72">
        <w:rPr>
          <w:sz w:val="24"/>
        </w:rPr>
        <w:t>4</w:t>
      </w:r>
      <w:r w:rsidR="008138A7">
        <w:rPr>
          <w:sz w:val="24"/>
        </w:rPr>
        <w:t xml:space="preserve"> textboxes that allow user input.  These are the </w:t>
      </w:r>
      <w:r w:rsidR="003C7B72">
        <w:rPr>
          <w:sz w:val="24"/>
        </w:rPr>
        <w:t xml:space="preserve">“house cost”, </w:t>
      </w:r>
      <w:r w:rsidR="008138A7">
        <w:rPr>
          <w:sz w:val="24"/>
        </w:rPr>
        <w:t>“down payment”, “interest %”, and “years” boxes shown above.  All othe</w:t>
      </w:r>
      <w:r w:rsidR="006E74F2">
        <w:rPr>
          <w:sz w:val="24"/>
        </w:rPr>
        <w:t xml:space="preserve">r boxes are </w:t>
      </w:r>
      <w:r w:rsidR="0028084D">
        <w:rPr>
          <w:sz w:val="24"/>
        </w:rPr>
        <w:t>labels</w:t>
      </w:r>
      <w:r w:rsidR="008138A7">
        <w:rPr>
          <w:sz w:val="24"/>
        </w:rPr>
        <w:t xml:space="preserve">.  </w:t>
      </w:r>
      <w:r w:rsidR="003C7B72">
        <w:rPr>
          <w:sz w:val="24"/>
        </w:rPr>
        <w:t xml:space="preserve">The “Loan Information” controls are all contained in a groupbox control.  Likewise, the “Payment Information” </w:t>
      </w:r>
      <w:r w:rsidR="00592061">
        <w:rPr>
          <w:sz w:val="24"/>
        </w:rPr>
        <w:t>controls</w:t>
      </w:r>
      <w:r w:rsidR="003C7B72">
        <w:rPr>
          <w:sz w:val="24"/>
        </w:rPr>
        <w:t xml:space="preserve"> (where the output goes) are included in a 2</w:t>
      </w:r>
      <w:r w:rsidR="003C7B72" w:rsidRPr="003C7B72">
        <w:rPr>
          <w:sz w:val="24"/>
          <w:vertAlign w:val="superscript"/>
        </w:rPr>
        <w:t>nd</w:t>
      </w:r>
      <w:r w:rsidR="003C7B72">
        <w:rPr>
          <w:sz w:val="24"/>
        </w:rPr>
        <w:t xml:space="preserve"> groupbox control.  Finally, the 3 radio button controls on the lower left are all contained in a 3</w:t>
      </w:r>
      <w:r w:rsidR="003C7B72" w:rsidRPr="003C7B72">
        <w:rPr>
          <w:sz w:val="24"/>
          <w:vertAlign w:val="superscript"/>
        </w:rPr>
        <w:t>rd</w:t>
      </w:r>
      <w:r w:rsidR="003C7B72">
        <w:rPr>
          <w:sz w:val="24"/>
        </w:rPr>
        <w:t xml:space="preserve"> groupbox control labelled “Payment Frequency.”  </w:t>
      </w:r>
      <w:r w:rsidR="003B3CA2">
        <w:rPr>
          <w:sz w:val="24"/>
        </w:rPr>
        <w:t>Note, the “down payment” box will hold the amount that the user</w:t>
      </w:r>
      <w:r w:rsidR="00C7190F">
        <w:rPr>
          <w:sz w:val="24"/>
        </w:rPr>
        <w:t xml:space="preserve"> plans to use to offset the loan</w:t>
      </w:r>
      <w:r w:rsidR="003B3CA2">
        <w:rPr>
          <w:sz w:val="24"/>
        </w:rPr>
        <w:t>.  So, if the house costs $100,000 and they have a $10,000 down payment, the loan calculations will be for $90,000.</w:t>
      </w:r>
      <w:r w:rsidR="00B30698">
        <w:rPr>
          <w:sz w:val="24"/>
        </w:rPr>
        <w:t xml:space="preserve">  Also note that the down payment box is initially set to 0 upon form load and clear</w:t>
      </w:r>
      <w:r w:rsidR="003C7B72">
        <w:rPr>
          <w:sz w:val="24"/>
        </w:rPr>
        <w:t xml:space="preserve">.  </w:t>
      </w:r>
      <w:r w:rsidR="00B30698">
        <w:rPr>
          <w:sz w:val="24"/>
        </w:rPr>
        <w:t xml:space="preserve">Finally, the </w:t>
      </w:r>
      <w:r w:rsidR="003C7B72">
        <w:rPr>
          <w:sz w:val="24"/>
        </w:rPr>
        <w:t>“</w:t>
      </w:r>
      <w:r w:rsidR="00B30698">
        <w:rPr>
          <w:sz w:val="24"/>
        </w:rPr>
        <w:t>Monthly payment</w:t>
      </w:r>
      <w:r w:rsidR="003C7B72">
        <w:rPr>
          <w:sz w:val="24"/>
        </w:rPr>
        <w:t>”</w:t>
      </w:r>
      <w:r w:rsidR="00B30698">
        <w:rPr>
          <w:sz w:val="24"/>
        </w:rPr>
        <w:t xml:space="preserve"> frequency radio button should be turned on by default upon form load and reset to ‘true’ upon form clear.</w:t>
      </w:r>
      <w:r w:rsidR="003C7B72">
        <w:rPr>
          <w:sz w:val="24"/>
        </w:rPr>
        <w:t xml:space="preserve">  When the program starts, the focus should be in the “House Cost” textbox.  Pressing the tab button should move between the controls in the following order:  house cost, down payment, interest %, Years, Monthly, calculate, and clear.  When clear is pressed all numeric data is cleared out, the down payment is set to 0, and the focus goes back to the “House cost” textbox.</w:t>
      </w:r>
    </w:p>
    <w:p w:rsidR="008138A7" w:rsidRDefault="008138A7">
      <w:pPr>
        <w:rPr>
          <w:sz w:val="24"/>
        </w:rPr>
      </w:pPr>
    </w:p>
    <w:p w:rsidR="00284243" w:rsidRDefault="008138A7">
      <w:pPr>
        <w:rPr>
          <w:sz w:val="24"/>
        </w:rPr>
      </w:pPr>
      <w:r>
        <w:rPr>
          <w:sz w:val="24"/>
        </w:rPr>
        <w:t xml:space="preserve">The “Calculate” button should take the data currently found in the “Loan Information” box and error check for common errors (e.g., </w:t>
      </w:r>
      <w:r w:rsidR="00284243">
        <w:rPr>
          <w:sz w:val="24"/>
        </w:rPr>
        <w:t xml:space="preserve">non-numeric values, </w:t>
      </w:r>
      <w:r>
        <w:rPr>
          <w:sz w:val="24"/>
        </w:rPr>
        <w:t>nega</w:t>
      </w:r>
      <w:r w:rsidR="00284243">
        <w:rPr>
          <w:sz w:val="24"/>
        </w:rPr>
        <w:t>tive values, unreasonable interest rates, down payment greater than loan amount,</w:t>
      </w:r>
      <w:r>
        <w:rPr>
          <w:sz w:val="24"/>
        </w:rPr>
        <w:t xml:space="preserve"> …).  </w:t>
      </w:r>
      <w:r w:rsidR="00284243">
        <w:rPr>
          <w:sz w:val="24"/>
        </w:rPr>
        <w:t xml:space="preserve">If errors are found, specific error messages should be displayed, the offending field is cleared out, and the focus is returned to the field that caused the error.  Calculations should </w:t>
      </w:r>
      <w:r w:rsidR="00284243" w:rsidRPr="00284243">
        <w:rPr>
          <w:sz w:val="24"/>
          <w:u w:val="single"/>
        </w:rPr>
        <w:t>not</w:t>
      </w:r>
      <w:r w:rsidR="00284243">
        <w:rPr>
          <w:sz w:val="24"/>
        </w:rPr>
        <w:t xml:space="preserve"> proceed when bad data is input.  </w:t>
      </w:r>
      <w:r w:rsidR="003B3CA2">
        <w:rPr>
          <w:sz w:val="24"/>
        </w:rPr>
        <w:t xml:space="preserve">In addition, the “payment frequency” </w:t>
      </w:r>
      <w:r w:rsidR="00766F4A">
        <w:rPr>
          <w:sz w:val="24"/>
        </w:rPr>
        <w:t>selection</w:t>
      </w:r>
      <w:r w:rsidR="003B3CA2">
        <w:rPr>
          <w:sz w:val="24"/>
        </w:rPr>
        <w:t xml:space="preserve"> should be used to </w:t>
      </w:r>
      <w:r w:rsidR="0040226C">
        <w:rPr>
          <w:sz w:val="24"/>
        </w:rPr>
        <w:t>scale</w:t>
      </w:r>
      <w:r w:rsidR="003B3CA2">
        <w:rPr>
          <w:sz w:val="24"/>
        </w:rPr>
        <w:t xml:space="preserve"> the interest rate and the total number of payments</w:t>
      </w:r>
      <w:r w:rsidR="0040226C">
        <w:rPr>
          <w:sz w:val="24"/>
        </w:rPr>
        <w:t xml:space="preserve"> input to the correct values for calculations</w:t>
      </w:r>
      <w:r w:rsidR="003B3CA2">
        <w:rPr>
          <w:sz w:val="24"/>
        </w:rPr>
        <w:t xml:space="preserve">.  </w:t>
      </w:r>
    </w:p>
    <w:p w:rsidR="00284243" w:rsidRDefault="00284243">
      <w:pPr>
        <w:rPr>
          <w:sz w:val="24"/>
        </w:rPr>
      </w:pPr>
    </w:p>
    <w:p w:rsidR="00284243" w:rsidRDefault="003B3CA2" w:rsidP="008138A7">
      <w:pPr>
        <w:rPr>
          <w:sz w:val="24"/>
        </w:rPr>
      </w:pPr>
      <w:r>
        <w:rPr>
          <w:sz w:val="24"/>
        </w:rPr>
        <w:t xml:space="preserve">The program </w:t>
      </w:r>
      <w:r w:rsidR="00B30698">
        <w:rPr>
          <w:sz w:val="24"/>
        </w:rPr>
        <w:t>will</w:t>
      </w:r>
      <w:r w:rsidR="008138A7">
        <w:rPr>
          <w:sz w:val="24"/>
        </w:rPr>
        <w:t xml:space="preserve"> then call the </w:t>
      </w:r>
      <w:r w:rsidR="0040226C">
        <w:rPr>
          <w:sz w:val="24"/>
        </w:rPr>
        <w:t xml:space="preserve">3 user-defined functions that you wrote.  These functions must be in a module.  Each must accept parameter data from the form needed to perform the calculations.  (In other words, public variables are </w:t>
      </w:r>
      <w:r w:rsidR="0040226C" w:rsidRPr="00284243">
        <w:rPr>
          <w:sz w:val="24"/>
          <w:u w:val="single"/>
        </w:rPr>
        <w:t>not</w:t>
      </w:r>
      <w:r w:rsidR="0040226C">
        <w:rPr>
          <w:sz w:val="24"/>
        </w:rPr>
        <w:t xml:space="preserve"> allowed).  Within these user-defined functions, you can include additional error checking as </w:t>
      </w:r>
      <w:r w:rsidR="0040226C">
        <w:rPr>
          <w:sz w:val="24"/>
        </w:rPr>
        <w:lastRenderedPageBreak/>
        <w:t xml:space="preserve">necessary.  </w:t>
      </w:r>
      <w:r w:rsidR="00284243">
        <w:rPr>
          <w:sz w:val="24"/>
        </w:rPr>
        <w:t xml:space="preserve">If you do, make sure that the error messages are meaningful and that calculations do not proceed with bad data.  </w:t>
      </w:r>
      <w:r w:rsidR="0040226C">
        <w:rPr>
          <w:sz w:val="24"/>
        </w:rPr>
        <w:t xml:space="preserve">Next, each of your user-defined functions will call one of the </w:t>
      </w:r>
      <w:r w:rsidR="008138A7">
        <w:rPr>
          <w:sz w:val="24"/>
        </w:rPr>
        <w:t>3 built-in VB functions to calculate the payment, principal portion of the payment, and interest portion of the payment.  The syntax for the functions is shown below.</w:t>
      </w:r>
    </w:p>
    <w:p w:rsidR="00284243" w:rsidRDefault="00284243" w:rsidP="008138A7">
      <w:pPr>
        <w:rPr>
          <w:sz w:val="24"/>
        </w:rPr>
      </w:pPr>
    </w:p>
    <w:p w:rsidR="008138A7" w:rsidRDefault="00B40EE8" w:rsidP="008138A7">
      <w:pPr>
        <w:rPr>
          <w:sz w:val="24"/>
        </w:rPr>
      </w:pPr>
      <w:r>
        <w:rPr>
          <w:sz w:val="24"/>
        </w:rPr>
        <w:tab/>
        <w:t>dbl</w:t>
      </w:r>
      <w:r w:rsidR="008138A7">
        <w:rPr>
          <w:sz w:val="24"/>
        </w:rPr>
        <w:t xml:space="preserve">X = </w:t>
      </w:r>
      <w:r w:rsidR="008138A7" w:rsidRPr="006E74F2">
        <w:rPr>
          <w:b/>
          <w:sz w:val="24"/>
        </w:rPr>
        <w:t>PMT</w:t>
      </w:r>
      <w:r w:rsidR="008138A7">
        <w:rPr>
          <w:sz w:val="24"/>
        </w:rPr>
        <w:t>(rate, periods, loanAmt)</w:t>
      </w:r>
      <w:r w:rsidR="0040226C" w:rsidRPr="0040226C">
        <w:rPr>
          <w:rStyle w:val="FootnoteReference"/>
          <w:sz w:val="24"/>
        </w:rPr>
        <w:t xml:space="preserve"> </w:t>
      </w:r>
      <w:r w:rsidR="0040226C">
        <w:rPr>
          <w:rStyle w:val="FootnoteReference"/>
          <w:sz w:val="24"/>
        </w:rPr>
        <w:footnoteReference w:id="1"/>
      </w:r>
    </w:p>
    <w:p w:rsidR="008138A7" w:rsidRDefault="00B40EE8" w:rsidP="008138A7">
      <w:pPr>
        <w:rPr>
          <w:sz w:val="24"/>
        </w:rPr>
      </w:pPr>
      <w:r>
        <w:rPr>
          <w:sz w:val="24"/>
        </w:rPr>
        <w:tab/>
        <w:t>dbl</w:t>
      </w:r>
      <w:r w:rsidR="0040226C">
        <w:rPr>
          <w:sz w:val="24"/>
        </w:rPr>
        <w:t>Y</w:t>
      </w:r>
      <w:r w:rsidR="008138A7">
        <w:rPr>
          <w:sz w:val="24"/>
        </w:rPr>
        <w:t xml:space="preserve"> = </w:t>
      </w:r>
      <w:r w:rsidR="008138A7" w:rsidRPr="006E74F2">
        <w:rPr>
          <w:b/>
          <w:sz w:val="24"/>
        </w:rPr>
        <w:t>PPMT</w:t>
      </w:r>
      <w:r w:rsidR="008138A7">
        <w:rPr>
          <w:sz w:val="24"/>
        </w:rPr>
        <w:t>(rate, num_period, periods, loanAmt)</w:t>
      </w:r>
    </w:p>
    <w:p w:rsidR="008138A7" w:rsidRDefault="00B40EE8" w:rsidP="008138A7">
      <w:pPr>
        <w:rPr>
          <w:sz w:val="24"/>
        </w:rPr>
      </w:pPr>
      <w:r>
        <w:rPr>
          <w:sz w:val="24"/>
        </w:rPr>
        <w:tab/>
        <w:t>dbl</w:t>
      </w:r>
      <w:r w:rsidR="0040226C">
        <w:rPr>
          <w:sz w:val="24"/>
        </w:rPr>
        <w:t>Z</w:t>
      </w:r>
      <w:r w:rsidR="008138A7">
        <w:rPr>
          <w:sz w:val="24"/>
        </w:rPr>
        <w:t xml:space="preserve"> = </w:t>
      </w:r>
      <w:r w:rsidR="008138A7" w:rsidRPr="006E74F2">
        <w:rPr>
          <w:b/>
          <w:sz w:val="24"/>
        </w:rPr>
        <w:t>IPMT</w:t>
      </w:r>
      <w:r w:rsidR="008138A7">
        <w:rPr>
          <w:sz w:val="24"/>
        </w:rPr>
        <w:t>(rate,  num_period, periods, loanAmt)</w:t>
      </w:r>
    </w:p>
    <w:p w:rsidR="008138A7" w:rsidRDefault="008138A7" w:rsidP="008138A7">
      <w:pPr>
        <w:rPr>
          <w:sz w:val="24"/>
        </w:rPr>
      </w:pPr>
    </w:p>
    <w:p w:rsidR="008138A7" w:rsidRDefault="008138A7" w:rsidP="008138A7">
      <w:pPr>
        <w:rPr>
          <w:sz w:val="24"/>
        </w:rPr>
      </w:pPr>
      <w:r>
        <w:rPr>
          <w:sz w:val="24"/>
        </w:rPr>
        <w:t>Where:</w:t>
      </w:r>
    </w:p>
    <w:p w:rsidR="008138A7" w:rsidRDefault="008138A7" w:rsidP="008138A7">
      <w:pPr>
        <w:rPr>
          <w:sz w:val="24"/>
        </w:rPr>
      </w:pPr>
      <w:r>
        <w:rPr>
          <w:sz w:val="24"/>
        </w:rPr>
        <w:tab/>
      </w:r>
      <w:r>
        <w:rPr>
          <w:b/>
          <w:sz w:val="28"/>
        </w:rPr>
        <w:t>rate</w:t>
      </w:r>
      <w:r>
        <w:rPr>
          <w:sz w:val="24"/>
        </w:rPr>
        <w:t xml:space="preserve"> - int</w:t>
      </w:r>
      <w:r w:rsidR="000E778D">
        <w:rPr>
          <w:sz w:val="24"/>
        </w:rPr>
        <w:t>erest rate per period.  Thus, 8</w:t>
      </w:r>
      <w:r>
        <w:rPr>
          <w:sz w:val="24"/>
        </w:rPr>
        <w:t xml:space="preserve">% per year with monthly payments would have a rate </w:t>
      </w:r>
    </w:p>
    <w:p w:rsidR="008138A7" w:rsidRDefault="008138A7" w:rsidP="008138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value equal to .</w:t>
      </w:r>
      <w:r w:rsidR="000E778D">
        <w:rPr>
          <w:sz w:val="24"/>
        </w:rPr>
        <w:t>08</w:t>
      </w:r>
      <w:r>
        <w:rPr>
          <w:sz w:val="24"/>
        </w:rPr>
        <w:t xml:space="preserve">/12 </w:t>
      </w:r>
      <w:r w:rsidR="000E778D">
        <w:rPr>
          <w:sz w:val="24"/>
        </w:rPr>
        <w:t>or .0066</w:t>
      </w:r>
      <w:r>
        <w:rPr>
          <w:sz w:val="24"/>
        </w:rPr>
        <w:t xml:space="preserve"> per month.</w:t>
      </w:r>
    </w:p>
    <w:p w:rsidR="008138A7" w:rsidRDefault="008138A7" w:rsidP="008138A7">
      <w:pPr>
        <w:rPr>
          <w:sz w:val="24"/>
        </w:rPr>
      </w:pPr>
      <w:r>
        <w:rPr>
          <w:sz w:val="24"/>
        </w:rPr>
        <w:tab/>
      </w:r>
      <w:r>
        <w:rPr>
          <w:b/>
          <w:sz w:val="28"/>
        </w:rPr>
        <w:t>periods</w:t>
      </w:r>
      <w:r>
        <w:rPr>
          <w:sz w:val="24"/>
        </w:rPr>
        <w:t xml:space="preserve"> - total number of payment periods in the loan.  Thus a 4 year loan with monthly </w:t>
      </w:r>
    </w:p>
    <w:p w:rsidR="008138A7" w:rsidRDefault="008138A7" w:rsidP="008138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payments would have 4*12 or 48 payment periods.  Note that the rate and periods </w:t>
      </w:r>
    </w:p>
    <w:p w:rsidR="008138A7" w:rsidRDefault="008138A7" w:rsidP="008138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values must be expressed in the same unit (i.e., months, quarters, ...).</w:t>
      </w:r>
    </w:p>
    <w:p w:rsidR="008138A7" w:rsidRDefault="008138A7" w:rsidP="008138A7">
      <w:pPr>
        <w:rPr>
          <w:sz w:val="24"/>
        </w:rPr>
      </w:pPr>
      <w:r>
        <w:rPr>
          <w:sz w:val="24"/>
        </w:rPr>
        <w:tab/>
      </w:r>
      <w:r>
        <w:rPr>
          <w:b/>
          <w:sz w:val="28"/>
        </w:rPr>
        <w:t>num_period</w:t>
      </w:r>
      <w:r w:rsidR="001B4DB2">
        <w:rPr>
          <w:rStyle w:val="FootnoteReference"/>
          <w:b/>
          <w:sz w:val="28"/>
        </w:rPr>
        <w:footnoteReference w:id="2"/>
      </w:r>
      <w:r>
        <w:rPr>
          <w:sz w:val="24"/>
        </w:rPr>
        <w:t xml:space="preserve"> - payment period in the range of 1 to periods (defined above).  For the first</w:t>
      </w:r>
    </w:p>
    <w:p w:rsidR="008138A7" w:rsidRDefault="008138A7" w:rsidP="008138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period in the loan, the num_period value would be 1, the second period would have a 2 </w:t>
      </w:r>
    </w:p>
    <w:p w:rsidR="008138A7" w:rsidRDefault="008138A7" w:rsidP="008138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and so </w:t>
      </w:r>
      <w:r>
        <w:rPr>
          <w:sz w:val="24"/>
        </w:rPr>
        <w:tab/>
        <w:t>on.  This value cannot be greater than the periods value.</w:t>
      </w:r>
    </w:p>
    <w:p w:rsidR="008138A7" w:rsidRDefault="008138A7" w:rsidP="008138A7">
      <w:pPr>
        <w:rPr>
          <w:sz w:val="24"/>
        </w:rPr>
      </w:pPr>
      <w:r>
        <w:rPr>
          <w:sz w:val="24"/>
        </w:rPr>
        <w:tab/>
      </w:r>
      <w:r>
        <w:rPr>
          <w:b/>
          <w:sz w:val="28"/>
        </w:rPr>
        <w:t>loanAmt</w:t>
      </w:r>
      <w:r>
        <w:rPr>
          <w:sz w:val="24"/>
        </w:rPr>
        <w:t xml:space="preserve"> - the total amount borrowed.  This number must be </w:t>
      </w:r>
      <w:r>
        <w:rPr>
          <w:sz w:val="24"/>
          <w:u w:val="single"/>
        </w:rPr>
        <w:t>negative</w:t>
      </w:r>
      <w:r>
        <w:rPr>
          <w:sz w:val="24"/>
        </w:rPr>
        <w:t xml:space="preserve"> for standard loan </w:t>
      </w:r>
    </w:p>
    <w:p w:rsidR="008138A7" w:rsidRDefault="008138A7" w:rsidP="008138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results </w:t>
      </w:r>
      <w:r>
        <w:rPr>
          <w:sz w:val="24"/>
        </w:rPr>
        <w:tab/>
        <w:t xml:space="preserve">to be generated.  </w:t>
      </w:r>
    </w:p>
    <w:p w:rsidR="008138A7" w:rsidRDefault="008138A7" w:rsidP="008138A7">
      <w:pPr>
        <w:rPr>
          <w:sz w:val="24"/>
        </w:rPr>
      </w:pPr>
    </w:p>
    <w:p w:rsidR="00B30698" w:rsidRDefault="008138A7">
      <w:pPr>
        <w:rPr>
          <w:sz w:val="24"/>
        </w:rPr>
      </w:pPr>
      <w:r>
        <w:rPr>
          <w:sz w:val="24"/>
        </w:rPr>
        <w:t xml:space="preserve">For more information about these built-in functions, see the VB on-line help or consult the web.  </w:t>
      </w:r>
      <w:r w:rsidR="00E56FB1">
        <w:rPr>
          <w:sz w:val="24"/>
        </w:rPr>
        <w:t xml:space="preserve">One thing you should note; despite the fact that these functions involve money, they use the </w:t>
      </w:r>
      <w:r w:rsidR="00E56FB1" w:rsidRPr="00E56FB1">
        <w:rPr>
          <w:rFonts w:ascii="Courier New" w:hAnsi="Courier New" w:cs="Courier New"/>
          <w:sz w:val="24"/>
        </w:rPr>
        <w:t>double</w:t>
      </w:r>
      <w:r w:rsidR="00284243">
        <w:rPr>
          <w:sz w:val="24"/>
        </w:rPr>
        <w:t xml:space="preserve"> data</w:t>
      </w:r>
      <w:r w:rsidR="00E56FB1">
        <w:rPr>
          <w:sz w:val="24"/>
        </w:rPr>
        <w:t xml:space="preserve">type </w:t>
      </w:r>
      <w:r w:rsidR="00641402">
        <w:rPr>
          <w:sz w:val="24"/>
        </w:rPr>
        <w:t xml:space="preserve"> (</w:t>
      </w:r>
      <w:r w:rsidR="00641402" w:rsidRPr="0040226C">
        <w:rPr>
          <w:sz w:val="24"/>
          <w:u w:val="single"/>
        </w:rPr>
        <w:t>not</w:t>
      </w:r>
      <w:r w:rsidR="00641402">
        <w:rPr>
          <w:sz w:val="24"/>
        </w:rPr>
        <w:t xml:space="preserve"> </w:t>
      </w:r>
      <w:r w:rsidR="00641402" w:rsidRPr="00E56FB1">
        <w:rPr>
          <w:rFonts w:ascii="Courier New" w:hAnsi="Courier New" w:cs="Courier New"/>
          <w:sz w:val="24"/>
        </w:rPr>
        <w:t>decimal</w:t>
      </w:r>
      <w:r w:rsidR="00641402">
        <w:rPr>
          <w:sz w:val="24"/>
        </w:rPr>
        <w:t xml:space="preserve">) </w:t>
      </w:r>
      <w:r w:rsidR="00E56FB1">
        <w:rPr>
          <w:sz w:val="24"/>
        </w:rPr>
        <w:t xml:space="preserve">for all input and output values.  </w:t>
      </w:r>
      <w:r>
        <w:rPr>
          <w:sz w:val="24"/>
        </w:rPr>
        <w:t xml:space="preserve">The values returned from these functions should be placed in the appropriate </w:t>
      </w:r>
      <w:r w:rsidR="00641402">
        <w:rPr>
          <w:sz w:val="24"/>
        </w:rPr>
        <w:t>labels</w:t>
      </w:r>
      <w:r>
        <w:rPr>
          <w:sz w:val="24"/>
        </w:rPr>
        <w:t xml:space="preserve"> in the “payment information” portion of the form.  </w:t>
      </w:r>
      <w:r w:rsidR="00E727AC">
        <w:rPr>
          <w:sz w:val="24"/>
        </w:rPr>
        <w:t xml:space="preserve">The 3 financial functions </w:t>
      </w:r>
      <w:r w:rsidR="00315EC2" w:rsidRPr="00641402">
        <w:rPr>
          <w:sz w:val="24"/>
          <w:u w:val="single"/>
        </w:rPr>
        <w:t>must</w:t>
      </w:r>
      <w:r w:rsidR="00E727AC">
        <w:rPr>
          <w:sz w:val="24"/>
        </w:rPr>
        <w:t xml:space="preserve"> be </w:t>
      </w:r>
      <w:r w:rsidR="00E727AC" w:rsidRPr="00B40EE8">
        <w:rPr>
          <w:sz w:val="24"/>
          <w:u w:val="single"/>
        </w:rPr>
        <w:t xml:space="preserve">contained in </w:t>
      </w:r>
      <w:r w:rsidR="0040226C">
        <w:rPr>
          <w:sz w:val="24"/>
          <w:u w:val="single"/>
        </w:rPr>
        <w:t xml:space="preserve">user defined functions that you write.  These must be housed in </w:t>
      </w:r>
      <w:r w:rsidR="00B30698" w:rsidRPr="00B40EE8">
        <w:rPr>
          <w:sz w:val="24"/>
          <w:u w:val="single"/>
        </w:rPr>
        <w:t>a module</w:t>
      </w:r>
      <w:r w:rsidR="00B30698">
        <w:rPr>
          <w:sz w:val="24"/>
        </w:rPr>
        <w:t>.</w:t>
      </w:r>
      <w:r w:rsidR="00E727AC">
        <w:rPr>
          <w:sz w:val="24"/>
        </w:rPr>
        <w:t xml:space="preserve">  Use what we covered in class lecture to make all the form</w:t>
      </w:r>
      <w:r w:rsidR="0040226C">
        <w:rPr>
          <w:sz w:val="24"/>
        </w:rPr>
        <w:t xml:space="preserve">, function, </w:t>
      </w:r>
      <w:r w:rsidR="00E727AC">
        <w:rPr>
          <w:sz w:val="24"/>
        </w:rPr>
        <w:t>and module components work together.</w:t>
      </w:r>
    </w:p>
    <w:p w:rsidR="001851FF" w:rsidRDefault="001851FF">
      <w:pPr>
        <w:rPr>
          <w:sz w:val="24"/>
        </w:rPr>
      </w:pPr>
    </w:p>
    <w:p w:rsidR="001851FF" w:rsidRDefault="001851FF">
      <w:pPr>
        <w:rPr>
          <w:b/>
          <w:sz w:val="32"/>
        </w:rPr>
      </w:pPr>
      <w:r>
        <w:rPr>
          <w:b/>
          <w:sz w:val="32"/>
        </w:rPr>
        <w:t xml:space="preserve">Step </w:t>
      </w:r>
      <w:r w:rsidR="003B3CA2">
        <w:rPr>
          <w:b/>
          <w:sz w:val="32"/>
        </w:rPr>
        <w:t>4</w:t>
      </w:r>
      <w:r>
        <w:rPr>
          <w:b/>
          <w:sz w:val="32"/>
        </w:rPr>
        <w:t xml:space="preserve">: Test </w:t>
      </w:r>
      <w:r w:rsidR="003B3CA2">
        <w:rPr>
          <w:b/>
          <w:sz w:val="32"/>
        </w:rPr>
        <w:t>and Print out screen shot and code</w:t>
      </w:r>
      <w:r>
        <w:rPr>
          <w:b/>
          <w:sz w:val="32"/>
        </w:rPr>
        <w:t xml:space="preserve"> </w:t>
      </w:r>
    </w:p>
    <w:p w:rsidR="001851FF" w:rsidRDefault="001851FF">
      <w:pPr>
        <w:rPr>
          <w:sz w:val="24"/>
        </w:rPr>
      </w:pPr>
    </w:p>
    <w:p w:rsidR="001851FF" w:rsidRDefault="001851FF">
      <w:pPr>
        <w:rPr>
          <w:sz w:val="24"/>
        </w:rPr>
      </w:pPr>
      <w:r>
        <w:rPr>
          <w:sz w:val="24"/>
        </w:rPr>
        <w:t xml:space="preserve">Test the components of your project.  Make sure that it </w:t>
      </w:r>
      <w:r w:rsidR="003B3CA2">
        <w:rPr>
          <w:sz w:val="24"/>
        </w:rPr>
        <w:t>produces accurate results</w:t>
      </w:r>
      <w:r w:rsidR="0023381A">
        <w:rPr>
          <w:sz w:val="24"/>
        </w:rPr>
        <w:t xml:space="preserve"> (use the test data below)</w:t>
      </w:r>
      <w:r>
        <w:rPr>
          <w:sz w:val="24"/>
        </w:rPr>
        <w:t xml:space="preserve">.  Try different ‘payment frequency’ values and make sure that the results are correct (and logical).  </w:t>
      </w:r>
      <w:r w:rsidR="00284243">
        <w:rPr>
          <w:sz w:val="24"/>
        </w:rPr>
        <w:t xml:space="preserve">Be sure to check that all your error messages work properly.  </w:t>
      </w:r>
      <w:r>
        <w:rPr>
          <w:sz w:val="24"/>
        </w:rPr>
        <w:t xml:space="preserve">When all components work together, </w:t>
      </w:r>
      <w:r w:rsidR="003B3CA2">
        <w:rPr>
          <w:sz w:val="24"/>
        </w:rPr>
        <w:t xml:space="preserve">make sure that you have saved </w:t>
      </w:r>
      <w:r w:rsidR="00284243">
        <w:rPr>
          <w:sz w:val="24"/>
        </w:rPr>
        <w:t>the project properly and printed everything needed.</w:t>
      </w:r>
    </w:p>
    <w:p w:rsidR="001851FF" w:rsidRDefault="001851FF">
      <w:pPr>
        <w:rPr>
          <w:sz w:val="24"/>
        </w:rPr>
      </w:pPr>
    </w:p>
    <w:p w:rsidR="001851FF" w:rsidRDefault="001851FF">
      <w:pPr>
        <w:rPr>
          <w:sz w:val="24"/>
        </w:rPr>
      </w:pPr>
      <w:r>
        <w:rPr>
          <w:sz w:val="24"/>
        </w:rPr>
        <w:t xml:space="preserve">Start </w:t>
      </w:r>
      <w:r w:rsidR="00E56FB1">
        <w:rPr>
          <w:sz w:val="24"/>
        </w:rPr>
        <w:t>working on this as soon as possible</w:t>
      </w:r>
      <w:r>
        <w:rPr>
          <w:sz w:val="24"/>
        </w:rPr>
        <w:t xml:space="preserve"> and ask questions if you need help. </w:t>
      </w:r>
    </w:p>
    <w:p w:rsidR="001851FF" w:rsidRDefault="001851FF">
      <w:pPr>
        <w:rPr>
          <w:sz w:val="24"/>
        </w:rPr>
      </w:pPr>
    </w:p>
    <w:p w:rsidR="001851FF" w:rsidRPr="00E727AC" w:rsidRDefault="001851FF">
      <w:pPr>
        <w:jc w:val="center"/>
        <w:rPr>
          <w:b/>
          <w:sz w:val="28"/>
        </w:rPr>
      </w:pPr>
      <w:r w:rsidRPr="00E727AC">
        <w:rPr>
          <w:b/>
          <w:sz w:val="28"/>
        </w:rPr>
        <w:t>Good Luck!</w:t>
      </w:r>
    </w:p>
    <w:p w:rsidR="00284243" w:rsidRDefault="00284243" w:rsidP="00B30698">
      <w:pPr>
        <w:rPr>
          <w:b/>
          <w:sz w:val="24"/>
        </w:rPr>
      </w:pPr>
    </w:p>
    <w:p w:rsidR="00B30698" w:rsidRDefault="00492311" w:rsidP="00B30698">
      <w:pPr>
        <w:rPr>
          <w:sz w:val="24"/>
        </w:rPr>
      </w:pPr>
      <w:r>
        <w:rPr>
          <w:b/>
          <w:sz w:val="24"/>
        </w:rPr>
        <w:t>Test Data:</w:t>
      </w:r>
      <w:r w:rsidR="006E74F2">
        <w:rPr>
          <w:b/>
          <w:sz w:val="24"/>
        </w:rPr>
        <w:t xml:space="preserve"> You can use this to check your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23"/>
        <w:gridCol w:w="1004"/>
        <w:gridCol w:w="1088"/>
        <w:gridCol w:w="1083"/>
        <w:gridCol w:w="1165"/>
        <w:gridCol w:w="1185"/>
        <w:gridCol w:w="1195"/>
        <w:gridCol w:w="1144"/>
      </w:tblGrid>
      <w:tr w:rsidR="008B5386" w:rsidTr="008B5386">
        <w:tc>
          <w:tcPr>
            <w:tcW w:w="1165" w:type="dxa"/>
            <w:shd w:val="pct5" w:color="auto" w:fill="auto"/>
          </w:tcPr>
          <w:p w:rsidR="008B5386" w:rsidRPr="008B5386" w:rsidRDefault="008B5386" w:rsidP="0023381A">
            <w:pPr>
              <w:jc w:val="center"/>
            </w:pPr>
            <w:r w:rsidRPr="008B5386">
              <w:t>Loan</w:t>
            </w:r>
          </w:p>
        </w:tc>
        <w:tc>
          <w:tcPr>
            <w:tcW w:w="1123" w:type="dxa"/>
            <w:shd w:val="pct5" w:color="auto" w:fill="auto"/>
          </w:tcPr>
          <w:p w:rsidR="008B5386" w:rsidRPr="008B5386" w:rsidRDefault="008B5386" w:rsidP="0023381A">
            <w:pPr>
              <w:jc w:val="center"/>
            </w:pPr>
            <w:r w:rsidRPr="008B5386">
              <w:t>Down Pmt</w:t>
            </w:r>
          </w:p>
        </w:tc>
        <w:tc>
          <w:tcPr>
            <w:tcW w:w="1004" w:type="dxa"/>
            <w:shd w:val="pct5" w:color="auto" w:fill="auto"/>
          </w:tcPr>
          <w:p w:rsidR="008B5386" w:rsidRPr="008B5386" w:rsidRDefault="008B5386" w:rsidP="0023381A">
            <w:pPr>
              <w:jc w:val="center"/>
            </w:pPr>
            <w:r w:rsidRPr="008B5386">
              <w:t>Int %</w:t>
            </w:r>
          </w:p>
        </w:tc>
        <w:tc>
          <w:tcPr>
            <w:tcW w:w="1088" w:type="dxa"/>
            <w:shd w:val="pct5" w:color="auto" w:fill="auto"/>
          </w:tcPr>
          <w:p w:rsidR="008B5386" w:rsidRPr="008B5386" w:rsidRDefault="008B5386" w:rsidP="0023381A">
            <w:pPr>
              <w:jc w:val="center"/>
            </w:pPr>
            <w:r w:rsidRPr="008B5386">
              <w:t>Years</w:t>
            </w:r>
          </w:p>
        </w:tc>
        <w:tc>
          <w:tcPr>
            <w:tcW w:w="1083" w:type="dxa"/>
            <w:shd w:val="pct5" w:color="auto" w:fill="auto"/>
          </w:tcPr>
          <w:p w:rsidR="008B5386" w:rsidRPr="008B5386" w:rsidRDefault="008B5386" w:rsidP="0023381A">
            <w:pPr>
              <w:jc w:val="center"/>
            </w:pPr>
            <w:r>
              <w:t>Frequency</w:t>
            </w:r>
          </w:p>
        </w:tc>
        <w:tc>
          <w:tcPr>
            <w:tcW w:w="1165" w:type="dxa"/>
            <w:shd w:val="pct5" w:color="auto" w:fill="auto"/>
          </w:tcPr>
          <w:p w:rsidR="008B5386" w:rsidRPr="008B5386" w:rsidRDefault="008B5386" w:rsidP="0023381A">
            <w:pPr>
              <w:jc w:val="center"/>
            </w:pPr>
            <w:r w:rsidRPr="008B5386">
              <w:t>Loan amt</w:t>
            </w:r>
          </w:p>
        </w:tc>
        <w:tc>
          <w:tcPr>
            <w:tcW w:w="1185" w:type="dxa"/>
            <w:shd w:val="pct5" w:color="auto" w:fill="auto"/>
          </w:tcPr>
          <w:p w:rsidR="008B5386" w:rsidRPr="008B5386" w:rsidRDefault="008B5386" w:rsidP="0023381A">
            <w:pPr>
              <w:jc w:val="center"/>
            </w:pPr>
            <w:r w:rsidRPr="008B5386">
              <w:t>Payment</w:t>
            </w:r>
          </w:p>
        </w:tc>
        <w:tc>
          <w:tcPr>
            <w:tcW w:w="1195" w:type="dxa"/>
            <w:shd w:val="pct5" w:color="auto" w:fill="auto"/>
          </w:tcPr>
          <w:p w:rsidR="008B5386" w:rsidRPr="008B5386" w:rsidRDefault="008B5386" w:rsidP="0023381A">
            <w:pPr>
              <w:jc w:val="center"/>
            </w:pPr>
            <w:r w:rsidRPr="008B5386">
              <w:t>Principle</w:t>
            </w:r>
          </w:p>
        </w:tc>
        <w:tc>
          <w:tcPr>
            <w:tcW w:w="1144" w:type="dxa"/>
            <w:shd w:val="pct5" w:color="auto" w:fill="auto"/>
          </w:tcPr>
          <w:p w:rsidR="008B5386" w:rsidRPr="008B5386" w:rsidRDefault="008B5386" w:rsidP="0023381A">
            <w:pPr>
              <w:jc w:val="center"/>
            </w:pPr>
            <w:r w:rsidRPr="008B5386">
              <w:t>Interest</w:t>
            </w:r>
          </w:p>
        </w:tc>
      </w:tr>
      <w:tr w:rsidR="008B5386" w:rsidTr="008B5386">
        <w:tc>
          <w:tcPr>
            <w:tcW w:w="1165" w:type="dxa"/>
          </w:tcPr>
          <w:p w:rsidR="008B5386" w:rsidRPr="008B5386" w:rsidRDefault="008B5386" w:rsidP="006E74F2">
            <w:pPr>
              <w:jc w:val="center"/>
            </w:pPr>
            <w:r w:rsidRPr="008B5386">
              <w:t>125,000</w:t>
            </w:r>
          </w:p>
        </w:tc>
        <w:tc>
          <w:tcPr>
            <w:tcW w:w="1123" w:type="dxa"/>
          </w:tcPr>
          <w:p w:rsidR="008B5386" w:rsidRPr="008B5386" w:rsidRDefault="008B5386" w:rsidP="006E74F2">
            <w:pPr>
              <w:jc w:val="center"/>
            </w:pPr>
            <w:r w:rsidRPr="008B5386">
              <w:t>10,000</w:t>
            </w:r>
          </w:p>
        </w:tc>
        <w:tc>
          <w:tcPr>
            <w:tcW w:w="1004" w:type="dxa"/>
          </w:tcPr>
          <w:p w:rsidR="008B5386" w:rsidRPr="008B5386" w:rsidRDefault="008B5386" w:rsidP="006E74F2">
            <w:pPr>
              <w:jc w:val="center"/>
            </w:pPr>
            <w:r w:rsidRPr="008B5386">
              <w:t>5%</w:t>
            </w:r>
          </w:p>
        </w:tc>
        <w:tc>
          <w:tcPr>
            <w:tcW w:w="1088" w:type="dxa"/>
          </w:tcPr>
          <w:p w:rsidR="008B5386" w:rsidRPr="008B5386" w:rsidRDefault="008B5386" w:rsidP="006E74F2">
            <w:pPr>
              <w:jc w:val="center"/>
            </w:pPr>
            <w:r w:rsidRPr="008B5386">
              <w:t>30</w:t>
            </w:r>
          </w:p>
        </w:tc>
        <w:tc>
          <w:tcPr>
            <w:tcW w:w="1083" w:type="dxa"/>
          </w:tcPr>
          <w:p w:rsidR="008B5386" w:rsidRPr="008B5386" w:rsidRDefault="008B5386" w:rsidP="006E74F2">
            <w:pPr>
              <w:jc w:val="center"/>
            </w:pPr>
            <w:r>
              <w:t>monthly</w:t>
            </w:r>
          </w:p>
        </w:tc>
        <w:tc>
          <w:tcPr>
            <w:tcW w:w="1165" w:type="dxa"/>
          </w:tcPr>
          <w:p w:rsidR="008B5386" w:rsidRPr="008B5386" w:rsidRDefault="008B5386" w:rsidP="006E74F2">
            <w:pPr>
              <w:jc w:val="center"/>
            </w:pPr>
            <w:r w:rsidRPr="008B5386">
              <w:t>115,000</w:t>
            </w:r>
          </w:p>
        </w:tc>
        <w:tc>
          <w:tcPr>
            <w:tcW w:w="1185" w:type="dxa"/>
          </w:tcPr>
          <w:p w:rsidR="008B5386" w:rsidRPr="008B5386" w:rsidRDefault="008B5386" w:rsidP="006E74F2">
            <w:pPr>
              <w:jc w:val="center"/>
            </w:pPr>
            <w:r w:rsidRPr="008B5386">
              <w:t>617.34</w:t>
            </w:r>
          </w:p>
        </w:tc>
        <w:tc>
          <w:tcPr>
            <w:tcW w:w="1195" w:type="dxa"/>
          </w:tcPr>
          <w:p w:rsidR="008B5386" w:rsidRPr="008B5386" w:rsidRDefault="008B5386" w:rsidP="006E74F2">
            <w:pPr>
              <w:jc w:val="center"/>
            </w:pPr>
            <w:r w:rsidRPr="008B5386">
              <w:t>138.18</w:t>
            </w:r>
          </w:p>
        </w:tc>
        <w:tc>
          <w:tcPr>
            <w:tcW w:w="1144" w:type="dxa"/>
          </w:tcPr>
          <w:p w:rsidR="008B5386" w:rsidRPr="008B5386" w:rsidRDefault="008B5386" w:rsidP="006E74F2">
            <w:pPr>
              <w:jc w:val="center"/>
            </w:pPr>
            <w:r w:rsidRPr="008B5386">
              <w:t>479.17</w:t>
            </w:r>
          </w:p>
        </w:tc>
      </w:tr>
      <w:tr w:rsidR="008B5386" w:rsidTr="008B5386">
        <w:tc>
          <w:tcPr>
            <w:tcW w:w="1165" w:type="dxa"/>
          </w:tcPr>
          <w:p w:rsidR="008B5386" w:rsidRPr="008B5386" w:rsidRDefault="008B5386" w:rsidP="006E74F2">
            <w:pPr>
              <w:jc w:val="center"/>
            </w:pPr>
            <w:r w:rsidRPr="008B5386">
              <w:t>125,000</w:t>
            </w:r>
          </w:p>
        </w:tc>
        <w:tc>
          <w:tcPr>
            <w:tcW w:w="1123" w:type="dxa"/>
          </w:tcPr>
          <w:p w:rsidR="008B5386" w:rsidRPr="008B5386" w:rsidRDefault="008B5386" w:rsidP="006E74F2">
            <w:pPr>
              <w:jc w:val="center"/>
            </w:pPr>
            <w:r w:rsidRPr="008B5386">
              <w:t>10,000</w:t>
            </w:r>
          </w:p>
        </w:tc>
        <w:tc>
          <w:tcPr>
            <w:tcW w:w="1004" w:type="dxa"/>
          </w:tcPr>
          <w:p w:rsidR="008B5386" w:rsidRPr="008B5386" w:rsidRDefault="008B5386" w:rsidP="006E74F2">
            <w:pPr>
              <w:jc w:val="center"/>
            </w:pPr>
            <w:r w:rsidRPr="008B5386">
              <w:t>5%</w:t>
            </w:r>
          </w:p>
        </w:tc>
        <w:tc>
          <w:tcPr>
            <w:tcW w:w="1088" w:type="dxa"/>
          </w:tcPr>
          <w:p w:rsidR="008B5386" w:rsidRPr="008B5386" w:rsidRDefault="008B5386" w:rsidP="006E74F2">
            <w:pPr>
              <w:jc w:val="center"/>
            </w:pPr>
            <w:r w:rsidRPr="008B5386">
              <w:t>30</w:t>
            </w:r>
          </w:p>
        </w:tc>
        <w:tc>
          <w:tcPr>
            <w:tcW w:w="1083" w:type="dxa"/>
          </w:tcPr>
          <w:p w:rsidR="008B5386" w:rsidRPr="008B5386" w:rsidRDefault="008B5386" w:rsidP="006E74F2">
            <w:pPr>
              <w:jc w:val="center"/>
            </w:pPr>
            <w:r w:rsidRPr="008B5386">
              <w:t>quarterly</w:t>
            </w:r>
          </w:p>
        </w:tc>
        <w:tc>
          <w:tcPr>
            <w:tcW w:w="1165" w:type="dxa"/>
          </w:tcPr>
          <w:p w:rsidR="008B5386" w:rsidRPr="008B5386" w:rsidRDefault="008B5386" w:rsidP="006E74F2">
            <w:pPr>
              <w:jc w:val="center"/>
            </w:pPr>
            <w:r w:rsidRPr="008B5386">
              <w:t>115,000</w:t>
            </w:r>
          </w:p>
        </w:tc>
        <w:tc>
          <w:tcPr>
            <w:tcW w:w="1185" w:type="dxa"/>
          </w:tcPr>
          <w:p w:rsidR="008B5386" w:rsidRPr="008B5386" w:rsidRDefault="008B5386" w:rsidP="006E74F2">
            <w:pPr>
              <w:jc w:val="center"/>
            </w:pPr>
            <w:r w:rsidRPr="008B5386">
              <w:t>1,855.35</w:t>
            </w:r>
          </w:p>
        </w:tc>
        <w:tc>
          <w:tcPr>
            <w:tcW w:w="1195" w:type="dxa"/>
          </w:tcPr>
          <w:p w:rsidR="008B5386" w:rsidRPr="008B5386" w:rsidRDefault="008B5386" w:rsidP="006E74F2">
            <w:pPr>
              <w:jc w:val="center"/>
            </w:pPr>
            <w:r w:rsidRPr="008B5386">
              <w:t>417.85</w:t>
            </w:r>
          </w:p>
        </w:tc>
        <w:tc>
          <w:tcPr>
            <w:tcW w:w="1144" w:type="dxa"/>
          </w:tcPr>
          <w:p w:rsidR="008B5386" w:rsidRPr="008B5386" w:rsidRDefault="008B5386" w:rsidP="006E74F2">
            <w:pPr>
              <w:jc w:val="center"/>
            </w:pPr>
            <w:r w:rsidRPr="008B5386">
              <w:t>1,437.50</w:t>
            </w:r>
          </w:p>
        </w:tc>
      </w:tr>
      <w:tr w:rsidR="008B5386" w:rsidTr="008B5386">
        <w:tc>
          <w:tcPr>
            <w:tcW w:w="1165" w:type="dxa"/>
          </w:tcPr>
          <w:p w:rsidR="008B5386" w:rsidRPr="008B5386" w:rsidRDefault="008B5386" w:rsidP="006E74F2">
            <w:pPr>
              <w:jc w:val="center"/>
            </w:pPr>
            <w:r>
              <w:t>65,000</w:t>
            </w:r>
          </w:p>
        </w:tc>
        <w:tc>
          <w:tcPr>
            <w:tcW w:w="1123" w:type="dxa"/>
          </w:tcPr>
          <w:p w:rsidR="008B5386" w:rsidRPr="008B5386" w:rsidRDefault="008B5386" w:rsidP="006E74F2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:rsidR="008B5386" w:rsidRPr="008B5386" w:rsidRDefault="008B5386" w:rsidP="006E74F2">
            <w:pPr>
              <w:jc w:val="center"/>
            </w:pPr>
            <w:r>
              <w:t>7%</w:t>
            </w:r>
          </w:p>
        </w:tc>
        <w:tc>
          <w:tcPr>
            <w:tcW w:w="1088" w:type="dxa"/>
          </w:tcPr>
          <w:p w:rsidR="008B5386" w:rsidRPr="008B5386" w:rsidRDefault="008B5386" w:rsidP="006E74F2">
            <w:pPr>
              <w:jc w:val="center"/>
            </w:pPr>
            <w:r>
              <w:t>15</w:t>
            </w:r>
          </w:p>
        </w:tc>
        <w:tc>
          <w:tcPr>
            <w:tcW w:w="1083" w:type="dxa"/>
          </w:tcPr>
          <w:p w:rsidR="008B5386" w:rsidRPr="008B5386" w:rsidRDefault="006E74F2" w:rsidP="006E74F2">
            <w:pPr>
              <w:jc w:val="center"/>
            </w:pPr>
            <w:r>
              <w:t>m</w:t>
            </w:r>
            <w:r w:rsidR="008B5386">
              <w:t>onthly</w:t>
            </w:r>
          </w:p>
        </w:tc>
        <w:tc>
          <w:tcPr>
            <w:tcW w:w="1165" w:type="dxa"/>
          </w:tcPr>
          <w:p w:rsidR="008B5386" w:rsidRPr="008B5386" w:rsidRDefault="008B5386" w:rsidP="006E74F2">
            <w:pPr>
              <w:jc w:val="center"/>
            </w:pPr>
            <w:r>
              <w:t>65,000</w:t>
            </w:r>
          </w:p>
        </w:tc>
        <w:tc>
          <w:tcPr>
            <w:tcW w:w="1185" w:type="dxa"/>
          </w:tcPr>
          <w:p w:rsidR="008B5386" w:rsidRPr="008B5386" w:rsidRDefault="008B5386" w:rsidP="006E74F2">
            <w:pPr>
              <w:jc w:val="center"/>
            </w:pPr>
            <w:r>
              <w:t>584.24</w:t>
            </w:r>
          </w:p>
        </w:tc>
        <w:tc>
          <w:tcPr>
            <w:tcW w:w="1195" w:type="dxa"/>
          </w:tcPr>
          <w:p w:rsidR="008B5386" w:rsidRPr="008B5386" w:rsidRDefault="008B5386" w:rsidP="006E74F2">
            <w:pPr>
              <w:jc w:val="center"/>
            </w:pPr>
            <w:r>
              <w:t>205.07</w:t>
            </w:r>
          </w:p>
        </w:tc>
        <w:tc>
          <w:tcPr>
            <w:tcW w:w="1144" w:type="dxa"/>
          </w:tcPr>
          <w:p w:rsidR="008B5386" w:rsidRPr="008B5386" w:rsidRDefault="008B5386" w:rsidP="006E74F2">
            <w:pPr>
              <w:jc w:val="center"/>
            </w:pPr>
            <w:r>
              <w:t>379.17</w:t>
            </w:r>
          </w:p>
        </w:tc>
      </w:tr>
      <w:tr w:rsidR="008B5386" w:rsidTr="008B5386">
        <w:tc>
          <w:tcPr>
            <w:tcW w:w="1165" w:type="dxa"/>
          </w:tcPr>
          <w:p w:rsidR="008B5386" w:rsidRPr="008B5386" w:rsidRDefault="006E74F2" w:rsidP="006E74F2">
            <w:pPr>
              <w:jc w:val="center"/>
            </w:pPr>
            <w:r>
              <w:t>275,000</w:t>
            </w:r>
          </w:p>
        </w:tc>
        <w:tc>
          <w:tcPr>
            <w:tcW w:w="1123" w:type="dxa"/>
          </w:tcPr>
          <w:p w:rsidR="008B5386" w:rsidRPr="008B5386" w:rsidRDefault="006E74F2" w:rsidP="006E74F2">
            <w:pPr>
              <w:jc w:val="center"/>
            </w:pPr>
            <w:r>
              <w:t>50,000</w:t>
            </w:r>
          </w:p>
        </w:tc>
        <w:tc>
          <w:tcPr>
            <w:tcW w:w="1004" w:type="dxa"/>
          </w:tcPr>
          <w:p w:rsidR="008B5386" w:rsidRPr="008B5386" w:rsidRDefault="006E74F2" w:rsidP="006E74F2">
            <w:pPr>
              <w:jc w:val="center"/>
            </w:pPr>
            <w:r>
              <w:t>5.25</w:t>
            </w:r>
          </w:p>
        </w:tc>
        <w:tc>
          <w:tcPr>
            <w:tcW w:w="1088" w:type="dxa"/>
          </w:tcPr>
          <w:p w:rsidR="008B5386" w:rsidRPr="008B5386" w:rsidRDefault="006E74F2" w:rsidP="006E74F2">
            <w:pPr>
              <w:jc w:val="center"/>
            </w:pPr>
            <w:r>
              <w:t>10</w:t>
            </w:r>
          </w:p>
        </w:tc>
        <w:tc>
          <w:tcPr>
            <w:tcW w:w="1083" w:type="dxa"/>
          </w:tcPr>
          <w:p w:rsidR="008B5386" w:rsidRPr="008B5386" w:rsidRDefault="006E74F2" w:rsidP="006E74F2">
            <w:pPr>
              <w:jc w:val="center"/>
            </w:pPr>
            <w:r>
              <w:t>monthly</w:t>
            </w:r>
          </w:p>
        </w:tc>
        <w:tc>
          <w:tcPr>
            <w:tcW w:w="1165" w:type="dxa"/>
          </w:tcPr>
          <w:p w:rsidR="008B5386" w:rsidRPr="008B5386" w:rsidRDefault="006E74F2" w:rsidP="006E74F2">
            <w:pPr>
              <w:jc w:val="center"/>
            </w:pPr>
            <w:r>
              <w:t>225,000</w:t>
            </w:r>
          </w:p>
        </w:tc>
        <w:tc>
          <w:tcPr>
            <w:tcW w:w="1185" w:type="dxa"/>
          </w:tcPr>
          <w:p w:rsidR="008B5386" w:rsidRPr="008B5386" w:rsidRDefault="006E74F2" w:rsidP="006E74F2">
            <w:pPr>
              <w:jc w:val="center"/>
            </w:pPr>
            <w:r>
              <w:t>2,414.06</w:t>
            </w:r>
          </w:p>
        </w:tc>
        <w:tc>
          <w:tcPr>
            <w:tcW w:w="1195" w:type="dxa"/>
          </w:tcPr>
          <w:p w:rsidR="008B5386" w:rsidRPr="008B5386" w:rsidRDefault="006E74F2" w:rsidP="006E74F2">
            <w:pPr>
              <w:jc w:val="center"/>
            </w:pPr>
            <w:r>
              <w:t>1,429.69</w:t>
            </w:r>
          </w:p>
        </w:tc>
        <w:tc>
          <w:tcPr>
            <w:tcW w:w="1144" w:type="dxa"/>
          </w:tcPr>
          <w:p w:rsidR="008B5386" w:rsidRPr="008B5386" w:rsidRDefault="006E74F2" w:rsidP="006E74F2">
            <w:pPr>
              <w:jc w:val="center"/>
            </w:pPr>
            <w:r>
              <w:t>984.38</w:t>
            </w:r>
          </w:p>
        </w:tc>
      </w:tr>
    </w:tbl>
    <w:p w:rsidR="008B5386" w:rsidRPr="00492311" w:rsidRDefault="008B5386" w:rsidP="00B30698">
      <w:pPr>
        <w:rPr>
          <w:sz w:val="24"/>
        </w:rPr>
      </w:pPr>
    </w:p>
    <w:sectPr w:rsidR="008B5386" w:rsidRPr="00492311" w:rsidSect="00284243">
      <w:footerReference w:type="even" r:id="rId9"/>
      <w:footerReference w:type="default" r:id="rId10"/>
      <w:pgSz w:w="12240" w:h="15840"/>
      <w:pgMar w:top="864" w:right="720" w:bottom="86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AF6" w:rsidRDefault="002E5AF6">
      <w:r>
        <w:separator/>
      </w:r>
    </w:p>
  </w:endnote>
  <w:endnote w:type="continuationSeparator" w:id="0">
    <w:p w:rsidR="002E5AF6" w:rsidRDefault="002E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C4D" w:rsidRDefault="006C7E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0C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0C4D" w:rsidRDefault="00AB0C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C4D" w:rsidRDefault="006C7E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0C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1D1E">
      <w:rPr>
        <w:rStyle w:val="PageNumber"/>
        <w:noProof/>
      </w:rPr>
      <w:t>1</w:t>
    </w:r>
    <w:r>
      <w:rPr>
        <w:rStyle w:val="PageNumber"/>
      </w:rPr>
      <w:fldChar w:fldCharType="end"/>
    </w:r>
  </w:p>
  <w:p w:rsidR="00AB0C4D" w:rsidRDefault="00AB0C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AF6" w:rsidRDefault="002E5AF6">
      <w:r>
        <w:separator/>
      </w:r>
    </w:p>
  </w:footnote>
  <w:footnote w:type="continuationSeparator" w:id="0">
    <w:p w:rsidR="002E5AF6" w:rsidRDefault="002E5AF6">
      <w:r>
        <w:continuationSeparator/>
      </w:r>
    </w:p>
  </w:footnote>
  <w:footnote w:id="1">
    <w:p w:rsidR="0040226C" w:rsidRDefault="0040226C" w:rsidP="0040226C">
      <w:pPr>
        <w:pStyle w:val="FootnoteText"/>
      </w:pPr>
      <w:r>
        <w:rPr>
          <w:rStyle w:val="FootnoteReference"/>
        </w:rPr>
        <w:footnoteRef/>
      </w:r>
      <w:r>
        <w:t xml:space="preserve"> Note that the return value of the functions is also </w:t>
      </w:r>
      <w:r w:rsidRPr="00284243">
        <w:rPr>
          <w:rFonts w:ascii="Courier New" w:hAnsi="Courier New" w:cs="Courier New"/>
        </w:rPr>
        <w:t>double</w:t>
      </w:r>
      <w:r>
        <w:t xml:space="preserve"> data type.  Your code needs to be written to expect this.</w:t>
      </w:r>
    </w:p>
  </w:footnote>
  <w:footnote w:id="2">
    <w:p w:rsidR="001B4DB2" w:rsidRDefault="001B4DB2">
      <w:pPr>
        <w:pStyle w:val="FootnoteText"/>
      </w:pPr>
      <w:r>
        <w:rPr>
          <w:rStyle w:val="FootnoteReference"/>
        </w:rPr>
        <w:footnoteRef/>
      </w:r>
      <w:r>
        <w:t xml:space="preserve"> Note, you will merely use the value of 1 for the num_period argument </w:t>
      </w:r>
      <w:r w:rsidR="00641402">
        <w:t xml:space="preserve">in this program </w:t>
      </w:r>
      <w:r>
        <w:t xml:space="preserve">since this is a static view of the payment.  Were you creating an amortization table, this value would vary from 1 to the total number of periods in the loan.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B103A"/>
    <w:multiLevelType w:val="singleLevel"/>
    <w:tmpl w:val="1FF67E9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341B2F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05F08C2"/>
    <w:multiLevelType w:val="hybridMultilevel"/>
    <w:tmpl w:val="95F44A20"/>
    <w:lvl w:ilvl="0" w:tplc="3CD66E4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6B73E6"/>
    <w:multiLevelType w:val="singleLevel"/>
    <w:tmpl w:val="1FF67E9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72F27321"/>
    <w:multiLevelType w:val="singleLevel"/>
    <w:tmpl w:val="1FF67E9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7C260759"/>
    <w:multiLevelType w:val="hybridMultilevel"/>
    <w:tmpl w:val="EBCED238"/>
    <w:lvl w:ilvl="0" w:tplc="BFD85D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1B"/>
    <w:rsid w:val="000055C3"/>
    <w:rsid w:val="000D6370"/>
    <w:rsid w:val="000E778D"/>
    <w:rsid w:val="00100587"/>
    <w:rsid w:val="001234E9"/>
    <w:rsid w:val="001851FF"/>
    <w:rsid w:val="001B4DB2"/>
    <w:rsid w:val="001F1E8E"/>
    <w:rsid w:val="0021521E"/>
    <w:rsid w:val="0023381A"/>
    <w:rsid w:val="00237C6C"/>
    <w:rsid w:val="0028084D"/>
    <w:rsid w:val="00284243"/>
    <w:rsid w:val="002915C8"/>
    <w:rsid w:val="002A6D31"/>
    <w:rsid w:val="002D3A09"/>
    <w:rsid w:val="002E5AF6"/>
    <w:rsid w:val="00315759"/>
    <w:rsid w:val="00315EC2"/>
    <w:rsid w:val="0034792A"/>
    <w:rsid w:val="00383D11"/>
    <w:rsid w:val="003B3CA2"/>
    <w:rsid w:val="003B4128"/>
    <w:rsid w:val="003C7B72"/>
    <w:rsid w:val="003D3C7C"/>
    <w:rsid w:val="003E45F1"/>
    <w:rsid w:val="0040226C"/>
    <w:rsid w:val="00480EBB"/>
    <w:rsid w:val="00492311"/>
    <w:rsid w:val="005756CB"/>
    <w:rsid w:val="00592061"/>
    <w:rsid w:val="005C4DF5"/>
    <w:rsid w:val="005D0D2C"/>
    <w:rsid w:val="00600130"/>
    <w:rsid w:val="006149F1"/>
    <w:rsid w:val="00626C02"/>
    <w:rsid w:val="00641402"/>
    <w:rsid w:val="00652169"/>
    <w:rsid w:val="00662BC3"/>
    <w:rsid w:val="006774FB"/>
    <w:rsid w:val="006C7EF9"/>
    <w:rsid w:val="006D2B2D"/>
    <w:rsid w:val="006D57CD"/>
    <w:rsid w:val="006E0398"/>
    <w:rsid w:val="006E74F2"/>
    <w:rsid w:val="007048EE"/>
    <w:rsid w:val="00766F4A"/>
    <w:rsid w:val="00774B46"/>
    <w:rsid w:val="008138A7"/>
    <w:rsid w:val="00865433"/>
    <w:rsid w:val="00865828"/>
    <w:rsid w:val="00886137"/>
    <w:rsid w:val="00892237"/>
    <w:rsid w:val="008B5386"/>
    <w:rsid w:val="009217D7"/>
    <w:rsid w:val="00922B0F"/>
    <w:rsid w:val="00925F98"/>
    <w:rsid w:val="00A00C44"/>
    <w:rsid w:val="00A23569"/>
    <w:rsid w:val="00AB0C4D"/>
    <w:rsid w:val="00AE0B4F"/>
    <w:rsid w:val="00B227C6"/>
    <w:rsid w:val="00B27CD5"/>
    <w:rsid w:val="00B30698"/>
    <w:rsid w:val="00B40EE8"/>
    <w:rsid w:val="00B45BEF"/>
    <w:rsid w:val="00C1200D"/>
    <w:rsid w:val="00C25C03"/>
    <w:rsid w:val="00C52CD4"/>
    <w:rsid w:val="00C7190F"/>
    <w:rsid w:val="00D2122B"/>
    <w:rsid w:val="00D33102"/>
    <w:rsid w:val="00D7191C"/>
    <w:rsid w:val="00D8781B"/>
    <w:rsid w:val="00DD1D1E"/>
    <w:rsid w:val="00E520AA"/>
    <w:rsid w:val="00E56FB1"/>
    <w:rsid w:val="00E727AC"/>
    <w:rsid w:val="00EC1C8A"/>
    <w:rsid w:val="00EE7F92"/>
    <w:rsid w:val="00EF490E"/>
    <w:rsid w:val="00F453A4"/>
    <w:rsid w:val="00F8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9AC569-1A80-4239-AE46-E044613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22B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2B0F"/>
  </w:style>
  <w:style w:type="paragraph" w:styleId="Caption">
    <w:name w:val="caption"/>
    <w:basedOn w:val="Normal"/>
    <w:next w:val="Normal"/>
    <w:qFormat/>
    <w:rsid w:val="00922B0F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rsid w:val="006E0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B53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5EC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1B4DB2"/>
  </w:style>
  <w:style w:type="character" w:customStyle="1" w:styleId="FootnoteTextChar">
    <w:name w:val="Footnote Text Char"/>
    <w:basedOn w:val="DefaultParagraphFont"/>
    <w:link w:val="FootnoteText"/>
    <w:rsid w:val="001B4DB2"/>
  </w:style>
  <w:style w:type="character" w:styleId="FootnoteReference">
    <w:name w:val="footnote reference"/>
    <w:basedOn w:val="DefaultParagraphFont"/>
    <w:rsid w:val="001B4D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89B68-D7DB-4941-A084-E35C55B6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1255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BACS 287 Project #5</vt:lpstr>
    </vt:vector>
  </TitlesOfParts>
  <Company>University of Northern Colorado</Company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 287 Project #5</dc:title>
  <dc:creator>Jay Lightfoot</dc:creator>
  <cp:lastModifiedBy>Palisoul, Joseph</cp:lastModifiedBy>
  <cp:revision>2</cp:revision>
  <cp:lastPrinted>2011-04-19T15:10:00Z</cp:lastPrinted>
  <dcterms:created xsi:type="dcterms:W3CDTF">2016-03-29T21:22:00Z</dcterms:created>
  <dcterms:modified xsi:type="dcterms:W3CDTF">2016-03-29T21:22:00Z</dcterms:modified>
</cp:coreProperties>
</file>