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640657" w14:paraId="5C1A07E2" wp14:textId="2103BBA8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Homework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3</w:t>
      </w:r>
    </w:p>
    <w:p w:rsidR="74640657" w:rsidP="74640657" w:rsidRDefault="74640657" w14:paraId="67DB559E" w14:textId="21F22AB2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640657" w:rsidR="746406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74640657" w:rsidP="74640657" w:rsidRDefault="74640657" w14:paraId="1D4A5B18" w14:textId="035E04A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640657" w:rsidR="746406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74640657" w:rsidP="74640657" w:rsidRDefault="74640657" w14:paraId="2FEF2F6A" w14:textId="0BBD6DB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</w:pP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page: 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personal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strengths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challenges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a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Millennial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/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other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generation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? 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Millennial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strengths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and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challenges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research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age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group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Use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internet and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slides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a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resource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write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own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words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By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way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personal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strengths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challenges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may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different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than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ones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listed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research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Remember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add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three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five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action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handout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covered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day</w:t>
      </w:r>
      <w:proofErr w:type="spellEnd"/>
      <w:r w:rsidRPr="74640657" w:rsidR="746406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74640657" w:rsidP="74640657" w:rsidRDefault="74640657" w14:paraId="5FB95092" w14:textId="1CEBC56B">
      <w:pPr>
        <w:pStyle w:val="Normal"/>
        <w:spacing w:line="360" w:lineRule="auto"/>
      </w:pP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millennial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characteristic</w:t>
      </w:r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s¹ change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between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cultures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societies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main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same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millennian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native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digital, 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millennian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sociable,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Peter Pan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Syndrome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still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studying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like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live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life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".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Those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main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characteristic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in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case, I can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them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apply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except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Syndrome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Peter Pan,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proof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right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now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living in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USA.</w:t>
      </w:r>
    </w:p>
    <w:p w:rsidR="74640657" w:rsidP="74640657" w:rsidRDefault="74640657" w14:paraId="330341F6" w14:textId="34F2799C">
      <w:pPr>
        <w:spacing w:line="360" w:lineRule="auto"/>
      </w:pPr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 am digital, in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good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bad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good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use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computer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studying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working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In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bad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would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use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smartphone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necessary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4640657" w:rsidP="74640657" w:rsidRDefault="74640657" w14:paraId="0301E5A2" w14:textId="2B8881AD">
      <w:pPr>
        <w:spacing w:line="360" w:lineRule="auto"/>
      </w:pP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characteristic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millennian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still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studying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true,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best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am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here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at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Maharishi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International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University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74640657" w:rsidP="74640657" w:rsidRDefault="74640657" w14:paraId="3BB357CB" w14:textId="2E4FBC88">
      <w:pPr>
        <w:pStyle w:val="Normal"/>
        <w:spacing w:line="360" w:lineRule="auto"/>
      </w:pPr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like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live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life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and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travel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as I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tell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family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enough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money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would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come back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until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visit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countries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But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traveled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some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countries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Colombia,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Panama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Peru</w:t>
      </w:r>
      <w:proofErr w:type="spellEnd"/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Argentina, Brasil, and USA.</w:t>
      </w:r>
    </w:p>
    <w:p w:rsidR="74640657" w:rsidP="74640657" w:rsidRDefault="74640657" w14:paraId="110FA604" w14:textId="33754CEB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4640657" w:rsidP="74640657" w:rsidRDefault="74640657" w14:paraId="5F8AF059" w14:textId="7155267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------------------------</w:t>
      </w:r>
    </w:p>
    <w:p w:rsidR="74640657" w:rsidP="74640657" w:rsidRDefault="74640657" w14:paraId="4CF550FB" w14:textId="4752A640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40657" w:rsidR="74640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1.- </w:t>
      </w:r>
      <w:hyperlink r:id="Reef20eb5f33c4174">
        <w:r w:rsidRPr="74640657" w:rsidR="746406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https://www.expertosnegociosonline.com/caracteristicas-de-generacion-millennial/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13843E"/>
  <w15:docId w15:val="{8edb9e85-0e31-4261-89e6-29f173c6aabc}"/>
  <w:rsids>
    <w:rsidRoot w:val="6D13843E"/>
    <w:rsid w:val="6D13843E"/>
    <w:rsid w:val="74640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xpertosnegociosonline.com/caracteristicas-de-generacion-millennial/" TargetMode="External" Id="Reef20eb5f33c41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2020-02-12T22:49:44.6297832Z</dcterms:created>
  <dcterms:modified xsi:type="dcterms:W3CDTF">2020-02-13T01:37:17.8766771Z</dcterms:modified>
  <dc:creator>Jimmy Palma</dc:creator>
  <lastModifiedBy>Jimmy Palma</lastModifiedBy>
</coreProperties>
</file>