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BF87A" w14:textId="77777777" w:rsidR="00B628C5" w:rsidRPr="007D05F4" w:rsidRDefault="000710EB" w:rsidP="000710EB">
      <w:pPr>
        <w:jc w:val="center"/>
        <w:rPr>
          <w:rFonts w:asciiTheme="majorHAnsi" w:hAnsiTheme="majorHAnsi" w:cstheme="majorHAnsi"/>
          <w:b/>
          <w:sz w:val="32"/>
          <w:szCs w:val="32"/>
        </w:rPr>
      </w:pPr>
      <w:r w:rsidRPr="007D05F4">
        <w:rPr>
          <w:rFonts w:asciiTheme="majorHAnsi" w:hAnsiTheme="majorHAnsi" w:cstheme="majorHAnsi"/>
          <w:b/>
          <w:sz w:val="32"/>
          <w:szCs w:val="32"/>
        </w:rPr>
        <w:t>Relocation Resource Guide</w:t>
      </w:r>
    </w:p>
    <w:p w14:paraId="65070760" w14:textId="6D4D1549" w:rsidR="0014230E" w:rsidRPr="0014230E" w:rsidRDefault="000710EB">
      <w:pPr>
        <w:rPr>
          <w:sz w:val="24"/>
          <w:szCs w:val="24"/>
        </w:rPr>
      </w:pPr>
      <w:r w:rsidRPr="0014230E">
        <w:rPr>
          <w:sz w:val="24"/>
          <w:szCs w:val="24"/>
        </w:rPr>
        <w:t>Relocating can be exciting</w:t>
      </w:r>
      <w:r w:rsidR="00892B26">
        <w:rPr>
          <w:sz w:val="24"/>
          <w:szCs w:val="24"/>
        </w:rPr>
        <w:t>,</w:t>
      </w:r>
      <w:r w:rsidRPr="0014230E">
        <w:rPr>
          <w:sz w:val="24"/>
          <w:szCs w:val="24"/>
        </w:rPr>
        <w:t xml:space="preserve"> but there are often expenses you might not have anticipated. We have included some information on housing and transportation but there are many more resources out there! If you have questions, please ask. </w:t>
      </w:r>
    </w:p>
    <w:p w14:paraId="43519C95" w14:textId="3D1192EE" w:rsidR="0014230E" w:rsidRPr="0014230E" w:rsidRDefault="0014230E" w:rsidP="0014230E">
      <w:pPr>
        <w:jc w:val="center"/>
        <w:rPr>
          <w:b/>
          <w:sz w:val="24"/>
          <w:szCs w:val="24"/>
        </w:rPr>
      </w:pPr>
      <w:r w:rsidRPr="0014230E">
        <w:rPr>
          <w:b/>
          <w:sz w:val="24"/>
          <w:szCs w:val="24"/>
        </w:rPr>
        <w:t>Your first step…</w:t>
      </w:r>
    </w:p>
    <w:p w14:paraId="3266E265" w14:textId="1BAC9087" w:rsidR="007D05F4" w:rsidRPr="0014230E" w:rsidRDefault="0014230E">
      <w:pPr>
        <w:rPr>
          <w:sz w:val="24"/>
          <w:szCs w:val="24"/>
        </w:rPr>
      </w:pPr>
      <w:r w:rsidRPr="0014230E">
        <w:rPr>
          <w:sz w:val="24"/>
          <w:szCs w:val="24"/>
        </w:rPr>
        <w:t>Find out the actual address where you will be working. You will want to base your decisions on that. Ask HR for ideas…they live there. They can tell you what is close by or if you can walk</w:t>
      </w:r>
      <w:r w:rsidR="00892B26">
        <w:rPr>
          <w:sz w:val="24"/>
          <w:szCs w:val="24"/>
        </w:rPr>
        <w:t xml:space="preserve"> or even if there are apartments near to your work</w:t>
      </w:r>
      <w:r w:rsidRPr="0014230E">
        <w:rPr>
          <w:sz w:val="24"/>
          <w:szCs w:val="24"/>
        </w:rPr>
        <w:t xml:space="preserve">.  </w:t>
      </w:r>
      <w:r>
        <w:rPr>
          <w:sz w:val="24"/>
          <w:szCs w:val="24"/>
        </w:rPr>
        <w:br/>
      </w:r>
    </w:p>
    <w:p w14:paraId="41D6533A" w14:textId="5E41ED65" w:rsidR="000710EB" w:rsidRPr="00051946" w:rsidRDefault="000710EB" w:rsidP="00051946">
      <w:pPr>
        <w:rPr>
          <w:b/>
          <w:sz w:val="28"/>
          <w:szCs w:val="28"/>
        </w:rPr>
      </w:pPr>
      <w:r w:rsidRPr="00051946">
        <w:rPr>
          <w:b/>
          <w:sz w:val="28"/>
          <w:szCs w:val="28"/>
        </w:rPr>
        <w:t>Where to stay after you leave M</w:t>
      </w:r>
      <w:r w:rsidR="00357A80">
        <w:rPr>
          <w:b/>
          <w:sz w:val="28"/>
          <w:szCs w:val="28"/>
        </w:rPr>
        <w:t>IU</w:t>
      </w:r>
      <w:bookmarkStart w:id="0" w:name="_GoBack"/>
      <w:bookmarkEnd w:id="0"/>
      <w:r w:rsidRPr="00051946">
        <w:rPr>
          <w:b/>
          <w:sz w:val="28"/>
          <w:szCs w:val="28"/>
        </w:rPr>
        <w:t>…</w:t>
      </w:r>
    </w:p>
    <w:p w14:paraId="5643BC06" w14:textId="77777777" w:rsidR="000710EB" w:rsidRPr="00051946" w:rsidRDefault="000710EB">
      <w:pPr>
        <w:rPr>
          <w:b/>
          <w:i/>
        </w:rPr>
      </w:pPr>
      <w:r w:rsidRPr="00051946">
        <w:rPr>
          <w:b/>
          <w:i/>
        </w:rPr>
        <w:t>With a friend</w:t>
      </w:r>
    </w:p>
    <w:p w14:paraId="7F9117DB" w14:textId="342A12FB" w:rsidR="000710EB" w:rsidRPr="00256445" w:rsidRDefault="000710EB">
      <w:pPr>
        <w:rPr>
          <w:i/>
        </w:rPr>
      </w:pPr>
      <w:r w:rsidRPr="00256445">
        <w:rPr>
          <w:i/>
        </w:rPr>
        <w:t>We recommend staying with a friend</w:t>
      </w:r>
      <w:r w:rsidR="00256445" w:rsidRPr="00256445">
        <w:rPr>
          <w:i/>
        </w:rPr>
        <w:t>,</w:t>
      </w:r>
      <w:r w:rsidRPr="00256445">
        <w:rPr>
          <w:i/>
        </w:rPr>
        <w:t xml:space="preserve"> if you can</w:t>
      </w:r>
      <w:r w:rsidR="00256445" w:rsidRPr="00256445">
        <w:rPr>
          <w:i/>
        </w:rPr>
        <w:t>,</w:t>
      </w:r>
      <w:r w:rsidRPr="00256445">
        <w:rPr>
          <w:i/>
        </w:rPr>
        <w:t xml:space="preserve"> so you can get to know the area before committing to an apartment. </w:t>
      </w:r>
    </w:p>
    <w:p w14:paraId="7C4D190D" w14:textId="76BE5C70" w:rsidR="000710EB" w:rsidRDefault="000710EB" w:rsidP="00051946">
      <w:pPr>
        <w:ind w:left="720"/>
      </w:pPr>
      <w:r>
        <w:t>We can send an email to students in the area you will be moving to and ask them to contact you</w:t>
      </w:r>
      <w:r w:rsidR="00256445">
        <w:t>.</w:t>
      </w:r>
      <w:r>
        <w:t xml:space="preserve"> </w:t>
      </w:r>
      <w:r w:rsidR="00256445">
        <w:t>Other students can be a great source of in</w:t>
      </w:r>
      <w:r>
        <w:t>formation on where to look for a safe place to live</w:t>
      </w:r>
      <w:r w:rsidR="00256445">
        <w:t>, transportation options, and fun things to do</w:t>
      </w:r>
      <w:r>
        <w:t xml:space="preserve">. </w:t>
      </w:r>
      <w:r w:rsidR="00051946">
        <w:t>Just ask us!</w:t>
      </w:r>
    </w:p>
    <w:p w14:paraId="34C70887" w14:textId="77777777" w:rsidR="000710EB" w:rsidRDefault="000710EB" w:rsidP="000710EB">
      <w:pPr>
        <w:ind w:left="360"/>
      </w:pPr>
    </w:p>
    <w:p w14:paraId="529EDFCF" w14:textId="77777777" w:rsidR="00051946" w:rsidRPr="00051946" w:rsidRDefault="00051946" w:rsidP="00051946">
      <w:pPr>
        <w:rPr>
          <w:b/>
          <w:i/>
        </w:rPr>
      </w:pPr>
      <w:r w:rsidRPr="00051946">
        <w:rPr>
          <w:b/>
          <w:i/>
        </w:rPr>
        <w:t>Extended stay hotels</w:t>
      </w:r>
      <w:r>
        <w:rPr>
          <w:b/>
          <w:i/>
        </w:rPr>
        <w:t xml:space="preserve"> </w:t>
      </w:r>
    </w:p>
    <w:p w14:paraId="33FCEDF4" w14:textId="2B9D5D31" w:rsidR="00051946" w:rsidRDefault="00051946" w:rsidP="00051946">
      <w:pPr>
        <w:rPr>
          <w:i/>
        </w:rPr>
      </w:pPr>
      <w:r w:rsidRPr="00051946">
        <w:rPr>
          <w:i/>
        </w:rPr>
        <w:t>Easy check-in process and availability. You know</w:t>
      </w:r>
      <w:r w:rsidR="00256445">
        <w:rPr>
          <w:i/>
        </w:rPr>
        <w:t xml:space="preserve"> what to expect</w:t>
      </w:r>
      <w:r w:rsidRPr="00051946">
        <w:rPr>
          <w:i/>
        </w:rPr>
        <w:t xml:space="preserve">. </w:t>
      </w:r>
    </w:p>
    <w:p w14:paraId="094176BF" w14:textId="77777777" w:rsidR="00051946" w:rsidRDefault="00357A80" w:rsidP="00051946">
      <w:pPr>
        <w:ind w:left="720"/>
      </w:pPr>
      <w:hyperlink r:id="rId5" w:history="1">
        <w:r w:rsidR="00051946" w:rsidRPr="000773D2">
          <w:rPr>
            <w:rStyle w:val="Hyperlink"/>
          </w:rPr>
          <w:t>https://www.extendedstayamerica.com/hotels</w:t>
        </w:r>
      </w:hyperlink>
    </w:p>
    <w:p w14:paraId="2F752D58" w14:textId="77777777" w:rsidR="00051946" w:rsidRDefault="00357A80" w:rsidP="00051946">
      <w:pPr>
        <w:ind w:left="720"/>
      </w:pPr>
      <w:hyperlink r:id="rId6" w:history="1">
        <w:r w:rsidR="00051946" w:rsidRPr="000773D2">
          <w:rPr>
            <w:rStyle w:val="Hyperlink"/>
          </w:rPr>
          <w:t>https://www.hotelplanner.com/</w:t>
        </w:r>
      </w:hyperlink>
    </w:p>
    <w:p w14:paraId="3D594609" w14:textId="77777777" w:rsidR="00051946" w:rsidRDefault="00357A80" w:rsidP="00051946">
      <w:pPr>
        <w:ind w:left="720"/>
      </w:pPr>
      <w:hyperlink r:id="rId7" w:history="1">
        <w:r w:rsidR="00051946" w:rsidRPr="000773D2">
          <w:rPr>
            <w:rStyle w:val="Hyperlink"/>
          </w:rPr>
          <w:t>https://www.crosslandstudios.com/</w:t>
        </w:r>
      </w:hyperlink>
    </w:p>
    <w:p w14:paraId="24E0A289" w14:textId="77777777" w:rsidR="00051946" w:rsidRDefault="00357A80" w:rsidP="00051946">
      <w:pPr>
        <w:ind w:left="720"/>
      </w:pPr>
      <w:hyperlink r:id="rId8" w:history="1">
        <w:r w:rsidR="00051946" w:rsidRPr="000773D2">
          <w:rPr>
            <w:rStyle w:val="Hyperlink"/>
          </w:rPr>
          <w:t>www.booking.com</w:t>
        </w:r>
      </w:hyperlink>
    </w:p>
    <w:p w14:paraId="58C81E63" w14:textId="77777777" w:rsidR="00051946" w:rsidRDefault="00051946" w:rsidP="00051946">
      <w:pPr>
        <w:ind w:left="720"/>
      </w:pPr>
    </w:p>
    <w:p w14:paraId="104293C9" w14:textId="77777777" w:rsidR="000710EB" w:rsidRDefault="00051946">
      <w:pPr>
        <w:rPr>
          <w:b/>
          <w:i/>
        </w:rPr>
      </w:pPr>
      <w:r>
        <w:rPr>
          <w:b/>
          <w:i/>
        </w:rPr>
        <w:t>Short-term rentals</w:t>
      </w:r>
    </w:p>
    <w:p w14:paraId="652C34FF" w14:textId="1967B359" w:rsidR="00051946" w:rsidRDefault="00051946" w:rsidP="00051946">
      <w:pPr>
        <w:rPr>
          <w:i/>
        </w:rPr>
      </w:pPr>
      <w:r w:rsidRPr="00051946">
        <w:rPr>
          <w:i/>
        </w:rPr>
        <w:t xml:space="preserve">These </w:t>
      </w:r>
      <w:r>
        <w:rPr>
          <w:i/>
        </w:rPr>
        <w:t>can</w:t>
      </w:r>
      <w:r w:rsidRPr="00051946">
        <w:rPr>
          <w:i/>
        </w:rPr>
        <w:t xml:space="preserve"> give you an option to “live like a local”. </w:t>
      </w:r>
      <w:r>
        <w:rPr>
          <w:i/>
        </w:rPr>
        <w:t xml:space="preserve">Can be cheaper than a hotel in some cases. </w:t>
      </w:r>
      <w:r w:rsidRPr="00051946">
        <w:rPr>
          <w:i/>
        </w:rPr>
        <w:t xml:space="preserve">You can check out neighborhoods close to your work before you make a long-term commitment. </w:t>
      </w:r>
      <w:r w:rsidR="00256445">
        <w:rPr>
          <w:i/>
        </w:rPr>
        <w:t xml:space="preserve">These can be anywhere from a few days, weeks or months. </w:t>
      </w:r>
    </w:p>
    <w:p w14:paraId="6BFA1691" w14:textId="77A169A6" w:rsidR="00051946" w:rsidRPr="00051946" w:rsidRDefault="00357A80" w:rsidP="00051946">
      <w:pPr>
        <w:ind w:left="720"/>
      </w:pPr>
      <w:hyperlink r:id="rId9" w:history="1">
        <w:r w:rsidR="00051946" w:rsidRPr="00051946">
          <w:rPr>
            <w:rStyle w:val="Hyperlink"/>
          </w:rPr>
          <w:t>www.airbnb.com</w:t>
        </w:r>
      </w:hyperlink>
      <w:r w:rsidR="00051946">
        <w:br/>
        <w:t>Allows for flexibility in price and type of housing.</w:t>
      </w:r>
      <w:r w:rsidR="007D017B">
        <w:t xml:space="preserve"> Not regulated by the government. </w:t>
      </w:r>
    </w:p>
    <w:p w14:paraId="7440A325" w14:textId="39496E3C" w:rsidR="00051946" w:rsidRDefault="00357A80" w:rsidP="00051946">
      <w:pPr>
        <w:spacing w:after="0"/>
        <w:ind w:left="720"/>
      </w:pPr>
      <w:hyperlink r:id="rId10" w:history="1">
        <w:r w:rsidR="00256445" w:rsidRPr="000D547F">
          <w:rPr>
            <w:rStyle w:val="Hyperlink"/>
          </w:rPr>
          <w:t>www.sublet.com</w:t>
        </w:r>
      </w:hyperlink>
      <w:r w:rsidR="00256445">
        <w:rPr>
          <w:rStyle w:val="Hyperlink"/>
        </w:rPr>
        <w:t xml:space="preserve"> </w:t>
      </w:r>
    </w:p>
    <w:p w14:paraId="6EBFC6FD" w14:textId="7AA85EC1" w:rsidR="00051946" w:rsidRDefault="00051946" w:rsidP="00256445">
      <w:pPr>
        <w:ind w:left="720"/>
      </w:pPr>
      <w:r>
        <w:t>Wide range of furnished, short</w:t>
      </w:r>
      <w:r w:rsidR="00256445">
        <w:t>-</w:t>
      </w:r>
      <w:r>
        <w:t>term options.</w:t>
      </w:r>
    </w:p>
    <w:p w14:paraId="4E41BE30" w14:textId="3631CF2F" w:rsidR="00051946" w:rsidRDefault="00357A80" w:rsidP="00256445">
      <w:pPr>
        <w:ind w:left="720"/>
      </w:pPr>
      <w:hyperlink r:id="rId11" w:history="1">
        <w:r w:rsidR="00051946" w:rsidRPr="00256445">
          <w:rPr>
            <w:rStyle w:val="Hyperlink"/>
          </w:rPr>
          <w:t>www.homeaway.com</w:t>
        </w:r>
      </w:hyperlink>
      <w:r w:rsidR="00256445">
        <w:t xml:space="preserve"> </w:t>
      </w:r>
      <w:r w:rsidR="00051946">
        <w:br/>
        <w:t xml:space="preserve">Vacation rental site like Airbnb…some affordable options. </w:t>
      </w:r>
    </w:p>
    <w:p w14:paraId="4A148D67" w14:textId="3A6E48B0" w:rsidR="00256445" w:rsidRPr="00256445" w:rsidRDefault="00256445" w:rsidP="00256445">
      <w:pPr>
        <w:rPr>
          <w:rStyle w:val="Hyperlink"/>
          <w:i/>
          <w:color w:val="auto"/>
          <w:u w:val="none"/>
        </w:rPr>
      </w:pPr>
      <w:r>
        <w:rPr>
          <w:i/>
        </w:rPr>
        <w:t xml:space="preserve">Keep in mind that for apartments you will need to pay a </w:t>
      </w:r>
      <w:r w:rsidRPr="00256445">
        <w:rPr>
          <w:b/>
          <w:i/>
        </w:rPr>
        <w:t>Security Deposit</w:t>
      </w:r>
      <w:r w:rsidR="00892B26">
        <w:rPr>
          <w:b/>
          <w:i/>
        </w:rPr>
        <w:t xml:space="preserve"> </w:t>
      </w:r>
      <w:r w:rsidR="00892B26" w:rsidRPr="00892B26">
        <w:rPr>
          <w:i/>
        </w:rPr>
        <w:t>(in cash not with a credit card)</w:t>
      </w:r>
      <w:r w:rsidRPr="00892B26">
        <w:rPr>
          <w:i/>
        </w:rPr>
        <w:t>;</w:t>
      </w:r>
      <w:r>
        <w:rPr>
          <w:i/>
        </w:rPr>
        <w:t xml:space="preserve"> </w:t>
      </w:r>
      <w:r w:rsidRPr="00256445">
        <w:rPr>
          <w:i/>
        </w:rPr>
        <w:t xml:space="preserve">an amount of money that a renter pays when beginning to rent property (such as an apartment) and that can be used </w:t>
      </w:r>
      <w:r w:rsidRPr="00256445">
        <w:rPr>
          <w:i/>
        </w:rPr>
        <w:lastRenderedPageBreak/>
        <w:t>to pay for any damage that the renter causes to the property.</w:t>
      </w:r>
      <w:r>
        <w:rPr>
          <w:i/>
        </w:rPr>
        <w:t xml:space="preserve"> This is refundable upon move out. This is usually equal to the amount you pay in rent but can be less</w:t>
      </w:r>
      <w:r w:rsidR="007D05F4">
        <w:rPr>
          <w:i/>
        </w:rPr>
        <w:t>;</w:t>
      </w:r>
      <w:r w:rsidR="00A548D7">
        <w:rPr>
          <w:i/>
        </w:rPr>
        <w:t xml:space="preserve"> so</w:t>
      </w:r>
      <w:r w:rsidR="007D05F4">
        <w:rPr>
          <w:i/>
        </w:rPr>
        <w:t xml:space="preserve"> y</w:t>
      </w:r>
      <w:r>
        <w:rPr>
          <w:i/>
        </w:rPr>
        <w:t xml:space="preserve">our first month’s payment may be up to double the normal amount. </w:t>
      </w:r>
    </w:p>
    <w:p w14:paraId="4B2A0F07" w14:textId="54199CF1" w:rsidR="00051946" w:rsidRDefault="00357A80" w:rsidP="00051946">
      <w:pPr>
        <w:ind w:left="720"/>
      </w:pPr>
      <w:hyperlink r:id="rId12" w:history="1">
        <w:r w:rsidR="00256445" w:rsidRPr="000D547F">
          <w:rPr>
            <w:rStyle w:val="Hyperlink"/>
          </w:rPr>
          <w:t>www.apartmentguide.com</w:t>
        </w:r>
      </w:hyperlink>
      <w:r w:rsidR="00051946">
        <w:br/>
        <w:t>Can filter by lease length and furnished options.</w:t>
      </w:r>
    </w:p>
    <w:p w14:paraId="278F6659" w14:textId="301D2ACB" w:rsidR="00051946" w:rsidRDefault="00357A80" w:rsidP="00051946">
      <w:pPr>
        <w:ind w:left="720"/>
      </w:pPr>
      <w:hyperlink r:id="rId13" w:history="1">
        <w:r w:rsidR="00256445" w:rsidRPr="000D547F">
          <w:rPr>
            <w:rStyle w:val="Hyperlink"/>
          </w:rPr>
          <w:t>www.apartments.com</w:t>
        </w:r>
      </w:hyperlink>
      <w:r w:rsidR="00256445">
        <w:rPr>
          <w:rStyle w:val="Hyperlink"/>
        </w:rPr>
        <w:t xml:space="preserve"> </w:t>
      </w:r>
      <w:r w:rsidR="00051946">
        <w:br/>
        <w:t xml:space="preserve">Can filter by corporate, utilities included, and furnished. </w:t>
      </w:r>
    </w:p>
    <w:p w14:paraId="09CAE523" w14:textId="77777777" w:rsidR="007D05F4" w:rsidRPr="007D05F4" w:rsidRDefault="00357A80" w:rsidP="007D05F4">
      <w:pPr>
        <w:ind w:left="720"/>
      </w:pPr>
      <w:hyperlink r:id="rId14" w:history="1">
        <w:r w:rsidR="007D05F4" w:rsidRPr="000D547F">
          <w:rPr>
            <w:rStyle w:val="Hyperlink"/>
          </w:rPr>
          <w:t>www.zillow.com</w:t>
        </w:r>
      </w:hyperlink>
      <w:r w:rsidR="007D05F4">
        <w:rPr>
          <w:rStyle w:val="Hyperlink"/>
        </w:rPr>
        <w:br/>
      </w:r>
      <w:r w:rsidR="007D05F4" w:rsidRPr="007D05F4">
        <w:rPr>
          <w:rStyle w:val="Hyperlink"/>
          <w:color w:val="auto"/>
          <w:u w:val="none"/>
        </w:rPr>
        <w:t>Keyword search for short-term lease</w:t>
      </w:r>
      <w:r w:rsidR="007D05F4">
        <w:rPr>
          <w:rStyle w:val="Hyperlink"/>
          <w:color w:val="auto"/>
          <w:u w:val="none"/>
        </w:rPr>
        <w:t xml:space="preserve"> and/or furnished</w:t>
      </w:r>
      <w:r w:rsidR="007D05F4" w:rsidRPr="007D05F4">
        <w:rPr>
          <w:rStyle w:val="Hyperlink"/>
          <w:color w:val="auto"/>
          <w:u w:val="none"/>
        </w:rPr>
        <w:t>.</w:t>
      </w:r>
    </w:p>
    <w:p w14:paraId="69FF7F7E" w14:textId="77777777" w:rsidR="007D05F4" w:rsidRPr="00051946" w:rsidRDefault="007D05F4" w:rsidP="00051946">
      <w:pPr>
        <w:ind w:left="720"/>
      </w:pPr>
    </w:p>
    <w:p w14:paraId="43561FE6" w14:textId="77777777" w:rsidR="000710EB" w:rsidRDefault="00051946">
      <w:pPr>
        <w:rPr>
          <w:b/>
          <w:i/>
        </w:rPr>
      </w:pPr>
      <w:r w:rsidRPr="00051946">
        <w:rPr>
          <w:b/>
          <w:i/>
        </w:rPr>
        <w:t>Long-term rentals</w:t>
      </w:r>
    </w:p>
    <w:p w14:paraId="5A12A3E7" w14:textId="2B5AD675" w:rsidR="00051946" w:rsidRDefault="00051946" w:rsidP="00051946">
      <w:r>
        <w:rPr>
          <w:i/>
        </w:rPr>
        <w:t xml:space="preserve">After you know you </w:t>
      </w:r>
      <w:r w:rsidR="00256445">
        <w:rPr>
          <w:i/>
        </w:rPr>
        <w:t>will be</w:t>
      </w:r>
      <w:r>
        <w:rPr>
          <w:i/>
        </w:rPr>
        <w:t xml:space="preserve"> staying</w:t>
      </w:r>
      <w:r w:rsidR="00256445">
        <w:rPr>
          <w:i/>
        </w:rPr>
        <w:t xml:space="preserve"> in the area</w:t>
      </w:r>
      <w:r>
        <w:rPr>
          <w:i/>
        </w:rPr>
        <w:t xml:space="preserve"> and where you want to be</w:t>
      </w:r>
      <w:r w:rsidR="00256445">
        <w:rPr>
          <w:i/>
        </w:rPr>
        <w:t>,</w:t>
      </w:r>
      <w:r>
        <w:rPr>
          <w:i/>
        </w:rPr>
        <w:t xml:space="preserve"> these are some great sites for finding your long-term home. You can still search for things like</w:t>
      </w:r>
      <w:r>
        <w:t xml:space="preserve"> </w:t>
      </w:r>
      <w:r w:rsidRPr="00051946">
        <w:rPr>
          <w:i/>
        </w:rPr>
        <w:t>“Short term rental”, “temporary apartment”, “corporate apartment”</w:t>
      </w:r>
      <w:r>
        <w:t xml:space="preserve"> </w:t>
      </w:r>
      <w:r w:rsidRPr="00051946">
        <w:rPr>
          <w:i/>
        </w:rPr>
        <w:t>because they may offer furnished options.</w:t>
      </w:r>
      <w:r>
        <w:t xml:space="preserve"> </w:t>
      </w:r>
    </w:p>
    <w:p w14:paraId="1826BD98" w14:textId="5F721535" w:rsidR="00051946" w:rsidRDefault="00357A80" w:rsidP="00256445">
      <w:pPr>
        <w:ind w:left="720"/>
      </w:pPr>
      <w:hyperlink r:id="rId15" w:history="1">
        <w:r w:rsidR="00051946" w:rsidRPr="000D547F">
          <w:rPr>
            <w:rStyle w:val="Hyperlink"/>
          </w:rPr>
          <w:t>www.trulia.com</w:t>
        </w:r>
      </w:hyperlink>
      <w:r w:rsidR="00256445">
        <w:rPr>
          <w:rStyle w:val="Hyperlink"/>
        </w:rPr>
        <w:t xml:space="preserve"> </w:t>
      </w:r>
      <w:r w:rsidR="00256445">
        <w:rPr>
          <w:rStyle w:val="Hyperlink"/>
        </w:rPr>
        <w:br/>
      </w:r>
      <w:r w:rsidR="00256445" w:rsidRPr="00256445">
        <w:rPr>
          <w:rStyle w:val="Hyperlink"/>
          <w:color w:val="auto"/>
          <w:u w:val="none"/>
        </w:rPr>
        <w:t>Can filter for near public transportation and furnished.</w:t>
      </w:r>
    </w:p>
    <w:p w14:paraId="55442B4E" w14:textId="4F0C40C8" w:rsidR="007D05F4" w:rsidRPr="007D05F4" w:rsidRDefault="00357A80" w:rsidP="007D05F4">
      <w:pPr>
        <w:ind w:left="720"/>
      </w:pPr>
      <w:hyperlink r:id="rId16" w:history="1">
        <w:r w:rsidR="00051946" w:rsidRPr="000D547F">
          <w:rPr>
            <w:rStyle w:val="Hyperlink"/>
          </w:rPr>
          <w:t>www.zillow.com</w:t>
        </w:r>
      </w:hyperlink>
      <w:r w:rsidR="007D05F4">
        <w:rPr>
          <w:rStyle w:val="Hyperlink"/>
        </w:rPr>
        <w:br/>
      </w:r>
      <w:r w:rsidR="007D05F4" w:rsidRPr="007D05F4">
        <w:rPr>
          <w:rStyle w:val="Hyperlink"/>
          <w:color w:val="auto"/>
          <w:u w:val="none"/>
        </w:rPr>
        <w:t>Keyword search for short-term lease</w:t>
      </w:r>
      <w:r w:rsidR="007D05F4">
        <w:rPr>
          <w:rStyle w:val="Hyperlink"/>
          <w:color w:val="auto"/>
          <w:u w:val="none"/>
        </w:rPr>
        <w:t xml:space="preserve"> and/or furnished</w:t>
      </w:r>
      <w:r w:rsidR="007D05F4" w:rsidRPr="007D05F4">
        <w:rPr>
          <w:rStyle w:val="Hyperlink"/>
          <w:color w:val="auto"/>
          <w:u w:val="none"/>
        </w:rPr>
        <w:t>.</w:t>
      </w:r>
    </w:p>
    <w:p w14:paraId="01F5191E" w14:textId="77777777" w:rsidR="00256445" w:rsidRDefault="00357A80" w:rsidP="00256445">
      <w:pPr>
        <w:ind w:left="720"/>
      </w:pPr>
      <w:hyperlink r:id="rId17" w:history="1">
        <w:r w:rsidR="00051946" w:rsidRPr="000D547F">
          <w:rPr>
            <w:rStyle w:val="Hyperlink"/>
          </w:rPr>
          <w:t>www.apartments.com</w:t>
        </w:r>
      </w:hyperlink>
      <w:r w:rsidR="00256445">
        <w:rPr>
          <w:rStyle w:val="Hyperlink"/>
        </w:rPr>
        <w:br/>
      </w:r>
      <w:r w:rsidR="00256445">
        <w:t>Can filter by corporate, utilities included, and furnished.</w:t>
      </w:r>
    </w:p>
    <w:p w14:paraId="71DF9C24" w14:textId="0917490A" w:rsidR="00051946" w:rsidRDefault="00357A80" w:rsidP="00256445">
      <w:pPr>
        <w:ind w:left="720"/>
      </w:pPr>
      <w:hyperlink r:id="rId18" w:history="1">
        <w:r w:rsidR="00051946" w:rsidRPr="000D547F">
          <w:rPr>
            <w:rStyle w:val="Hyperlink"/>
          </w:rPr>
          <w:t>www.apartmentguide.com</w:t>
        </w:r>
      </w:hyperlink>
      <w:r w:rsidR="00256445">
        <w:rPr>
          <w:rStyle w:val="Hyperlink"/>
        </w:rPr>
        <w:br/>
      </w:r>
      <w:r w:rsidR="00256445">
        <w:t>Can filter by lease length and furnished options.</w:t>
      </w:r>
    </w:p>
    <w:p w14:paraId="5D59B58F" w14:textId="1F5BCD94" w:rsidR="00FF5498" w:rsidRDefault="00357A80" w:rsidP="00256445">
      <w:pPr>
        <w:ind w:left="720"/>
      </w:pPr>
      <w:hyperlink r:id="rId19" w:history="1">
        <w:r w:rsidR="00FF5498" w:rsidRPr="000D547F">
          <w:rPr>
            <w:rStyle w:val="Hyperlink"/>
          </w:rPr>
          <w:t>www.rentcafe.com</w:t>
        </w:r>
      </w:hyperlink>
      <w:r w:rsidR="00FF5498">
        <w:br/>
        <w:t xml:space="preserve">Also shows nearby areas and average costs. </w:t>
      </w:r>
    </w:p>
    <w:p w14:paraId="7D21DA14" w14:textId="77777777" w:rsidR="00256445" w:rsidRPr="00051946" w:rsidRDefault="00256445"/>
    <w:p w14:paraId="2A75F615" w14:textId="56E21075" w:rsidR="000710EB" w:rsidRDefault="00051946">
      <w:pPr>
        <w:rPr>
          <w:b/>
          <w:sz w:val="28"/>
          <w:szCs w:val="28"/>
        </w:rPr>
      </w:pPr>
      <w:r w:rsidRPr="00051946">
        <w:rPr>
          <w:b/>
          <w:sz w:val="28"/>
          <w:szCs w:val="28"/>
        </w:rPr>
        <w:t>How to get around…</w:t>
      </w:r>
    </w:p>
    <w:p w14:paraId="399E3D0F" w14:textId="4E821795" w:rsidR="00256445" w:rsidRPr="007D05F4" w:rsidRDefault="00256445">
      <w:pPr>
        <w:rPr>
          <w:b/>
          <w:sz w:val="24"/>
          <w:szCs w:val="24"/>
        </w:rPr>
      </w:pPr>
      <w:r w:rsidRPr="007D05F4">
        <w:rPr>
          <w:b/>
          <w:sz w:val="24"/>
          <w:szCs w:val="24"/>
        </w:rPr>
        <w:t>If you have a car</w:t>
      </w:r>
    </w:p>
    <w:p w14:paraId="33E3B36C" w14:textId="038FF962" w:rsidR="00256445" w:rsidRDefault="00256445" w:rsidP="00256445">
      <w:r>
        <w:t xml:space="preserve">Rules of the road </w:t>
      </w:r>
      <w:r w:rsidR="00A548D7">
        <w:t>can</w:t>
      </w:r>
      <w:r>
        <w:t xml:space="preserve"> be</w:t>
      </w:r>
      <w:r w:rsidR="00A548D7">
        <w:t xml:space="preserve"> a little</w:t>
      </w:r>
      <w:r>
        <w:t xml:space="preserve"> different in each state. Read up before you go to be sure. Good rules to follow everywhere (because it makes you safer but is also the law in many places):</w:t>
      </w:r>
    </w:p>
    <w:p w14:paraId="0F959AFD" w14:textId="77777777" w:rsidR="00256445" w:rsidRDefault="00256445" w:rsidP="00256445">
      <w:pPr>
        <w:pStyle w:val="ListParagraph"/>
        <w:numPr>
          <w:ilvl w:val="0"/>
          <w:numId w:val="3"/>
        </w:numPr>
      </w:pPr>
      <w:r>
        <w:t>NO CELL PHONES! It is illegal in most, if not all states, to be on your phone while driving.</w:t>
      </w:r>
    </w:p>
    <w:p w14:paraId="7EC53411" w14:textId="45EC41EC" w:rsidR="00256445" w:rsidRDefault="00256445" w:rsidP="00256445">
      <w:pPr>
        <w:pStyle w:val="ListParagraph"/>
        <w:numPr>
          <w:ilvl w:val="0"/>
          <w:numId w:val="3"/>
        </w:numPr>
      </w:pPr>
      <w:r>
        <w:t>If you see flashing lights, pull over</w:t>
      </w:r>
      <w:r w:rsidR="004B1346">
        <w:t xml:space="preserve"> to the right</w:t>
      </w:r>
      <w:r>
        <w:t xml:space="preserve"> to let them pass. This is a law in many places.</w:t>
      </w:r>
    </w:p>
    <w:p w14:paraId="3CC71907" w14:textId="3CC5EECF" w:rsidR="00256445" w:rsidRDefault="00256445" w:rsidP="00256445">
      <w:pPr>
        <w:pStyle w:val="ListParagraph"/>
        <w:numPr>
          <w:ilvl w:val="0"/>
          <w:numId w:val="3"/>
        </w:numPr>
      </w:pPr>
      <w:r>
        <w:t>The left lane on a highway is for passing only</w:t>
      </w:r>
      <w:r w:rsidR="004B1346">
        <w:t xml:space="preserve"> (if more than one lane going in the same direction)</w:t>
      </w:r>
      <w:r>
        <w:t>. Again, a law some places.</w:t>
      </w:r>
    </w:p>
    <w:p w14:paraId="117CF635" w14:textId="1067503F" w:rsidR="00256445" w:rsidRDefault="00256445" w:rsidP="00256445">
      <w:pPr>
        <w:pStyle w:val="ListParagraph"/>
        <w:numPr>
          <w:ilvl w:val="0"/>
          <w:numId w:val="3"/>
        </w:numPr>
      </w:pPr>
      <w:r>
        <w:t>Keep to the posted speed limit in construction zones. There are large fines for speeding especially when workers are present.</w:t>
      </w:r>
    </w:p>
    <w:p w14:paraId="667E3A94" w14:textId="3D001DE3" w:rsidR="004B1346" w:rsidRDefault="004B1346" w:rsidP="00256445">
      <w:pPr>
        <w:pStyle w:val="ListParagraph"/>
        <w:numPr>
          <w:ilvl w:val="0"/>
          <w:numId w:val="3"/>
        </w:numPr>
      </w:pPr>
      <w:r>
        <w:t xml:space="preserve">Toll roads-you must pay to drive on some roads. </w:t>
      </w:r>
      <w:r w:rsidRPr="004B1346">
        <w:t>Each state has a unique method of charging for the use of toll roads</w:t>
      </w:r>
      <w:r>
        <w:t xml:space="preserve">. Do your research before you leave. Search “toll roads…” </w:t>
      </w:r>
    </w:p>
    <w:p w14:paraId="6FCF8F1C" w14:textId="54DDDC47" w:rsidR="00256445" w:rsidRDefault="004B1346">
      <w:r w:rsidRPr="004B1346">
        <w:rPr>
          <w:b/>
        </w:rPr>
        <w:lastRenderedPageBreak/>
        <w:t>NOTE-</w:t>
      </w:r>
      <w:r w:rsidR="00256445">
        <w:t>In many states you have 30 days after becoming a permanent resident</w:t>
      </w:r>
      <w:r>
        <w:t xml:space="preserve"> [this means you have a place where you are getting mail (proof of residency)]</w:t>
      </w:r>
      <w:r w:rsidR="00256445">
        <w:t xml:space="preserve"> to change your drivers license and registration. You also </w:t>
      </w:r>
      <w:r>
        <w:t>MUST</w:t>
      </w:r>
      <w:r w:rsidR="00256445">
        <w:t xml:space="preserve"> change your car insurance (not just your contact information)</w:t>
      </w:r>
      <w:r w:rsidR="007D05F4">
        <w:t xml:space="preserve"> and it is recommended that you do this BEFORE you move</w:t>
      </w:r>
      <w:r w:rsidR="00256445">
        <w:t xml:space="preserve">. </w:t>
      </w:r>
    </w:p>
    <w:p w14:paraId="347DD37B" w14:textId="2D99871A" w:rsidR="007D05F4" w:rsidRPr="0014230E" w:rsidRDefault="00256445">
      <w:r>
        <w:t>Search for “DMV …”, “Department of Motor Vehicles”, “</w:t>
      </w:r>
      <w:r w:rsidR="00CB0595">
        <w:t>Driver’s</w:t>
      </w:r>
      <w:r>
        <w:t xml:space="preserve"> License in…”, </w:t>
      </w:r>
      <w:r w:rsidR="0014230E">
        <w:br/>
      </w:r>
    </w:p>
    <w:p w14:paraId="0A6E57C7" w14:textId="3DA31588" w:rsidR="000710EB" w:rsidRPr="007D05F4" w:rsidRDefault="000710EB">
      <w:pPr>
        <w:rPr>
          <w:b/>
          <w:sz w:val="24"/>
          <w:szCs w:val="24"/>
        </w:rPr>
      </w:pPr>
      <w:r w:rsidRPr="007D05F4">
        <w:rPr>
          <w:b/>
          <w:sz w:val="24"/>
          <w:szCs w:val="24"/>
        </w:rPr>
        <w:t xml:space="preserve">If you </w:t>
      </w:r>
      <w:r w:rsidR="007D05F4" w:rsidRPr="007D05F4">
        <w:rPr>
          <w:b/>
          <w:sz w:val="24"/>
          <w:szCs w:val="24"/>
        </w:rPr>
        <w:t>d</w:t>
      </w:r>
      <w:r w:rsidRPr="007D05F4">
        <w:rPr>
          <w:b/>
          <w:sz w:val="24"/>
          <w:szCs w:val="24"/>
        </w:rPr>
        <w:t>on’t have a car</w:t>
      </w:r>
    </w:p>
    <w:p w14:paraId="1867B262" w14:textId="2E70CA9A" w:rsidR="00256445" w:rsidRPr="00256445" w:rsidRDefault="00256445">
      <w:pPr>
        <w:rPr>
          <w:b/>
          <w:i/>
        </w:rPr>
      </w:pPr>
      <w:r w:rsidRPr="00256445">
        <w:rPr>
          <w:b/>
          <w:i/>
        </w:rPr>
        <w:t>Links to public transportation</w:t>
      </w:r>
    </w:p>
    <w:p w14:paraId="462A2018" w14:textId="01BBD055" w:rsidR="00051946" w:rsidRDefault="00357A80" w:rsidP="004B1346">
      <w:pPr>
        <w:ind w:left="720"/>
      </w:pPr>
      <w:hyperlink r:id="rId20" w:history="1">
        <w:r w:rsidR="000710EB" w:rsidRPr="000773D2">
          <w:rPr>
            <w:rStyle w:val="Hyperlink"/>
          </w:rPr>
          <w:t>https://www.apta.com/resources/links/Pages/default.aspx</w:t>
        </w:r>
      </w:hyperlink>
      <w:r w:rsidR="00051946">
        <w:br/>
        <w:t>Links to Public Transportation in every state</w:t>
      </w:r>
      <w:r w:rsidR="00FF5498">
        <w:br/>
      </w:r>
    </w:p>
    <w:p w14:paraId="39B4C8D7" w14:textId="22577D5E" w:rsidR="00D11379" w:rsidRPr="00D11379" w:rsidRDefault="00D11379" w:rsidP="00D11379">
      <w:r w:rsidRPr="00D11379">
        <w:rPr>
          <w:b/>
          <w:i/>
        </w:rPr>
        <w:t>Busses that leave from Fairfield</w:t>
      </w:r>
      <w:r>
        <w:rPr>
          <w:b/>
          <w:i/>
        </w:rPr>
        <w:br/>
      </w:r>
      <w:r>
        <w:t>This can be a cheaper option especially if you have some time for travel but want to leave quickly.</w:t>
      </w:r>
    </w:p>
    <w:p w14:paraId="591E1867" w14:textId="25F4D484" w:rsidR="000710EB" w:rsidRDefault="00357A80" w:rsidP="004B1346">
      <w:pPr>
        <w:ind w:left="720"/>
      </w:pPr>
      <w:hyperlink r:id="rId21" w:history="1">
        <w:r w:rsidR="00051946" w:rsidRPr="000D547F">
          <w:rPr>
            <w:rStyle w:val="Hyperlink"/>
          </w:rPr>
          <w:t>www.greyhound.com</w:t>
        </w:r>
      </w:hyperlink>
      <w:r w:rsidR="00FF5498">
        <w:rPr>
          <w:rStyle w:val="Hyperlink"/>
        </w:rPr>
        <w:t xml:space="preserve">   </w:t>
      </w:r>
    </w:p>
    <w:p w14:paraId="05994638" w14:textId="6D0C39EE" w:rsidR="00FF5498" w:rsidRDefault="00357A80" w:rsidP="00FF5498">
      <w:pPr>
        <w:ind w:left="720"/>
      </w:pPr>
      <w:hyperlink r:id="rId22" w:history="1">
        <w:r w:rsidR="00D11379" w:rsidRPr="000D547F">
          <w:rPr>
            <w:rStyle w:val="Hyperlink"/>
          </w:rPr>
          <w:t>https://www.trailways.com/</w:t>
        </w:r>
      </w:hyperlink>
      <w:r w:rsidR="00D11379">
        <w:t xml:space="preserve"> </w:t>
      </w:r>
      <w:r w:rsidR="00FF5498">
        <w:br/>
      </w:r>
    </w:p>
    <w:p w14:paraId="09044DB7" w14:textId="238BD4A1" w:rsidR="00D11379" w:rsidRPr="00D11379" w:rsidRDefault="00D11379" w:rsidP="00D11379">
      <w:pPr>
        <w:rPr>
          <w:b/>
          <w:i/>
        </w:rPr>
      </w:pPr>
      <w:r w:rsidRPr="00D11379">
        <w:rPr>
          <w:b/>
          <w:i/>
        </w:rPr>
        <w:t xml:space="preserve">National railroad with intercity service </w:t>
      </w:r>
    </w:p>
    <w:p w14:paraId="7FBC89DA" w14:textId="77777777" w:rsidR="00FF5498" w:rsidRDefault="00357A80" w:rsidP="00D11379">
      <w:pPr>
        <w:ind w:left="720"/>
        <w:rPr>
          <w:rStyle w:val="Hyperlink"/>
        </w:rPr>
      </w:pPr>
      <w:hyperlink r:id="rId23" w:history="1">
        <w:r w:rsidR="00256445" w:rsidRPr="000D547F">
          <w:rPr>
            <w:rStyle w:val="Hyperlink"/>
          </w:rPr>
          <w:t>www.amtrak.com</w:t>
        </w:r>
      </w:hyperlink>
      <w:r w:rsidR="00FF5498">
        <w:rPr>
          <w:rStyle w:val="Hyperlink"/>
        </w:rPr>
        <w:t xml:space="preserve">  </w:t>
      </w:r>
    </w:p>
    <w:p w14:paraId="515626C6" w14:textId="1FEA6F4C" w:rsidR="00FF5498" w:rsidRDefault="00FF5498" w:rsidP="00D11379">
      <w:pPr>
        <w:ind w:left="720"/>
      </w:pPr>
      <w:r w:rsidRPr="00FF5498">
        <w:rPr>
          <w:b/>
          <w:i/>
        </w:rPr>
        <w:t>Leaves from Mt. Pleasant, IA</w:t>
      </w:r>
      <w:r w:rsidR="00256445">
        <w:br/>
        <w:t>P</w:t>
      </w:r>
      <w:r w:rsidR="00256445" w:rsidRPr="00256445">
        <w:t>assenger railroad service that provides medium- and long-distance intercity service in the contiguous United States and to nine Canadian cities.</w:t>
      </w:r>
    </w:p>
    <w:p w14:paraId="0B73CBAA" w14:textId="6793C3CA" w:rsidR="00256445" w:rsidRPr="00D11379" w:rsidRDefault="00256445" w:rsidP="00D11379">
      <w:pPr>
        <w:ind w:left="720"/>
      </w:pPr>
    </w:p>
    <w:p w14:paraId="3F49F5A0" w14:textId="1B07AAF4" w:rsidR="000710EB" w:rsidRDefault="000710EB">
      <w:pPr>
        <w:rPr>
          <w:b/>
          <w:i/>
        </w:rPr>
      </w:pPr>
      <w:r w:rsidRPr="00051946">
        <w:rPr>
          <w:b/>
          <w:i/>
        </w:rPr>
        <w:t>Taxi service</w:t>
      </w:r>
      <w:r w:rsidR="00FF5498">
        <w:rPr>
          <w:b/>
          <w:i/>
        </w:rPr>
        <w:t>/Ride apps</w:t>
      </w:r>
    </w:p>
    <w:p w14:paraId="1360C049" w14:textId="17F33061" w:rsidR="00051946" w:rsidRPr="00051946" w:rsidRDefault="00051946">
      <w:pPr>
        <w:rPr>
          <w:i/>
        </w:rPr>
      </w:pPr>
      <w:r w:rsidRPr="00051946">
        <w:rPr>
          <w:i/>
        </w:rPr>
        <w:t xml:space="preserve">Search for “taxi service” </w:t>
      </w:r>
      <w:r>
        <w:rPr>
          <w:i/>
        </w:rPr>
        <w:t>in any city in the U</w:t>
      </w:r>
      <w:r w:rsidR="00FF5498">
        <w:rPr>
          <w:i/>
        </w:rPr>
        <w:t xml:space="preserve">S. Have cash, not all take credit cards. </w:t>
      </w:r>
    </w:p>
    <w:p w14:paraId="01BD7D1A" w14:textId="77777777" w:rsidR="000710EB" w:rsidRDefault="00357A80" w:rsidP="004B1346">
      <w:pPr>
        <w:ind w:left="720"/>
      </w:pPr>
      <w:hyperlink r:id="rId24" w:history="1">
        <w:r w:rsidR="000710EB" w:rsidRPr="000773D2">
          <w:rPr>
            <w:rStyle w:val="Hyperlink"/>
          </w:rPr>
          <w:t>https://www.uber.com/</w:t>
        </w:r>
      </w:hyperlink>
    </w:p>
    <w:p w14:paraId="5D74F3FC" w14:textId="77777777" w:rsidR="000710EB" w:rsidRDefault="00357A80" w:rsidP="004B1346">
      <w:pPr>
        <w:ind w:left="720"/>
      </w:pPr>
      <w:hyperlink r:id="rId25" w:history="1">
        <w:r w:rsidR="000710EB" w:rsidRPr="000773D2">
          <w:rPr>
            <w:rStyle w:val="Hyperlink"/>
          </w:rPr>
          <w:t>https://www.lyft.com/</w:t>
        </w:r>
      </w:hyperlink>
    </w:p>
    <w:p w14:paraId="6AC0E476" w14:textId="77777777" w:rsidR="000710EB" w:rsidRDefault="000710EB"/>
    <w:p w14:paraId="05097284" w14:textId="428E6FA5" w:rsidR="000710EB" w:rsidRDefault="000710EB">
      <w:pPr>
        <w:rPr>
          <w:b/>
          <w:i/>
        </w:rPr>
      </w:pPr>
      <w:r w:rsidRPr="00051946">
        <w:rPr>
          <w:b/>
          <w:i/>
        </w:rPr>
        <w:t>If you want to ride a bike everywhere</w:t>
      </w:r>
    </w:p>
    <w:p w14:paraId="6D5DE31B" w14:textId="03AE2357" w:rsidR="004B1346" w:rsidRPr="004B1346" w:rsidRDefault="004B1346">
      <w:r>
        <w:t xml:space="preserve">Search for “best bike cities in the US” </w:t>
      </w:r>
    </w:p>
    <w:p w14:paraId="567AD7CA" w14:textId="2ACB1252" w:rsidR="000710EB" w:rsidRDefault="00357A80" w:rsidP="004B1346">
      <w:pPr>
        <w:ind w:left="720"/>
        <w:rPr>
          <w:rStyle w:val="Hyperlink"/>
        </w:rPr>
      </w:pPr>
      <w:hyperlink r:id="rId26" w:history="1">
        <w:r w:rsidR="000710EB" w:rsidRPr="000773D2">
          <w:rPr>
            <w:rStyle w:val="Hyperlink"/>
          </w:rPr>
          <w:t>https://www.bicycling.com/culture/a23676188/best-bike-cities-2018/</w:t>
        </w:r>
      </w:hyperlink>
    </w:p>
    <w:p w14:paraId="4B8AA9E2" w14:textId="047F1478" w:rsidR="00FF5498" w:rsidRDefault="00FF5498" w:rsidP="00FF5498">
      <w:r>
        <w:t>Search for “bike rentals” in major US cities</w:t>
      </w:r>
    </w:p>
    <w:p w14:paraId="64B79E23" w14:textId="77777777" w:rsidR="00051946" w:rsidRDefault="00051946"/>
    <w:p w14:paraId="733AA1D8" w14:textId="77777777" w:rsidR="000710EB" w:rsidRPr="00051946" w:rsidRDefault="000710EB">
      <w:pPr>
        <w:rPr>
          <w:b/>
          <w:i/>
        </w:rPr>
      </w:pPr>
      <w:r w:rsidRPr="00051946">
        <w:rPr>
          <w:b/>
          <w:i/>
        </w:rPr>
        <w:t>If you want to walk</w:t>
      </w:r>
    </w:p>
    <w:p w14:paraId="2B5FC259" w14:textId="77777777" w:rsidR="000710EB" w:rsidRDefault="00357A80" w:rsidP="004B1346">
      <w:pPr>
        <w:ind w:left="720"/>
      </w:pPr>
      <w:hyperlink r:id="rId27" w:history="1">
        <w:r w:rsidR="000710EB" w:rsidRPr="000773D2">
          <w:rPr>
            <w:rStyle w:val="Hyperlink"/>
          </w:rPr>
          <w:t>https://www.walkscore.com/</w:t>
        </w:r>
      </w:hyperlink>
    </w:p>
    <w:p w14:paraId="13AF92F2" w14:textId="77777777" w:rsidR="000710EB" w:rsidRPr="00051946" w:rsidRDefault="00051946" w:rsidP="004B1346">
      <w:pPr>
        <w:ind w:left="720"/>
        <w:rPr>
          <w:i/>
          <w:sz w:val="18"/>
          <w:szCs w:val="18"/>
        </w:rPr>
      </w:pPr>
      <w:r w:rsidRPr="00051946">
        <w:rPr>
          <w:rFonts w:ascii="Arial" w:hAnsi="Arial" w:cs="Arial"/>
          <w:i/>
          <w:color w:val="222222"/>
          <w:sz w:val="18"/>
          <w:szCs w:val="18"/>
          <w:shd w:val="clear" w:color="auto" w:fill="FFFFFF"/>
        </w:rPr>
        <w:t>Walk Score provides walkability services and apartment search tools through a website and mobile applications.</w:t>
      </w:r>
      <w:r w:rsidRPr="00051946">
        <w:rPr>
          <w:rFonts w:ascii="Palatino Linotype" w:hAnsi="Palatino Linotype"/>
          <w:color w:val="000000"/>
          <w:sz w:val="30"/>
          <w:szCs w:val="30"/>
        </w:rPr>
        <w:t xml:space="preserve"> </w:t>
      </w:r>
      <w:r w:rsidRPr="00051946">
        <w:rPr>
          <w:rFonts w:ascii="Arial" w:hAnsi="Arial" w:cs="Arial"/>
          <w:i/>
          <w:color w:val="222222"/>
          <w:sz w:val="18"/>
          <w:szCs w:val="18"/>
          <w:shd w:val="clear" w:color="auto" w:fill="FFFFFF"/>
        </w:rPr>
        <w:t>Not only does the service account for the proximity of shops, restaurants, parks, and similar amenities, it also factors in things like block length and transit access, which can affect the texture and connectedness of a neighborhood. In effect, it quantifies what makes one place less car-dependent than another.</w:t>
      </w:r>
    </w:p>
    <w:p w14:paraId="5C4FA533" w14:textId="1C91F27C" w:rsidR="001D7C36" w:rsidRDefault="001D7C36" w:rsidP="001A5F99">
      <w:pPr>
        <w:rPr>
          <w:b/>
          <w:sz w:val="28"/>
          <w:szCs w:val="28"/>
        </w:rPr>
      </w:pPr>
      <w:r w:rsidRPr="001D7C36">
        <w:rPr>
          <w:b/>
          <w:sz w:val="28"/>
          <w:szCs w:val="28"/>
        </w:rPr>
        <w:lastRenderedPageBreak/>
        <w:t>Questions to ask about your new home:</w:t>
      </w:r>
    </w:p>
    <w:p w14:paraId="5DC37A90" w14:textId="59059705" w:rsidR="001D7C36" w:rsidRPr="00CB0595" w:rsidRDefault="001D7C36" w:rsidP="001D7C36">
      <w:pPr>
        <w:pStyle w:val="ListParagraph"/>
        <w:numPr>
          <w:ilvl w:val="0"/>
          <w:numId w:val="4"/>
        </w:numPr>
        <w:rPr>
          <w:sz w:val="20"/>
          <w:szCs w:val="20"/>
        </w:rPr>
      </w:pPr>
      <w:r w:rsidRPr="00CB0595">
        <w:rPr>
          <w:sz w:val="20"/>
          <w:szCs w:val="20"/>
        </w:rPr>
        <w:t>Where to get your mail/packages?</w:t>
      </w:r>
    </w:p>
    <w:p w14:paraId="467F6E70" w14:textId="17C492E1" w:rsidR="001D7C36" w:rsidRPr="00CB0595" w:rsidRDefault="001D7C36" w:rsidP="001D7C36">
      <w:pPr>
        <w:pStyle w:val="ListParagraph"/>
        <w:numPr>
          <w:ilvl w:val="0"/>
          <w:numId w:val="4"/>
        </w:numPr>
        <w:rPr>
          <w:sz w:val="20"/>
          <w:szCs w:val="20"/>
        </w:rPr>
      </w:pPr>
      <w:r w:rsidRPr="00CB0595">
        <w:rPr>
          <w:sz w:val="20"/>
          <w:szCs w:val="20"/>
        </w:rPr>
        <w:t>How much should you expect your utilities to cost per month?</w:t>
      </w:r>
    </w:p>
    <w:p w14:paraId="6B43871F" w14:textId="77AFCCDF" w:rsidR="001D7C36" w:rsidRPr="00CB0595" w:rsidRDefault="001D7C36" w:rsidP="001D7C36">
      <w:pPr>
        <w:pStyle w:val="ListParagraph"/>
        <w:numPr>
          <w:ilvl w:val="0"/>
          <w:numId w:val="4"/>
        </w:numPr>
        <w:rPr>
          <w:sz w:val="20"/>
          <w:szCs w:val="20"/>
        </w:rPr>
      </w:pPr>
      <w:r w:rsidRPr="00CB0595">
        <w:rPr>
          <w:sz w:val="20"/>
          <w:szCs w:val="20"/>
        </w:rPr>
        <w:t>How do I pay the rent?</w:t>
      </w:r>
    </w:p>
    <w:p w14:paraId="2E537EC0" w14:textId="2E218051" w:rsidR="001D7C36" w:rsidRPr="00CB0595" w:rsidRDefault="001D7C36" w:rsidP="001D7C36">
      <w:pPr>
        <w:pStyle w:val="ListParagraph"/>
        <w:numPr>
          <w:ilvl w:val="0"/>
          <w:numId w:val="4"/>
        </w:numPr>
        <w:rPr>
          <w:sz w:val="20"/>
          <w:szCs w:val="20"/>
        </w:rPr>
      </w:pPr>
      <w:r w:rsidRPr="00CB0595">
        <w:rPr>
          <w:sz w:val="20"/>
          <w:szCs w:val="20"/>
        </w:rPr>
        <w:t>Will rent go up? If so, when?</w:t>
      </w:r>
    </w:p>
    <w:p w14:paraId="0B4570EF" w14:textId="1AEA74DA" w:rsidR="001D7C36" w:rsidRPr="00CB0595" w:rsidRDefault="001D7C36" w:rsidP="001D7C36">
      <w:pPr>
        <w:pStyle w:val="ListParagraph"/>
        <w:numPr>
          <w:ilvl w:val="0"/>
          <w:numId w:val="4"/>
        </w:numPr>
        <w:rPr>
          <w:sz w:val="20"/>
          <w:szCs w:val="20"/>
        </w:rPr>
      </w:pPr>
      <w:r w:rsidRPr="00CB0595">
        <w:rPr>
          <w:sz w:val="20"/>
          <w:szCs w:val="20"/>
        </w:rPr>
        <w:t>What do I do in an emergency? (No heat or water, gas smell)</w:t>
      </w:r>
    </w:p>
    <w:p w14:paraId="2F91909C" w14:textId="4D3BF73F" w:rsidR="001D7C36" w:rsidRPr="00CB0595" w:rsidRDefault="001D7C36" w:rsidP="001D7C36">
      <w:pPr>
        <w:pStyle w:val="ListParagraph"/>
        <w:numPr>
          <w:ilvl w:val="0"/>
          <w:numId w:val="4"/>
        </w:numPr>
        <w:rPr>
          <w:sz w:val="20"/>
          <w:szCs w:val="20"/>
        </w:rPr>
      </w:pPr>
      <w:r w:rsidRPr="00CB0595">
        <w:rPr>
          <w:sz w:val="20"/>
          <w:szCs w:val="20"/>
        </w:rPr>
        <w:t>Can I have guests and for how long?</w:t>
      </w:r>
    </w:p>
    <w:p w14:paraId="1089008F" w14:textId="5AEC98C2" w:rsidR="001D7C36" w:rsidRPr="00CB0595" w:rsidRDefault="001D7C36" w:rsidP="001D7C36">
      <w:pPr>
        <w:pStyle w:val="ListParagraph"/>
        <w:numPr>
          <w:ilvl w:val="0"/>
          <w:numId w:val="4"/>
        </w:numPr>
        <w:rPr>
          <w:sz w:val="20"/>
          <w:szCs w:val="20"/>
        </w:rPr>
      </w:pPr>
      <w:r w:rsidRPr="00CB0595">
        <w:rPr>
          <w:sz w:val="20"/>
          <w:szCs w:val="20"/>
        </w:rPr>
        <w:t>Under what circumstances will you enter my apartment without notice and will you tell me you’ve done so?</w:t>
      </w:r>
    </w:p>
    <w:p w14:paraId="2B30118D" w14:textId="426F91DF" w:rsidR="001D7C36" w:rsidRPr="00CB0595" w:rsidRDefault="001D7C36" w:rsidP="001D7C36">
      <w:pPr>
        <w:pStyle w:val="ListParagraph"/>
        <w:numPr>
          <w:ilvl w:val="0"/>
          <w:numId w:val="4"/>
        </w:numPr>
        <w:rPr>
          <w:sz w:val="20"/>
          <w:szCs w:val="20"/>
        </w:rPr>
      </w:pPr>
      <w:r w:rsidRPr="00CB0595">
        <w:rPr>
          <w:sz w:val="20"/>
          <w:szCs w:val="20"/>
        </w:rPr>
        <w:t>How much notice will you give before coming into my apartment?</w:t>
      </w:r>
    </w:p>
    <w:p w14:paraId="63B37C2E" w14:textId="63B0D1A6" w:rsidR="001D7C36" w:rsidRPr="00CB0595" w:rsidRDefault="001D7C36" w:rsidP="001D7C36">
      <w:pPr>
        <w:pStyle w:val="ListParagraph"/>
        <w:numPr>
          <w:ilvl w:val="0"/>
          <w:numId w:val="4"/>
        </w:numPr>
        <w:rPr>
          <w:sz w:val="20"/>
          <w:szCs w:val="20"/>
        </w:rPr>
      </w:pPr>
      <w:r w:rsidRPr="00CB0595">
        <w:rPr>
          <w:sz w:val="20"/>
          <w:szCs w:val="20"/>
        </w:rPr>
        <w:t>Where do I park?</w:t>
      </w:r>
    </w:p>
    <w:p w14:paraId="1167AC3E" w14:textId="250D14C6" w:rsidR="001D7C36" w:rsidRPr="00CB0595" w:rsidRDefault="001D7C36" w:rsidP="001D7C36">
      <w:pPr>
        <w:pStyle w:val="ListParagraph"/>
        <w:numPr>
          <w:ilvl w:val="0"/>
          <w:numId w:val="4"/>
        </w:numPr>
        <w:rPr>
          <w:sz w:val="20"/>
          <w:szCs w:val="20"/>
        </w:rPr>
      </w:pPr>
      <w:r w:rsidRPr="00CB0595">
        <w:rPr>
          <w:sz w:val="20"/>
          <w:szCs w:val="20"/>
        </w:rPr>
        <w:t>How much notice do I give before moving out?</w:t>
      </w:r>
    </w:p>
    <w:p w14:paraId="01E2C281" w14:textId="5CAC14BE" w:rsidR="001D7C36" w:rsidRPr="00CB0595" w:rsidRDefault="001D7C36" w:rsidP="001D7C36">
      <w:pPr>
        <w:pStyle w:val="ListParagraph"/>
        <w:numPr>
          <w:ilvl w:val="0"/>
          <w:numId w:val="4"/>
        </w:numPr>
        <w:rPr>
          <w:sz w:val="20"/>
          <w:szCs w:val="20"/>
        </w:rPr>
      </w:pPr>
      <w:r w:rsidRPr="00CB0595">
        <w:rPr>
          <w:sz w:val="20"/>
          <w:szCs w:val="20"/>
        </w:rPr>
        <w:t>Can I sublet my apartment/penalty for breaking my lease?</w:t>
      </w:r>
    </w:p>
    <w:p w14:paraId="50A4A998" w14:textId="4ABD7C89" w:rsidR="001D7C36" w:rsidRPr="00CB0595" w:rsidRDefault="001D7C36" w:rsidP="001D7C36">
      <w:pPr>
        <w:pStyle w:val="ListParagraph"/>
        <w:numPr>
          <w:ilvl w:val="0"/>
          <w:numId w:val="4"/>
        </w:numPr>
        <w:rPr>
          <w:sz w:val="20"/>
          <w:szCs w:val="20"/>
        </w:rPr>
      </w:pPr>
      <w:r w:rsidRPr="00CB0595">
        <w:rPr>
          <w:sz w:val="20"/>
          <w:szCs w:val="20"/>
        </w:rPr>
        <w:t>What transportation is close by?</w:t>
      </w:r>
    </w:p>
    <w:p w14:paraId="625F601F" w14:textId="41AD22BE" w:rsidR="001D7C36" w:rsidRPr="00CB0595" w:rsidRDefault="001D7C36" w:rsidP="001D7C36">
      <w:pPr>
        <w:pStyle w:val="ListParagraph"/>
        <w:numPr>
          <w:ilvl w:val="0"/>
          <w:numId w:val="4"/>
        </w:numPr>
        <w:rPr>
          <w:sz w:val="20"/>
          <w:szCs w:val="20"/>
        </w:rPr>
      </w:pPr>
      <w:r w:rsidRPr="00CB0595">
        <w:rPr>
          <w:sz w:val="20"/>
          <w:szCs w:val="20"/>
        </w:rPr>
        <w:t>Is it a safe area?</w:t>
      </w:r>
    </w:p>
    <w:p w14:paraId="499CC9D3" w14:textId="77777777" w:rsidR="001A5F99" w:rsidRPr="00CB0595" w:rsidRDefault="001D7C36" w:rsidP="001A5F99">
      <w:pPr>
        <w:pStyle w:val="ListParagraph"/>
        <w:numPr>
          <w:ilvl w:val="0"/>
          <w:numId w:val="4"/>
        </w:numPr>
        <w:rPr>
          <w:sz w:val="20"/>
          <w:szCs w:val="20"/>
        </w:rPr>
      </w:pPr>
      <w:r w:rsidRPr="00CB0595">
        <w:rPr>
          <w:sz w:val="20"/>
          <w:szCs w:val="20"/>
        </w:rPr>
        <w:t>Are there any insect problems, how do you handle this?</w:t>
      </w:r>
    </w:p>
    <w:p w14:paraId="5876DF2D" w14:textId="4AA2261B" w:rsidR="001D7C36" w:rsidRPr="001A5F99" w:rsidRDefault="001D7C36" w:rsidP="001A5F99">
      <w:pPr>
        <w:pStyle w:val="ListParagraph"/>
        <w:numPr>
          <w:ilvl w:val="0"/>
          <w:numId w:val="4"/>
        </w:numPr>
      </w:pPr>
      <w:r w:rsidRPr="00CB0595">
        <w:rPr>
          <w:sz w:val="20"/>
          <w:szCs w:val="20"/>
        </w:rPr>
        <w:t>How are trash and recycling handled?</w:t>
      </w:r>
      <w:r w:rsidR="00ED6E9C" w:rsidRPr="001A5F99">
        <w:rPr>
          <w:sz w:val="28"/>
          <w:szCs w:val="28"/>
        </w:rPr>
        <w:br/>
      </w:r>
    </w:p>
    <w:p w14:paraId="00E7C145" w14:textId="640CB308" w:rsidR="001A5F99" w:rsidRPr="001A5F99" w:rsidRDefault="001A5F99" w:rsidP="001A5F99">
      <w:pPr>
        <w:rPr>
          <w:b/>
          <w:sz w:val="28"/>
          <w:szCs w:val="28"/>
        </w:rPr>
      </w:pPr>
      <w:r w:rsidRPr="001A5F99">
        <w:rPr>
          <w:b/>
          <w:sz w:val="28"/>
          <w:szCs w:val="28"/>
        </w:rPr>
        <w:t>Resources for making your budget</w:t>
      </w:r>
      <w:r>
        <w:rPr>
          <w:b/>
          <w:sz w:val="28"/>
          <w:szCs w:val="28"/>
        </w:rPr>
        <w:t>:</w:t>
      </w:r>
    </w:p>
    <w:p w14:paraId="55EE2AEA" w14:textId="77777777" w:rsidR="001A5F99" w:rsidRPr="00895317" w:rsidRDefault="001A5F99" w:rsidP="001A5F99">
      <w:pPr>
        <w:rPr>
          <w:rFonts w:asciiTheme="majorHAnsi" w:hAnsiTheme="majorHAnsi" w:cstheme="majorHAnsi"/>
          <w:b/>
          <w:i/>
          <w:sz w:val="24"/>
          <w:szCs w:val="24"/>
        </w:rPr>
      </w:pPr>
      <w:r w:rsidRPr="00FD6408">
        <w:rPr>
          <w:rFonts w:asciiTheme="majorHAnsi" w:hAnsiTheme="majorHAnsi" w:cstheme="majorHAnsi"/>
          <w:b/>
          <w:i/>
          <w:sz w:val="24"/>
          <w:szCs w:val="24"/>
        </w:rPr>
        <w:t xml:space="preserve">Cost of Living Estimator </w:t>
      </w:r>
      <w:hyperlink r:id="rId28" w:history="1">
        <w:r w:rsidRPr="00FD6408">
          <w:rPr>
            <w:rStyle w:val="Hyperlink"/>
            <w:rFonts w:asciiTheme="majorHAnsi" w:hAnsiTheme="majorHAnsi" w:cstheme="majorHAnsi"/>
            <w:b/>
            <w:i/>
            <w:sz w:val="24"/>
            <w:szCs w:val="24"/>
          </w:rPr>
          <w:t>www.numbeo.com</w:t>
        </w:r>
      </w:hyperlink>
      <w:r w:rsidRPr="00FD6408">
        <w:rPr>
          <w:rFonts w:asciiTheme="majorHAnsi" w:hAnsiTheme="majorHAnsi" w:cstheme="majorHAnsi"/>
          <w:b/>
          <w:i/>
          <w:sz w:val="24"/>
          <w:szCs w:val="24"/>
        </w:rPr>
        <w:t xml:space="preserve"> </w:t>
      </w:r>
      <w:r>
        <w:rPr>
          <w:rFonts w:asciiTheme="majorHAnsi" w:hAnsiTheme="majorHAnsi" w:cstheme="majorHAnsi"/>
          <w:b/>
          <w:i/>
          <w:sz w:val="24"/>
          <w:szCs w:val="24"/>
        </w:rPr>
        <w:br/>
      </w:r>
      <w:r w:rsidRPr="00FD6408">
        <w:rPr>
          <w:rFonts w:asciiTheme="majorHAnsi" w:hAnsiTheme="majorHAnsi" w:cstheme="majorHAnsi"/>
          <w:sz w:val="24"/>
          <w:szCs w:val="24"/>
        </w:rPr>
        <w:t xml:space="preserve">Estimate your cost of living in a certain city with a fillable form. </w:t>
      </w:r>
    </w:p>
    <w:p w14:paraId="2CF12B5A" w14:textId="77777777" w:rsidR="001A5F99" w:rsidRPr="00FD6408" w:rsidRDefault="001A5F99" w:rsidP="001A5F99">
      <w:pPr>
        <w:rPr>
          <w:rFonts w:asciiTheme="majorHAnsi" w:hAnsiTheme="majorHAnsi" w:cstheme="majorHAnsi"/>
          <w:sz w:val="24"/>
          <w:szCs w:val="24"/>
        </w:rPr>
      </w:pPr>
      <w:r w:rsidRPr="00FD6408">
        <w:rPr>
          <w:rFonts w:asciiTheme="majorHAnsi" w:hAnsiTheme="majorHAnsi" w:cstheme="majorHAnsi"/>
          <w:b/>
          <w:i/>
          <w:sz w:val="24"/>
          <w:szCs w:val="24"/>
        </w:rPr>
        <w:t xml:space="preserve">Cost of Living Calculator  </w:t>
      </w:r>
      <w:hyperlink r:id="rId29" w:history="1">
        <w:r w:rsidRPr="00FD6408">
          <w:rPr>
            <w:rStyle w:val="Hyperlink"/>
            <w:rFonts w:asciiTheme="majorHAnsi" w:hAnsiTheme="majorHAnsi" w:cstheme="majorHAnsi"/>
            <w:b/>
            <w:i/>
            <w:sz w:val="24"/>
            <w:szCs w:val="24"/>
          </w:rPr>
          <w:t>www.nerdwallet.com/cost-of-living-calculator</w:t>
        </w:r>
      </w:hyperlink>
      <w:r w:rsidRPr="00FD6408">
        <w:rPr>
          <w:rFonts w:asciiTheme="majorHAnsi" w:hAnsiTheme="majorHAnsi" w:cstheme="majorHAnsi"/>
          <w:b/>
          <w:i/>
          <w:sz w:val="24"/>
          <w:szCs w:val="24"/>
        </w:rPr>
        <w:t xml:space="preserve"> </w:t>
      </w:r>
      <w:r w:rsidRPr="00FD6408">
        <w:rPr>
          <w:rFonts w:asciiTheme="majorHAnsi" w:hAnsiTheme="majorHAnsi" w:cstheme="majorHAnsi"/>
          <w:b/>
          <w:i/>
          <w:sz w:val="24"/>
          <w:szCs w:val="24"/>
        </w:rPr>
        <w:br/>
      </w:r>
      <w:r w:rsidRPr="00FD6408">
        <w:rPr>
          <w:rFonts w:asciiTheme="majorHAnsi" w:hAnsiTheme="majorHAnsi" w:cstheme="majorHAnsi"/>
          <w:sz w:val="24"/>
          <w:szCs w:val="24"/>
        </w:rPr>
        <w:t>Compare the cost of living in two different cities (good for comparing offers).</w:t>
      </w:r>
    </w:p>
    <w:p w14:paraId="3B18E08E" w14:textId="77777777" w:rsidR="001A5F99" w:rsidRPr="00895317" w:rsidRDefault="001A5F99" w:rsidP="001A5F99">
      <w:pPr>
        <w:rPr>
          <w:rFonts w:asciiTheme="majorHAnsi" w:hAnsiTheme="majorHAnsi" w:cstheme="majorHAnsi"/>
          <w:b/>
          <w:i/>
          <w:sz w:val="24"/>
          <w:szCs w:val="24"/>
        </w:rPr>
      </w:pPr>
      <w:r w:rsidRPr="00FD6408">
        <w:rPr>
          <w:rFonts w:asciiTheme="majorHAnsi" w:hAnsiTheme="majorHAnsi" w:cstheme="majorHAnsi"/>
          <w:b/>
          <w:i/>
          <w:sz w:val="24"/>
          <w:szCs w:val="24"/>
        </w:rPr>
        <w:t xml:space="preserve">Quick family budget calculator  </w:t>
      </w:r>
      <w:hyperlink r:id="rId30" w:history="1">
        <w:r w:rsidRPr="00FD6408">
          <w:rPr>
            <w:rStyle w:val="Hyperlink"/>
            <w:rFonts w:asciiTheme="majorHAnsi" w:hAnsiTheme="majorHAnsi" w:cstheme="majorHAnsi"/>
            <w:b/>
            <w:i/>
            <w:sz w:val="24"/>
            <w:szCs w:val="24"/>
          </w:rPr>
          <w:t>https://www.epi.org/resources/budget/</w:t>
        </w:r>
      </w:hyperlink>
      <w:r>
        <w:rPr>
          <w:rFonts w:asciiTheme="majorHAnsi" w:hAnsiTheme="majorHAnsi" w:cstheme="majorHAnsi"/>
          <w:b/>
          <w:i/>
          <w:sz w:val="24"/>
          <w:szCs w:val="24"/>
        </w:rPr>
        <w:br/>
      </w:r>
      <w:r w:rsidRPr="00FD6408">
        <w:rPr>
          <w:rFonts w:asciiTheme="majorHAnsi" w:hAnsiTheme="majorHAnsi" w:cstheme="majorHAnsi"/>
          <w:sz w:val="24"/>
          <w:szCs w:val="24"/>
        </w:rPr>
        <w:t>Add $300+ to rent</w:t>
      </w:r>
      <w:r>
        <w:rPr>
          <w:rFonts w:asciiTheme="majorHAnsi" w:hAnsiTheme="majorHAnsi" w:cstheme="majorHAnsi"/>
          <w:sz w:val="24"/>
          <w:szCs w:val="24"/>
        </w:rPr>
        <w:t xml:space="preserve">. </w:t>
      </w:r>
    </w:p>
    <w:p w14:paraId="0D81BA08" w14:textId="29FCE3FC" w:rsidR="00A44743" w:rsidRPr="00A83310" w:rsidRDefault="001A5F99" w:rsidP="00A44743">
      <w:pPr>
        <w:rPr>
          <w:rFonts w:asciiTheme="majorHAnsi" w:hAnsiTheme="majorHAnsi" w:cstheme="majorHAnsi"/>
          <w:b/>
          <w:i/>
          <w:color w:val="0563C1" w:themeColor="hyperlink"/>
          <w:sz w:val="24"/>
          <w:szCs w:val="24"/>
          <w:u w:val="single"/>
        </w:rPr>
      </w:pPr>
      <w:r w:rsidRPr="00FD6408">
        <w:rPr>
          <w:rFonts w:asciiTheme="majorHAnsi" w:hAnsiTheme="majorHAnsi" w:cstheme="majorHAnsi"/>
          <w:b/>
          <w:i/>
          <w:sz w:val="24"/>
          <w:szCs w:val="24"/>
        </w:rPr>
        <w:t xml:space="preserve">Compare 2 or </w:t>
      </w:r>
      <w:r>
        <w:rPr>
          <w:rFonts w:asciiTheme="majorHAnsi" w:hAnsiTheme="majorHAnsi" w:cstheme="majorHAnsi"/>
          <w:b/>
          <w:i/>
          <w:sz w:val="24"/>
          <w:szCs w:val="24"/>
        </w:rPr>
        <w:t xml:space="preserve">more </w:t>
      </w:r>
      <w:r w:rsidRPr="00FD6408">
        <w:rPr>
          <w:rFonts w:asciiTheme="majorHAnsi" w:hAnsiTheme="majorHAnsi" w:cstheme="majorHAnsi"/>
          <w:b/>
          <w:i/>
          <w:sz w:val="24"/>
          <w:szCs w:val="24"/>
        </w:rPr>
        <w:t xml:space="preserve">cities at once </w:t>
      </w:r>
      <w:hyperlink r:id="rId31" w:history="1">
        <w:r w:rsidRPr="00FD6408">
          <w:rPr>
            <w:rStyle w:val="Hyperlink"/>
            <w:rFonts w:asciiTheme="majorHAnsi" w:hAnsiTheme="majorHAnsi" w:cstheme="majorHAnsi"/>
            <w:b/>
            <w:i/>
            <w:sz w:val="24"/>
            <w:szCs w:val="24"/>
          </w:rPr>
          <w:t>www.areavibes.com/cost-of-living-calculator/</w:t>
        </w:r>
      </w:hyperlink>
    </w:p>
    <w:p w14:paraId="44CA8B90" w14:textId="4A58B43A" w:rsidR="00A44743" w:rsidRPr="00A83310" w:rsidRDefault="00A44743" w:rsidP="00A44743">
      <w:pPr>
        <w:rPr>
          <w:rFonts w:asciiTheme="majorHAnsi" w:hAnsiTheme="majorHAnsi" w:cstheme="majorHAnsi"/>
          <w:i/>
          <w:sz w:val="24"/>
          <w:szCs w:val="24"/>
        </w:rPr>
      </w:pPr>
      <w:r w:rsidRPr="00A44743">
        <w:rPr>
          <w:b/>
          <w:sz w:val="28"/>
          <w:szCs w:val="28"/>
        </w:rPr>
        <w:t>Estimated Budget</w:t>
      </w:r>
      <w:bookmarkStart w:id="1" w:name="_Hlk530389136"/>
      <w:r>
        <w:rPr>
          <w:b/>
          <w:sz w:val="28"/>
          <w:szCs w:val="28"/>
        </w:rPr>
        <w:t>:</w:t>
      </w:r>
      <w:r w:rsidRPr="00A44743">
        <w:rPr>
          <w:rFonts w:asciiTheme="majorHAnsi" w:hAnsiTheme="majorHAnsi" w:cstheme="majorHAnsi"/>
          <w:i/>
          <w:sz w:val="24"/>
          <w:szCs w:val="24"/>
        </w:rPr>
        <w:tab/>
      </w:r>
      <w:r>
        <w:rPr>
          <w:rFonts w:asciiTheme="majorHAnsi" w:hAnsiTheme="majorHAnsi" w:cstheme="majorHAnsi"/>
          <w:i/>
          <w:sz w:val="24"/>
          <w:szCs w:val="24"/>
        </w:rPr>
        <w:tab/>
      </w:r>
      <w:r w:rsidRPr="00A83310">
        <w:rPr>
          <w:rFonts w:asciiTheme="majorHAnsi" w:hAnsiTheme="majorHAnsi" w:cstheme="majorHAnsi"/>
          <w:i/>
          <w:sz w:val="24"/>
          <w:szCs w:val="24"/>
        </w:rPr>
        <w:t>Loan</w:t>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$1,</w:t>
      </w:r>
      <w:r w:rsidR="00CB0595" w:rsidRPr="00A83310">
        <w:rPr>
          <w:rFonts w:asciiTheme="majorHAnsi" w:hAnsiTheme="majorHAnsi" w:cstheme="majorHAnsi"/>
          <w:i/>
          <w:sz w:val="24"/>
          <w:szCs w:val="24"/>
        </w:rPr>
        <w:t>6</w:t>
      </w:r>
      <w:r w:rsidRPr="00A83310">
        <w:rPr>
          <w:rFonts w:asciiTheme="majorHAnsi" w:hAnsiTheme="majorHAnsi" w:cstheme="majorHAnsi"/>
          <w:i/>
          <w:sz w:val="24"/>
          <w:szCs w:val="24"/>
        </w:rPr>
        <w:t>00</w:t>
      </w:r>
      <w:r w:rsidRPr="00A83310">
        <w:rPr>
          <w:rFonts w:asciiTheme="majorHAnsi" w:hAnsiTheme="majorHAnsi" w:cstheme="majorHAnsi"/>
          <w:i/>
          <w:sz w:val="24"/>
          <w:szCs w:val="24"/>
        </w:rPr>
        <w:br/>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(estimated, can vary)</w:t>
      </w:r>
    </w:p>
    <w:p w14:paraId="2958F82B" w14:textId="0EB30E99" w:rsidR="00A44743" w:rsidRPr="00A83310" w:rsidRDefault="00A44743" w:rsidP="00A44743">
      <w:pPr>
        <w:rPr>
          <w:rFonts w:asciiTheme="majorHAnsi" w:hAnsiTheme="majorHAnsi" w:cstheme="majorHAnsi"/>
          <w:i/>
          <w:sz w:val="24"/>
          <w:szCs w:val="24"/>
        </w:rPr>
      </w:pP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Rent &amp; utilities</w:t>
      </w:r>
      <w:r w:rsidRPr="00A83310">
        <w:rPr>
          <w:rFonts w:asciiTheme="majorHAnsi" w:hAnsiTheme="majorHAnsi" w:cstheme="majorHAnsi"/>
          <w:i/>
          <w:sz w:val="24"/>
          <w:szCs w:val="24"/>
        </w:rPr>
        <w:tab/>
      </w:r>
      <w:r w:rsidRPr="00A83310">
        <w:rPr>
          <w:rFonts w:asciiTheme="majorHAnsi" w:hAnsiTheme="majorHAnsi" w:cstheme="majorHAnsi"/>
          <w:i/>
          <w:sz w:val="24"/>
          <w:szCs w:val="24"/>
        </w:rPr>
        <w:tab/>
        <w:t>$1,</w:t>
      </w:r>
      <w:r w:rsidR="00CB0595" w:rsidRPr="00A83310">
        <w:rPr>
          <w:rFonts w:asciiTheme="majorHAnsi" w:hAnsiTheme="majorHAnsi" w:cstheme="majorHAnsi"/>
          <w:i/>
          <w:sz w:val="24"/>
          <w:szCs w:val="24"/>
        </w:rPr>
        <w:t>45</w:t>
      </w:r>
      <w:r w:rsidRPr="00A83310">
        <w:rPr>
          <w:rFonts w:asciiTheme="majorHAnsi" w:hAnsiTheme="majorHAnsi" w:cstheme="majorHAnsi"/>
          <w:i/>
          <w:sz w:val="24"/>
          <w:szCs w:val="24"/>
        </w:rPr>
        <w:t>0</w:t>
      </w:r>
    </w:p>
    <w:p w14:paraId="2D7129E4" w14:textId="77777777" w:rsidR="00CB0595" w:rsidRPr="00A83310" w:rsidRDefault="00CB0595" w:rsidP="00CB0595">
      <w:pPr>
        <w:ind w:left="2160" w:firstLine="720"/>
        <w:rPr>
          <w:rFonts w:asciiTheme="majorHAnsi" w:hAnsiTheme="majorHAnsi" w:cstheme="majorHAnsi"/>
          <w:i/>
          <w:sz w:val="24"/>
          <w:szCs w:val="24"/>
        </w:rPr>
      </w:pPr>
      <w:r w:rsidRPr="00A83310">
        <w:rPr>
          <w:rFonts w:asciiTheme="majorHAnsi" w:hAnsiTheme="majorHAnsi" w:cstheme="majorHAnsi"/>
          <w:i/>
          <w:sz w:val="24"/>
          <w:szCs w:val="24"/>
        </w:rPr>
        <w:t>Phone</w:t>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$90</w:t>
      </w:r>
    </w:p>
    <w:p w14:paraId="68FE6496" w14:textId="60B64F32" w:rsidR="00CB0595" w:rsidRPr="00A83310" w:rsidRDefault="00CB0595" w:rsidP="00CB0595">
      <w:pPr>
        <w:ind w:left="2160" w:firstLine="720"/>
        <w:rPr>
          <w:rFonts w:asciiTheme="majorHAnsi" w:hAnsiTheme="majorHAnsi" w:cstheme="majorHAnsi"/>
          <w:i/>
          <w:sz w:val="24"/>
          <w:szCs w:val="24"/>
        </w:rPr>
      </w:pPr>
      <w:r w:rsidRPr="00A83310">
        <w:rPr>
          <w:rFonts w:asciiTheme="majorHAnsi" w:hAnsiTheme="majorHAnsi" w:cstheme="majorHAnsi"/>
          <w:i/>
          <w:sz w:val="24"/>
          <w:szCs w:val="24"/>
        </w:rPr>
        <w:t>Internet</w:t>
      </w:r>
      <w:r w:rsidRPr="00A83310">
        <w:rPr>
          <w:rFonts w:asciiTheme="majorHAnsi" w:hAnsiTheme="majorHAnsi" w:cstheme="majorHAnsi"/>
          <w:i/>
          <w:sz w:val="24"/>
          <w:szCs w:val="24"/>
        </w:rPr>
        <w:tab/>
      </w:r>
      <w:r w:rsidRPr="00A83310">
        <w:rPr>
          <w:rFonts w:asciiTheme="majorHAnsi" w:hAnsiTheme="majorHAnsi" w:cstheme="majorHAnsi"/>
          <w:i/>
          <w:sz w:val="24"/>
          <w:szCs w:val="24"/>
        </w:rPr>
        <w:tab/>
        <w:t xml:space="preserve">$60 </w:t>
      </w:r>
      <w:r w:rsidR="00A44743" w:rsidRPr="00A83310">
        <w:rPr>
          <w:rFonts w:asciiTheme="majorHAnsi" w:hAnsiTheme="majorHAnsi" w:cstheme="majorHAnsi"/>
          <w:i/>
          <w:sz w:val="24"/>
          <w:szCs w:val="24"/>
        </w:rPr>
        <w:tab/>
      </w:r>
      <w:r w:rsidR="00A44743" w:rsidRPr="00A83310">
        <w:rPr>
          <w:rFonts w:asciiTheme="majorHAnsi" w:hAnsiTheme="majorHAnsi" w:cstheme="majorHAnsi"/>
          <w:i/>
          <w:sz w:val="24"/>
          <w:szCs w:val="24"/>
        </w:rPr>
        <w:tab/>
      </w:r>
      <w:r w:rsidR="00A44743" w:rsidRPr="00A83310">
        <w:rPr>
          <w:rFonts w:asciiTheme="majorHAnsi" w:hAnsiTheme="majorHAnsi" w:cstheme="majorHAnsi"/>
          <w:i/>
          <w:sz w:val="24"/>
          <w:szCs w:val="24"/>
        </w:rPr>
        <w:tab/>
      </w:r>
      <w:r w:rsidR="00A44743" w:rsidRPr="00A83310">
        <w:rPr>
          <w:rFonts w:asciiTheme="majorHAnsi" w:hAnsiTheme="majorHAnsi" w:cstheme="majorHAnsi"/>
          <w:i/>
          <w:sz w:val="24"/>
          <w:szCs w:val="24"/>
        </w:rPr>
        <w:tab/>
      </w:r>
    </w:p>
    <w:p w14:paraId="55354FD4" w14:textId="22C48A67" w:rsidR="00A44743" w:rsidRPr="00A83310" w:rsidRDefault="00A44743" w:rsidP="00CB0595">
      <w:pPr>
        <w:ind w:left="2160" w:firstLine="720"/>
        <w:rPr>
          <w:rFonts w:asciiTheme="majorHAnsi" w:hAnsiTheme="majorHAnsi" w:cstheme="majorHAnsi"/>
          <w:i/>
          <w:sz w:val="24"/>
          <w:szCs w:val="24"/>
        </w:rPr>
      </w:pPr>
      <w:r w:rsidRPr="00A83310">
        <w:rPr>
          <w:rFonts w:asciiTheme="majorHAnsi" w:hAnsiTheme="majorHAnsi" w:cstheme="majorHAnsi"/>
          <w:i/>
          <w:sz w:val="24"/>
          <w:szCs w:val="24"/>
        </w:rPr>
        <w:t>Food</w:t>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w:t>
      </w:r>
      <w:r w:rsidR="00CB0595" w:rsidRPr="00A83310">
        <w:rPr>
          <w:rFonts w:asciiTheme="majorHAnsi" w:hAnsiTheme="majorHAnsi" w:cstheme="majorHAnsi"/>
          <w:i/>
          <w:sz w:val="24"/>
          <w:szCs w:val="24"/>
        </w:rPr>
        <w:t>6</w:t>
      </w:r>
      <w:r w:rsidRPr="00A83310">
        <w:rPr>
          <w:rFonts w:asciiTheme="majorHAnsi" w:hAnsiTheme="majorHAnsi" w:cstheme="majorHAnsi"/>
          <w:i/>
          <w:sz w:val="24"/>
          <w:szCs w:val="24"/>
        </w:rPr>
        <w:t xml:space="preserve">00 </w:t>
      </w:r>
    </w:p>
    <w:p w14:paraId="7944596B" w14:textId="3C1579D6" w:rsidR="00A44743" w:rsidRPr="00A83310" w:rsidRDefault="00A44743" w:rsidP="00A44743">
      <w:pPr>
        <w:rPr>
          <w:rFonts w:asciiTheme="majorHAnsi" w:hAnsiTheme="majorHAnsi" w:cstheme="majorHAnsi"/>
          <w:i/>
          <w:sz w:val="24"/>
          <w:szCs w:val="24"/>
        </w:rPr>
      </w:pP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Transportation</w:t>
      </w:r>
      <w:r w:rsidRPr="00A83310">
        <w:rPr>
          <w:rFonts w:asciiTheme="majorHAnsi" w:hAnsiTheme="majorHAnsi" w:cstheme="majorHAnsi"/>
          <w:i/>
          <w:sz w:val="24"/>
          <w:szCs w:val="24"/>
        </w:rPr>
        <w:tab/>
      </w:r>
      <w:r w:rsidRPr="00A83310">
        <w:rPr>
          <w:rFonts w:asciiTheme="majorHAnsi" w:hAnsiTheme="majorHAnsi" w:cstheme="majorHAnsi"/>
          <w:i/>
          <w:sz w:val="24"/>
          <w:szCs w:val="24"/>
        </w:rPr>
        <w:tab/>
        <w:t>$</w:t>
      </w:r>
      <w:r w:rsidR="00CB0595" w:rsidRPr="00A83310">
        <w:rPr>
          <w:rFonts w:asciiTheme="majorHAnsi" w:hAnsiTheme="majorHAnsi" w:cstheme="majorHAnsi"/>
          <w:i/>
          <w:sz w:val="24"/>
          <w:szCs w:val="24"/>
        </w:rPr>
        <w:t>3</w:t>
      </w:r>
      <w:r w:rsidRPr="00A83310">
        <w:rPr>
          <w:rFonts w:asciiTheme="majorHAnsi" w:hAnsiTheme="majorHAnsi" w:cstheme="majorHAnsi"/>
          <w:i/>
          <w:sz w:val="24"/>
          <w:szCs w:val="24"/>
        </w:rPr>
        <w:t>00</w:t>
      </w:r>
      <w:r w:rsidRPr="00A83310">
        <w:rPr>
          <w:rFonts w:asciiTheme="majorHAnsi" w:hAnsiTheme="majorHAnsi" w:cstheme="majorHAnsi"/>
          <w:i/>
          <w:sz w:val="24"/>
          <w:szCs w:val="24"/>
        </w:rPr>
        <w:br/>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w:t>
      </w:r>
      <w:r w:rsidR="00CB0595" w:rsidRPr="00A83310">
        <w:rPr>
          <w:rFonts w:asciiTheme="majorHAnsi" w:hAnsiTheme="majorHAnsi" w:cstheme="majorHAnsi"/>
          <w:i/>
          <w:sz w:val="24"/>
          <w:szCs w:val="24"/>
        </w:rPr>
        <w:t>can vary</w:t>
      </w:r>
      <w:r w:rsidRPr="00A83310">
        <w:rPr>
          <w:rFonts w:asciiTheme="majorHAnsi" w:hAnsiTheme="majorHAnsi" w:cstheme="majorHAnsi"/>
          <w:i/>
          <w:sz w:val="24"/>
          <w:szCs w:val="24"/>
        </w:rPr>
        <w:t>)</w:t>
      </w:r>
    </w:p>
    <w:p w14:paraId="4E27632B" w14:textId="4D090874" w:rsidR="00A44743" w:rsidRPr="00A83310" w:rsidRDefault="00A44743" w:rsidP="00A44743">
      <w:pPr>
        <w:rPr>
          <w:rFonts w:asciiTheme="majorHAnsi" w:hAnsiTheme="majorHAnsi" w:cstheme="majorHAnsi"/>
          <w:i/>
          <w:sz w:val="24"/>
          <w:szCs w:val="24"/>
        </w:rPr>
      </w:pP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 xml:space="preserve">Health Insurance </w:t>
      </w:r>
      <w:r w:rsidRPr="00A83310">
        <w:rPr>
          <w:rFonts w:asciiTheme="majorHAnsi" w:hAnsiTheme="majorHAnsi" w:cstheme="majorHAnsi"/>
          <w:i/>
          <w:sz w:val="24"/>
          <w:szCs w:val="24"/>
        </w:rPr>
        <w:tab/>
        <w:t>$240 per person</w:t>
      </w:r>
      <w:r w:rsidRPr="00A83310">
        <w:rPr>
          <w:rFonts w:asciiTheme="majorHAnsi" w:hAnsiTheme="majorHAnsi" w:cstheme="majorHAnsi"/>
          <w:i/>
          <w:sz w:val="24"/>
          <w:szCs w:val="24"/>
        </w:rPr>
        <w:br/>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(estimated, can vary)</w:t>
      </w:r>
    </w:p>
    <w:p w14:paraId="2F5990B3" w14:textId="6E963B6E" w:rsidR="00CB0595" w:rsidRPr="00A83310" w:rsidRDefault="00CB0595" w:rsidP="00A44743">
      <w:pPr>
        <w:rPr>
          <w:rFonts w:asciiTheme="majorHAnsi" w:hAnsiTheme="majorHAnsi" w:cstheme="majorHAnsi"/>
          <w:i/>
          <w:sz w:val="24"/>
          <w:szCs w:val="24"/>
        </w:rPr>
      </w:pP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Clothing</w:t>
      </w:r>
      <w:r w:rsidRPr="00A83310">
        <w:rPr>
          <w:rFonts w:asciiTheme="majorHAnsi" w:hAnsiTheme="majorHAnsi" w:cstheme="majorHAnsi"/>
          <w:i/>
          <w:sz w:val="24"/>
          <w:szCs w:val="24"/>
        </w:rPr>
        <w:tab/>
      </w:r>
      <w:r w:rsidRPr="00A83310">
        <w:rPr>
          <w:rFonts w:asciiTheme="majorHAnsi" w:hAnsiTheme="majorHAnsi" w:cstheme="majorHAnsi"/>
          <w:i/>
          <w:sz w:val="24"/>
          <w:szCs w:val="24"/>
        </w:rPr>
        <w:tab/>
        <w:t>$100</w:t>
      </w:r>
    </w:p>
    <w:p w14:paraId="581447DB" w14:textId="6BA9541B" w:rsidR="00A44743" w:rsidRPr="00A83310" w:rsidRDefault="00A44743" w:rsidP="00A44743">
      <w:pPr>
        <w:spacing w:after="0"/>
        <w:rPr>
          <w:rFonts w:asciiTheme="majorHAnsi" w:hAnsiTheme="majorHAnsi" w:cstheme="majorHAnsi"/>
          <w:i/>
          <w:sz w:val="24"/>
          <w:szCs w:val="24"/>
        </w:rPr>
      </w:pP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Misc. expenses</w:t>
      </w:r>
      <w:r w:rsidRPr="00A83310">
        <w:rPr>
          <w:rFonts w:asciiTheme="majorHAnsi" w:hAnsiTheme="majorHAnsi" w:cstheme="majorHAnsi"/>
          <w:i/>
          <w:sz w:val="24"/>
          <w:szCs w:val="24"/>
        </w:rPr>
        <w:tab/>
      </w:r>
      <w:r w:rsidRPr="00A83310">
        <w:rPr>
          <w:rFonts w:asciiTheme="majorHAnsi" w:hAnsiTheme="majorHAnsi" w:cstheme="majorHAnsi"/>
          <w:i/>
          <w:sz w:val="24"/>
          <w:szCs w:val="24"/>
        </w:rPr>
        <w:tab/>
        <w:t>$</w:t>
      </w:r>
      <w:r w:rsidR="00CB0595" w:rsidRPr="00A83310">
        <w:rPr>
          <w:rFonts w:asciiTheme="majorHAnsi" w:hAnsiTheme="majorHAnsi" w:cstheme="majorHAnsi"/>
          <w:i/>
          <w:sz w:val="24"/>
          <w:szCs w:val="24"/>
        </w:rPr>
        <w:t>200</w:t>
      </w:r>
    </w:p>
    <w:p w14:paraId="1D15713B" w14:textId="77777777" w:rsidR="00A44743" w:rsidRPr="00A83310" w:rsidRDefault="00A44743" w:rsidP="00A44743">
      <w:pPr>
        <w:spacing w:after="0"/>
        <w:rPr>
          <w:rFonts w:asciiTheme="majorHAnsi" w:hAnsiTheme="majorHAnsi" w:cstheme="majorHAnsi"/>
          <w:i/>
          <w:sz w:val="24"/>
          <w:szCs w:val="24"/>
        </w:rPr>
      </w:pP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w:t>
      </w:r>
    </w:p>
    <w:p w14:paraId="21472250" w14:textId="202DD46E" w:rsidR="00ED6E9C" w:rsidRPr="00A83310" w:rsidRDefault="00A44743" w:rsidP="00A44743">
      <w:pPr>
        <w:pStyle w:val="ListParagraph"/>
        <w:rPr>
          <w:sz w:val="24"/>
          <w:szCs w:val="24"/>
        </w:rPr>
      </w:pP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r>
      <w:r w:rsidRPr="00A83310">
        <w:rPr>
          <w:rFonts w:asciiTheme="majorHAnsi" w:hAnsiTheme="majorHAnsi" w:cstheme="majorHAnsi"/>
          <w:i/>
          <w:sz w:val="24"/>
          <w:szCs w:val="24"/>
        </w:rPr>
        <w:tab/>
        <w:t>TOTAL</w:t>
      </w:r>
      <w:r w:rsidRPr="00A83310">
        <w:rPr>
          <w:rFonts w:asciiTheme="majorHAnsi" w:hAnsiTheme="majorHAnsi" w:cstheme="majorHAnsi"/>
          <w:i/>
          <w:sz w:val="24"/>
          <w:szCs w:val="24"/>
        </w:rPr>
        <w:tab/>
      </w:r>
      <w:r w:rsidRPr="00A83310">
        <w:rPr>
          <w:rFonts w:asciiTheme="majorHAnsi" w:hAnsiTheme="majorHAnsi" w:cstheme="majorHAnsi"/>
          <w:i/>
          <w:sz w:val="24"/>
          <w:szCs w:val="24"/>
        </w:rPr>
        <w:tab/>
        <w:t>$</w:t>
      </w:r>
      <w:bookmarkEnd w:id="1"/>
      <w:r w:rsidR="00CB0595" w:rsidRPr="00A83310">
        <w:rPr>
          <w:rFonts w:asciiTheme="majorHAnsi" w:hAnsiTheme="majorHAnsi" w:cstheme="majorHAnsi"/>
          <w:i/>
          <w:sz w:val="24"/>
          <w:szCs w:val="24"/>
        </w:rPr>
        <w:t xml:space="preserve">4,640 </w:t>
      </w:r>
    </w:p>
    <w:sectPr w:rsidR="00ED6E9C" w:rsidRPr="00A83310" w:rsidSect="007D05F4">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3A8D"/>
    <w:multiLevelType w:val="hybridMultilevel"/>
    <w:tmpl w:val="EFC61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44643"/>
    <w:multiLevelType w:val="hybridMultilevel"/>
    <w:tmpl w:val="5B124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03D39"/>
    <w:multiLevelType w:val="hybridMultilevel"/>
    <w:tmpl w:val="E176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1132B"/>
    <w:multiLevelType w:val="hybridMultilevel"/>
    <w:tmpl w:val="095ED2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1D6699"/>
    <w:multiLevelType w:val="hybridMultilevel"/>
    <w:tmpl w:val="80BE8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71100"/>
    <w:multiLevelType w:val="hybridMultilevel"/>
    <w:tmpl w:val="9AF6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30190"/>
    <w:multiLevelType w:val="hybridMultilevel"/>
    <w:tmpl w:val="374CD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37466D"/>
    <w:multiLevelType w:val="hybridMultilevel"/>
    <w:tmpl w:val="22CC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1"/>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EB"/>
    <w:rsid w:val="00051946"/>
    <w:rsid w:val="000710EB"/>
    <w:rsid w:val="0014230E"/>
    <w:rsid w:val="001A5F99"/>
    <w:rsid w:val="001D7C36"/>
    <w:rsid w:val="00256445"/>
    <w:rsid w:val="00357A80"/>
    <w:rsid w:val="004B1346"/>
    <w:rsid w:val="00556ABC"/>
    <w:rsid w:val="007D017B"/>
    <w:rsid w:val="007D05F4"/>
    <w:rsid w:val="00892B26"/>
    <w:rsid w:val="00A44743"/>
    <w:rsid w:val="00A548D7"/>
    <w:rsid w:val="00A83310"/>
    <w:rsid w:val="00B628C5"/>
    <w:rsid w:val="00CB0595"/>
    <w:rsid w:val="00D11379"/>
    <w:rsid w:val="00ED6E9C"/>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CF9A"/>
  <w15:chartTrackingRefBased/>
  <w15:docId w15:val="{A587895C-77D4-4E06-A841-6BAB63AC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0EB"/>
    <w:rPr>
      <w:color w:val="0563C1" w:themeColor="hyperlink"/>
      <w:u w:val="single"/>
    </w:rPr>
  </w:style>
  <w:style w:type="character" w:styleId="UnresolvedMention">
    <w:name w:val="Unresolved Mention"/>
    <w:basedOn w:val="DefaultParagraphFont"/>
    <w:uiPriority w:val="99"/>
    <w:semiHidden/>
    <w:unhideWhenUsed/>
    <w:rsid w:val="000710EB"/>
    <w:rPr>
      <w:color w:val="605E5C"/>
      <w:shd w:val="clear" w:color="auto" w:fill="E1DFDD"/>
    </w:rPr>
  </w:style>
  <w:style w:type="paragraph" w:styleId="ListParagraph">
    <w:name w:val="List Paragraph"/>
    <w:basedOn w:val="Normal"/>
    <w:uiPriority w:val="34"/>
    <w:qFormat/>
    <w:rsid w:val="000710EB"/>
    <w:pPr>
      <w:ind w:left="720"/>
      <w:contextualSpacing/>
    </w:pPr>
  </w:style>
  <w:style w:type="character" w:styleId="FollowedHyperlink">
    <w:name w:val="FollowedHyperlink"/>
    <w:basedOn w:val="DefaultParagraphFont"/>
    <w:uiPriority w:val="99"/>
    <w:semiHidden/>
    <w:unhideWhenUsed/>
    <w:rsid w:val="00051946"/>
    <w:rPr>
      <w:color w:val="954F72" w:themeColor="followedHyperlink"/>
      <w:u w:val="single"/>
    </w:rPr>
  </w:style>
  <w:style w:type="paragraph" w:styleId="BalloonText">
    <w:name w:val="Balloon Text"/>
    <w:basedOn w:val="Normal"/>
    <w:link w:val="BalloonTextChar"/>
    <w:uiPriority w:val="99"/>
    <w:semiHidden/>
    <w:unhideWhenUsed/>
    <w:rsid w:val="00556A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A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partments.com" TargetMode="External"/><Relationship Id="rId18" Type="http://schemas.openxmlformats.org/officeDocument/2006/relationships/hyperlink" Target="http://www.apartmentguide.com" TargetMode="External"/><Relationship Id="rId26" Type="http://schemas.openxmlformats.org/officeDocument/2006/relationships/hyperlink" Target="https://www.bicycling.com/culture/a23676188/best-bike-cities-2018/" TargetMode="External"/><Relationship Id="rId3" Type="http://schemas.openxmlformats.org/officeDocument/2006/relationships/settings" Target="settings.xml"/><Relationship Id="rId21" Type="http://schemas.openxmlformats.org/officeDocument/2006/relationships/hyperlink" Target="http://www.greyhound.com" TargetMode="External"/><Relationship Id="rId7" Type="http://schemas.openxmlformats.org/officeDocument/2006/relationships/hyperlink" Target="https://www.crosslandstudios.com/" TargetMode="External"/><Relationship Id="rId12" Type="http://schemas.openxmlformats.org/officeDocument/2006/relationships/hyperlink" Target="http://www.apartmentguide.com" TargetMode="External"/><Relationship Id="rId17" Type="http://schemas.openxmlformats.org/officeDocument/2006/relationships/hyperlink" Target="http://www.apartments.com" TargetMode="External"/><Relationship Id="rId25" Type="http://schemas.openxmlformats.org/officeDocument/2006/relationships/hyperlink" Target="https://www.lyft.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zillow.com" TargetMode="External"/><Relationship Id="rId20" Type="http://schemas.openxmlformats.org/officeDocument/2006/relationships/hyperlink" Target="https://www.apta.com/resources/links/Pages/default.aspx" TargetMode="External"/><Relationship Id="rId29" Type="http://schemas.openxmlformats.org/officeDocument/2006/relationships/hyperlink" Target="http://www.nerdwallet.com/cost-of-living-calculator" TargetMode="External"/><Relationship Id="rId1" Type="http://schemas.openxmlformats.org/officeDocument/2006/relationships/numbering" Target="numbering.xml"/><Relationship Id="rId6" Type="http://schemas.openxmlformats.org/officeDocument/2006/relationships/hyperlink" Target="https://www.hotelplanner.com/" TargetMode="External"/><Relationship Id="rId11" Type="http://schemas.openxmlformats.org/officeDocument/2006/relationships/hyperlink" Target="http://www.homeaway.com" TargetMode="External"/><Relationship Id="rId24" Type="http://schemas.openxmlformats.org/officeDocument/2006/relationships/hyperlink" Target="https://www.uber.com/" TargetMode="External"/><Relationship Id="rId32" Type="http://schemas.openxmlformats.org/officeDocument/2006/relationships/fontTable" Target="fontTable.xml"/><Relationship Id="rId5" Type="http://schemas.openxmlformats.org/officeDocument/2006/relationships/hyperlink" Target="https://www.extendedstayamerica.com/hotels" TargetMode="External"/><Relationship Id="rId15" Type="http://schemas.openxmlformats.org/officeDocument/2006/relationships/hyperlink" Target="http://www.trulia.com" TargetMode="External"/><Relationship Id="rId23" Type="http://schemas.openxmlformats.org/officeDocument/2006/relationships/hyperlink" Target="http://www.amtrak.com" TargetMode="External"/><Relationship Id="rId28" Type="http://schemas.openxmlformats.org/officeDocument/2006/relationships/hyperlink" Target="http://www.numbeo.com" TargetMode="External"/><Relationship Id="rId10" Type="http://schemas.openxmlformats.org/officeDocument/2006/relationships/hyperlink" Target="http://www.sublet.com" TargetMode="External"/><Relationship Id="rId19" Type="http://schemas.openxmlformats.org/officeDocument/2006/relationships/hyperlink" Target="http://www.rentcafe.com" TargetMode="External"/><Relationship Id="rId31" Type="http://schemas.openxmlformats.org/officeDocument/2006/relationships/hyperlink" Target="http://www.areavibes.com/cost-of-living-calculator/" TargetMode="External"/><Relationship Id="rId4" Type="http://schemas.openxmlformats.org/officeDocument/2006/relationships/webSettings" Target="webSettings.xml"/><Relationship Id="rId9" Type="http://schemas.openxmlformats.org/officeDocument/2006/relationships/hyperlink" Target="http://www.airbnb.com" TargetMode="External"/><Relationship Id="rId14" Type="http://schemas.openxmlformats.org/officeDocument/2006/relationships/hyperlink" Target="http://www.zillow.com" TargetMode="External"/><Relationship Id="rId22" Type="http://schemas.openxmlformats.org/officeDocument/2006/relationships/hyperlink" Target="https://www.trailways.com/" TargetMode="External"/><Relationship Id="rId27" Type="http://schemas.openxmlformats.org/officeDocument/2006/relationships/hyperlink" Target="https://www.walkscore.com/" TargetMode="External"/><Relationship Id="rId30" Type="http://schemas.openxmlformats.org/officeDocument/2006/relationships/hyperlink" Target="https://www.epi.org/resources/budget/" TargetMode="External"/><Relationship Id="rId8" Type="http://schemas.openxmlformats.org/officeDocument/2006/relationships/hyperlink" Target="http://www.boo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4</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Robinson</dc:creator>
  <cp:keywords/>
  <dc:description/>
  <cp:lastModifiedBy>Sara Robinson</cp:lastModifiedBy>
  <cp:revision>19</cp:revision>
  <cp:lastPrinted>2019-07-04T15:18:00Z</cp:lastPrinted>
  <dcterms:created xsi:type="dcterms:W3CDTF">2018-10-18T18:38:00Z</dcterms:created>
  <dcterms:modified xsi:type="dcterms:W3CDTF">2020-01-02T15:48:00Z</dcterms:modified>
</cp:coreProperties>
</file>