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pageBreakBefore w:val="false"/>
        <w:widowControl/>
        <w:spacing w:lineRule="auto" w:line="240" w:before="1440" w:after="0"/>
        <w:jc w:val="left"/>
        <w:rPr>
          <w:rFonts w:ascii="Proxima Nova" w:hAnsi="Proxima Nova" w:eastAsia="Proxima Nova" w:cs="Proxima Nova"/>
          <w:color w:val="404040"/>
          <w:sz w:val="88"/>
          <w:szCs w:val="88"/>
        </w:rPr>
      </w:pPr>
      <w:bookmarkStart w:id="0" w:name="_aczyuw2yex2w"/>
      <w:bookmarkEnd w:id="0"/>
      <w:r>
        <w:rPr>
          <w:rFonts w:eastAsia="Proxima Nova" w:cs="Proxima Nova" w:ascii="Proxima Nova" w:hAnsi="Proxima Nova"/>
          <w:b w:val="false"/>
          <w:color w:val="669966"/>
          <w:sz w:val="48"/>
          <w:szCs w:val="48"/>
        </w:rPr>
        <w:t>Aplicaciones Ofimáticas</w:t>
      </w:r>
      <w:r>
        <w:rPr>
          <w:rFonts w:eastAsia="Proxima Nova" w:cs="Proxima Nova" w:ascii="Proxima Nova" w:hAnsi="Proxima Nova"/>
          <w:color w:val="404040"/>
          <w:sz w:val="96"/>
          <w:szCs w:val="96"/>
        </w:rPr>
        <w:br/>
      </w:r>
      <w:r>
        <w:rPr>
          <w:rFonts w:eastAsia="Proxima Nova" w:cs="Proxima Nova" w:ascii="Proxima Nova" w:hAnsi="Proxima Nova"/>
          <w:color w:val="404040"/>
          <w:sz w:val="88"/>
          <w:szCs w:val="88"/>
        </w:rPr>
        <w:t>UD 01. Actividades evaluables 01</w:t>
      </w:r>
    </w:p>
    <w:p>
      <w:pPr>
        <w:pStyle w:val="LOnormal"/>
        <w:pageBreakBefore w:val="false"/>
        <w:widowControl/>
        <w:spacing w:lineRule="auto" w:line="240" w:before="200" w:after="3600"/>
        <w:rPr>
          <w:rFonts w:ascii="Proxima Nova" w:hAnsi="Proxima Nova" w:eastAsia="Proxima Nova" w:cs="Proxima Nova"/>
          <w:color w:val="666666"/>
          <w:sz w:val="20"/>
          <w:szCs w:val="20"/>
        </w:rPr>
      </w:pPr>
      <w:r>
        <w:rPr/>
        <w:drawing>
          <wp:anchor behindDoc="0" distT="114300" distB="114300" distL="114300" distR="114300" simplePos="0" locked="0" layoutInCell="0" allowOverlap="1" relativeHeight="3">
            <wp:simplePos x="0" y="0"/>
            <wp:positionH relativeFrom="page">
              <wp:posOffset>720090</wp:posOffset>
            </wp:positionH>
            <wp:positionV relativeFrom="page">
              <wp:posOffset>5400040</wp:posOffset>
            </wp:positionV>
            <wp:extent cx="6120130" cy="723900"/>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rcRect l="0" t="9387" r="0" b="9387"/>
                    <a:stretch>
                      <a:fillRect/>
                    </a:stretch>
                  </pic:blipFill>
                  <pic:spPr bwMode="auto">
                    <a:xfrm>
                      <a:off x="0" y="0"/>
                      <a:ext cx="6120130" cy="723900"/>
                    </a:xfrm>
                    <a:prstGeom prst="rect">
                      <a:avLst/>
                    </a:prstGeom>
                  </pic:spPr>
                </pic:pic>
              </a:graphicData>
            </a:graphic>
          </wp:anchor>
        </w:drawing>
        <w:drawing>
          <wp:inline distT="0" distB="0" distL="0" distR="0">
            <wp:extent cx="447675" cy="57150"/>
            <wp:effectExtent l="0" t="0" r="0" b="0"/>
            <wp:docPr id="2" name="image5.png"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short line"/>
                    <pic:cNvPicPr>
                      <a:picLocks noChangeAspect="1" noChangeArrowheads="1"/>
                    </pic:cNvPicPr>
                  </pic:nvPicPr>
                  <pic:blipFill>
                    <a:blip r:embed="rId3"/>
                    <a:stretch>
                      <a:fillRect/>
                    </a:stretch>
                  </pic:blipFill>
                  <pic:spPr bwMode="auto">
                    <a:xfrm>
                      <a:off x="0" y="0"/>
                      <a:ext cx="447675" cy="57150"/>
                    </a:xfrm>
                    <a:prstGeom prst="rect">
                      <a:avLst/>
                    </a:prstGeom>
                  </pic:spPr>
                </pic:pic>
              </a:graphicData>
            </a:graphic>
          </wp:inline>
        </w:drawing>
      </w:r>
    </w:p>
    <w:p>
      <w:pPr>
        <w:pStyle w:val="LOnormal"/>
        <w:pageBreakBefore w:val="false"/>
        <w:widowControl/>
        <w:spacing w:lineRule="auto" w:line="300" w:before="20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LOnormal"/>
        <w:pageBreakBefore w:val="false"/>
        <w:widowControl/>
        <w:spacing w:lineRule="auto" w:line="300" w:before="20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LOnormal"/>
        <w:pageBreakBefore w:val="false"/>
        <w:widowControl/>
        <w:spacing w:lineRule="auto" w:line="300" w:before="20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LOnormal"/>
        <w:pageBreakBefore w:val="false"/>
        <w:widowControl/>
        <w:spacing w:lineRule="auto" w:line="300" w:before="20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LOnormal"/>
        <w:pageBreakBefore w:val="false"/>
        <w:widowControl/>
        <w:spacing w:lineRule="auto" w:line="300" w:before="200" w:after="0"/>
        <w:rPr>
          <w:rFonts w:ascii="Proxima Nova" w:hAnsi="Proxima Nova" w:eastAsia="Proxima Nova" w:cs="Proxima Nova"/>
          <w:color w:val="666666"/>
          <w:sz w:val="20"/>
          <w:szCs w:val="20"/>
        </w:rPr>
      </w:pPr>
      <w:r>
        <w:rPr>
          <w:rFonts w:eastAsia="Proxima Nova" w:cs="Proxima Nova" w:ascii="Proxima Nova" w:hAnsi="Proxima Nova"/>
          <w:color w:val="666666"/>
          <w:sz w:val="20"/>
          <w:szCs w:val="20"/>
        </w:rPr>
      </w:r>
    </w:p>
    <w:p>
      <w:pPr>
        <w:pStyle w:val="LOnormal"/>
        <w:pageBreakBefore w:val="false"/>
        <w:widowControl/>
        <w:spacing w:lineRule="auto" w:line="300" w:before="200" w:after="0"/>
        <w:rPr>
          <w:rFonts w:ascii="Proxima Nova" w:hAnsi="Proxima Nova" w:eastAsia="Proxima Nova" w:cs="Proxima Nova"/>
          <w:sz w:val="32"/>
          <w:szCs w:val="32"/>
        </w:rPr>
      </w:pPr>
      <w:r>
        <w:rPr>
          <w:rFonts w:eastAsia="Proxima Nova" w:cs="Proxima Nova" w:ascii="Proxima Nova" w:hAnsi="Proxima Nova"/>
          <w:sz w:val="32"/>
          <w:szCs w:val="32"/>
        </w:rPr>
      </w:r>
    </w:p>
    <w:p>
      <w:pPr>
        <w:pStyle w:val="LOnormal"/>
        <w:pageBreakBefore w:val="false"/>
        <w:widowControl/>
        <w:spacing w:lineRule="auto" w:line="300" w:before="200" w:after="0"/>
        <w:rPr>
          <w:rFonts w:ascii="Proxima Nova" w:hAnsi="Proxima Nova" w:eastAsia="Proxima Nova" w:cs="Proxima Nova"/>
          <w:sz w:val="32"/>
          <w:szCs w:val="32"/>
        </w:rPr>
      </w:pPr>
      <w:r>
        <w:rPr>
          <w:rFonts w:eastAsia="Proxima Nova" w:cs="Proxima Nova" w:ascii="Proxima Nova" w:hAnsi="Proxima Nova"/>
          <w:sz w:val="32"/>
          <w:szCs w:val="32"/>
        </w:rPr>
      </w:r>
    </w:p>
    <w:p>
      <w:pPr>
        <w:pStyle w:val="LOnormal"/>
        <w:pageBreakBefore w:val="false"/>
        <w:widowControl/>
        <w:spacing w:lineRule="auto" w:line="300" w:before="200" w:after="0"/>
        <w:rPr>
          <w:rFonts w:ascii="Proxima Nova" w:hAnsi="Proxima Nova" w:eastAsia="Proxima Nova" w:cs="Proxima Nova"/>
          <w:sz w:val="32"/>
          <w:szCs w:val="32"/>
        </w:rPr>
      </w:pPr>
      <w:r>
        <w:rPr>
          <w:rFonts w:eastAsia="Proxima Nova" w:cs="Proxima Nova" w:ascii="Proxima Nova" w:hAnsi="Proxima Nova"/>
          <w:sz w:val="32"/>
          <w:szCs w:val="32"/>
        </w:rPr>
      </w:r>
    </w:p>
    <w:p>
      <w:pPr>
        <w:pStyle w:val="LOnormal"/>
        <w:pageBreakBefore w:val="false"/>
        <w:widowControl/>
        <w:spacing w:lineRule="auto" w:line="300" w:before="200" w:after="0"/>
        <w:rPr>
          <w:rFonts w:ascii="Proxima Nova" w:hAnsi="Proxima Nova" w:eastAsia="Proxima Nova" w:cs="Proxima Nova"/>
          <w:sz w:val="32"/>
          <w:szCs w:val="32"/>
        </w:rPr>
      </w:pPr>
      <w:r>
        <w:drawing>
          <wp:anchor behindDoc="0" distT="57150" distB="57150" distL="57150" distR="57150" simplePos="0" locked="0" layoutInCell="0" allowOverlap="1" relativeHeight="5">
            <wp:simplePos x="0" y="0"/>
            <wp:positionH relativeFrom="column">
              <wp:posOffset>2714625</wp:posOffset>
            </wp:positionH>
            <wp:positionV relativeFrom="paragraph">
              <wp:posOffset>476250</wp:posOffset>
            </wp:positionV>
            <wp:extent cx="922655" cy="323215"/>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922655" cy="323215"/>
                    </a:xfrm>
                    <a:prstGeom prst="rect">
                      <a:avLst/>
                    </a:prstGeom>
                  </pic:spPr>
                </pic:pic>
              </a:graphicData>
            </a:graphic>
          </wp:anchor>
        </w:drawing>
      </w:r>
      <w:r>
        <w:rPr>
          <w:rFonts w:eastAsia="Proxima Nova" w:cs="Proxima Nova" w:ascii="Proxima Nova" w:hAnsi="Proxima Nova"/>
          <w:sz w:val="32"/>
          <w:szCs w:val="32"/>
        </w:rPr>
        <w:t>Autores: Sergi García Barea, Gloria Muñoz González</w:t>
      </w:r>
    </w:p>
    <w:p>
      <w:pPr>
        <w:pStyle w:val="LOnormal"/>
        <w:pageBreakBefore w:val="false"/>
        <w:widowControl/>
        <w:spacing w:lineRule="auto" w:line="300" w:before="200" w:after="0"/>
        <w:rPr>
          <w:rFonts w:ascii="Proxima Nova" w:hAnsi="Proxima Nova" w:eastAsia="Proxima Nova" w:cs="Proxima Nova"/>
          <w:sz w:val="32"/>
          <w:szCs w:val="32"/>
        </w:rPr>
      </w:pPr>
      <w:r>
        <w:rPr>
          <w:rFonts w:eastAsia="Proxima Nova" w:cs="Proxima Nova" w:ascii="Proxima Nova" w:hAnsi="Proxima Nova"/>
          <w:sz w:val="32"/>
          <w:szCs w:val="32"/>
        </w:rPr>
        <w:t>Actualizado Septiembre 2022</w:t>
      </w:r>
    </w:p>
    <w:p>
      <w:pPr>
        <w:pStyle w:val="LOnormal"/>
        <w:pageBreakBefore w:val="false"/>
        <w:widowControl/>
        <w:spacing w:lineRule="auto" w:line="300" w:before="200" w:after="0"/>
        <w:rPr>
          <w:color w:val="336633"/>
          <w:sz w:val="28"/>
          <w:szCs w:val="28"/>
        </w:rPr>
      </w:pPr>
      <w:r>
        <w:rPr>
          <w:color w:val="336633"/>
          <w:sz w:val="28"/>
          <w:szCs w:val="28"/>
        </w:rPr>
        <w:t>Licencia</w:t>
      </w:r>
    </w:p>
    <w:p>
      <w:pPr>
        <w:pStyle w:val="LOnormal"/>
        <w:pageBreakBefore w:val="false"/>
        <w:ind w:left="395" w:right="404" w:hanging="0"/>
        <w:rPr>
          <w:rFonts w:ascii="Verdana" w:hAnsi="Verdana" w:eastAsia="Verdana" w:cs="Verdana"/>
          <w:b/>
          <w:b/>
          <w:sz w:val="20"/>
          <w:szCs w:val="20"/>
        </w:rPr>
      </w:pPr>
      <w:r>
        <w:rPr>
          <w:rFonts w:eastAsia="Verdana" w:cs="Verdana" w:ascii="Verdana" w:hAnsi="Verdana"/>
          <w:b/>
          <w:sz w:val="20"/>
          <w:szCs w:val="20"/>
        </w:rPr>
      </w:r>
    </w:p>
    <w:p>
      <w:pPr>
        <w:pStyle w:val="LOnormal"/>
        <w:pageBreakBefore w:val="false"/>
        <w:ind w:left="395" w:right="404" w:hanging="0"/>
        <w:rPr/>
      </w:pPr>
      <w:r>
        <w:rPr>
          <w:rFonts w:eastAsia="Verdana" w:cs="Verdana" w:ascii="Verdana" w:hAnsi="Verdana"/>
          <w:b/>
          <w:sz w:val="20"/>
          <w:szCs w:val="20"/>
        </w:rPr>
        <w:t xml:space="preserve">Reconocimiento - No comercial - CompartirIgual </w:t>
      </w:r>
      <w:r>
        <w:drawing>
          <wp:anchor behindDoc="0" distT="57150" distB="57150" distL="57150" distR="57150" simplePos="0" locked="0" layoutInCell="0" allowOverlap="1" relativeHeight="4">
            <wp:simplePos x="0" y="0"/>
            <wp:positionH relativeFrom="column">
              <wp:posOffset>219075</wp:posOffset>
            </wp:positionH>
            <wp:positionV relativeFrom="paragraph">
              <wp:posOffset>85725</wp:posOffset>
            </wp:positionV>
            <wp:extent cx="922655" cy="32321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922655" cy="323215"/>
                    </a:xfrm>
                    <a:prstGeom prst="rect">
                      <a:avLst/>
                    </a:prstGeom>
                  </pic:spPr>
                </pic:pic>
              </a:graphicData>
            </a:graphic>
          </wp:anchor>
        </w:drawing>
      </w:r>
      <w:r>
        <w:rPr>
          <w:rFonts w:eastAsia="Verdana" w:cs="Verdana" w:ascii="Verdana" w:hAnsi="Verdana"/>
          <w:sz w:val="20"/>
          <w:szCs w:val="20"/>
        </w:rPr>
        <w:t>(BY-NC-SA): No se permite un uso comercial de la obra original ni de las posibles obras derivadas, la distribución de las cuales se ha de hacer con una licencia igual a la que regula la obra original.</w:t>
      </w:r>
    </w:p>
    <w:p>
      <w:pPr>
        <w:pStyle w:val="LOnormal"/>
        <w:pageBreakBefore w:val="false"/>
        <w:ind w:firstLine="113"/>
        <w:rPr>
          <w:rFonts w:ascii="Verdana" w:hAnsi="Verdana" w:eastAsia="Verdana" w:cs="Verdana"/>
          <w:sz w:val="20"/>
          <w:szCs w:val="20"/>
        </w:rPr>
      </w:pPr>
      <w:r>
        <w:rPr>
          <w:rFonts w:eastAsia="Verdana" w:cs="Verdana" w:ascii="Verdana" w:hAnsi="Verdana"/>
          <w:sz w:val="20"/>
          <w:szCs w:val="20"/>
        </w:rPr>
      </w:r>
    </w:p>
    <w:p>
      <w:pPr>
        <w:pStyle w:val="LOnormal"/>
        <w:pageBreakBefore w:val="false"/>
        <w:ind w:firstLine="113"/>
        <w:rPr/>
      </w:pPr>
      <w:r>
        <w:rPr>
          <w:color w:val="336633"/>
          <w:sz w:val="28"/>
          <w:szCs w:val="28"/>
        </w:rPr>
        <w:t>Nomenclatura</w:t>
      </w:r>
    </w:p>
    <w:p>
      <w:pPr>
        <w:pStyle w:val="LOnormal"/>
        <w:pageBreakBefore w:val="false"/>
        <w:ind w:firstLine="113"/>
        <w:rPr/>
      </w:pPr>
      <w:r>
        <w:rPr/>
        <w:t>A lo largo de este tema se utilizarán diferentes símbolos para distinguir elementos importantes dentro del contenido. Estos símbolos son:</w:t>
      </w:r>
    </w:p>
    <w:p>
      <w:pPr>
        <w:pStyle w:val="LOnormal"/>
        <w:pageBreakBefore w:val="false"/>
        <w:ind w:firstLine="113"/>
        <w:rPr/>
      </w:pPr>
      <w:r>
        <w:rPr/>
      </w:r>
    </w:p>
    <w:p>
      <w:pPr>
        <w:pStyle w:val="LOnormal"/>
        <w:pageBreakBefore w:val="false"/>
        <w:pBdr>
          <w:top w:val="single" w:sz="4" w:space="4" w:color="000000"/>
          <w:left w:val="single" w:sz="4" w:space="4" w:color="000000"/>
          <w:bottom w:val="single" w:sz="4" w:space="4" w:color="000000"/>
          <w:right w:val="single" w:sz="4" w:space="4" w:color="000000"/>
        </w:pBdr>
        <w:shd w:val="clear" w:fill="CCCC99"/>
        <w:spacing w:lineRule="auto" w:line="240" w:before="85" w:after="113"/>
        <w:ind w:left="0" w:right="57" w:hanging="0"/>
        <w:rPr>
          <w:b/>
          <w:b/>
        </w:rPr>
      </w:pPr>
      <w:r>
        <w:rPr>
          <w:sz w:val="20"/>
          <w:szCs w:val="20"/>
        </w:rPr>
        <w:t xml:space="preserve"> 📖 </w:t>
      </w:r>
      <w:r>
        <w:rPr>
          <w:b/>
        </w:rPr>
        <w:t>Importante</w:t>
      </w:r>
    </w:p>
    <w:p>
      <w:pPr>
        <w:pStyle w:val="LOnormal"/>
        <w:pageBreakBefore w:val="false"/>
        <w:rPr/>
      </w:pPr>
      <w:r>
        <w:rPr/>
      </w:r>
    </w:p>
    <w:p>
      <w:pPr>
        <w:pStyle w:val="LOnormal"/>
        <w:pageBreakBefore w:val="false"/>
        <w:pBdr>
          <w:top w:val="single" w:sz="4" w:space="4" w:color="000000"/>
          <w:left w:val="single" w:sz="4" w:space="4" w:color="000000"/>
          <w:bottom w:val="single" w:sz="4" w:space="4" w:color="000000"/>
          <w:right w:val="single" w:sz="4" w:space="4" w:color="000000"/>
        </w:pBdr>
        <w:shd w:val="clear" w:fill="CCCC99"/>
        <w:spacing w:lineRule="auto" w:line="240" w:before="85" w:after="113"/>
        <w:ind w:left="0" w:right="57" w:hanging="0"/>
        <w:rPr>
          <w:b/>
          <w:b/>
        </w:rPr>
      </w:pPr>
      <w:r>
        <w:rPr>
          <w:rFonts w:eastAsia="Pacifico" w:cs="Pacifico" w:ascii="Pacifico" w:hAnsi="Pacifico"/>
          <w:sz w:val="20"/>
          <w:szCs w:val="20"/>
        </w:rPr>
        <w:t xml:space="preserve"> ❕</w:t>
      </w:r>
      <w:r>
        <w:rPr>
          <w:rFonts w:eastAsia="Arimo" w:cs="Arimo" w:ascii="Arimo" w:hAnsi="Arimo"/>
          <w:sz w:val="20"/>
          <w:szCs w:val="20"/>
        </w:rPr>
        <w:t xml:space="preserve"> </w:t>
      </w:r>
      <w:r>
        <w:rPr>
          <w:b/>
        </w:rPr>
        <w:t>Atención</w:t>
      </w:r>
    </w:p>
    <w:p>
      <w:pPr>
        <w:pStyle w:val="LOnormal"/>
        <w:pageBreakBefore w:val="false"/>
        <w:rPr/>
      </w:pPr>
      <w:r>
        <w:rPr/>
      </w:r>
    </w:p>
    <w:p>
      <w:pPr>
        <w:pStyle w:val="LOnormal"/>
        <w:pageBreakBefore w:val="false"/>
        <w:pBdr>
          <w:top w:val="single" w:sz="4" w:space="4" w:color="000000"/>
          <w:left w:val="single" w:sz="4" w:space="4" w:color="000000"/>
          <w:bottom w:val="single" w:sz="4" w:space="4" w:color="000000"/>
          <w:right w:val="single" w:sz="4" w:space="4" w:color="000000"/>
        </w:pBdr>
        <w:shd w:val="clear" w:fill="CCCC99"/>
        <w:spacing w:lineRule="auto" w:line="240" w:before="85" w:after="113"/>
        <w:ind w:left="0" w:right="57" w:hanging="0"/>
        <w:rPr/>
      </w:pPr>
      <w:r>
        <w:rPr>
          <w:sz w:val="20"/>
          <w:szCs w:val="20"/>
        </w:rPr>
        <w:t xml:space="preserve"> 💬</w:t>
      </w:r>
      <w:r>
        <w:rPr/>
        <w:t xml:space="preserve"> </w:t>
      </w:r>
      <w:r>
        <w:rPr>
          <w:b/>
        </w:rPr>
        <w:t>Interesante</w:t>
      </w:r>
    </w:p>
    <w:p>
      <w:pPr>
        <w:pStyle w:val="LOnormal"/>
        <w:rPr>
          <w:b/>
          <w:b/>
          <w:smallCaps/>
          <w:sz w:val="20"/>
          <w:szCs w:val="20"/>
        </w:rPr>
      </w:pPr>
      <w:r>
        <w:rPr/>
        <w:t xml:space="preserve"> </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rFonts w:ascii="Arial" w:hAnsi="Arial" w:eastAsia="Arial" w:cs="Arial"/>
          <w:b/>
          <w:b/>
          <w:smallCaps/>
          <w:sz w:val="32"/>
          <w:szCs w:val="32"/>
        </w:rPr>
      </w:pPr>
      <w:r>
        <w:rPr>
          <w:sz w:val="20"/>
          <w:szCs w:val="20"/>
        </w:rPr>
        <w:t xml:space="preserve"> 📕 </w:t>
      </w:r>
      <w:r>
        <w:rPr>
          <w:b/>
        </w:rPr>
        <w:t>A entregar</w:t>
      </w:r>
    </w:p>
    <w:p>
      <w:pPr>
        <w:pStyle w:val="LOnormal"/>
        <w:keepNext w:val="true"/>
        <w:pageBreakBefore w:val="false"/>
        <w:spacing w:lineRule="auto" w:line="240" w:before="240" w:after="120"/>
        <w:rPr>
          <w:rFonts w:ascii="Arial" w:hAnsi="Arial" w:eastAsia="Arial" w:cs="Arial"/>
          <w:b/>
          <w:b/>
          <w:smallCaps/>
          <w:sz w:val="16"/>
          <w:szCs w:val="16"/>
        </w:rPr>
      </w:pPr>
      <w:r>
        <w:rPr>
          <w:rFonts w:eastAsia="Arial" w:cs="Arial" w:ascii="Arial" w:hAnsi="Arial"/>
          <w:b/>
          <w:smallCaps/>
          <w:sz w:val="32"/>
          <w:szCs w:val="32"/>
        </w:rPr>
        <w:t>Índice de contenido</w:t>
      </w:r>
    </w:p>
    <w:sdt>
      <w:sdtPr>
        <w:docPartObj>
          <w:docPartGallery w:val="Table of Contents"/>
          <w:docPartUnique w:val="true"/>
        </w:docPartObj>
      </w:sdtPr>
      <w:sdtContent>
        <w:p>
          <w:pPr>
            <w:pStyle w:val="LOnormal"/>
            <w:tabs>
              <w:tab w:val="clear" w:pos="720"/>
              <w:tab w:val="right" w:pos="9637" w:leader="none"/>
            </w:tabs>
            <w:spacing w:lineRule="auto" w:line="240" w:before="8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r>
            <w:fldChar w:fldCharType="begin"/>
          </w:r>
          <w:r>
            <w:rPr>
              <w:webHidden/>
              <w:rStyle w:val="Enlacedelndice"/>
              <w:smallCaps w:val="false"/>
              <w:caps w:val="false"/>
              <w:dstrike w:val="false"/>
              <w:strike w:val="false"/>
              <w:vertAlign w:val="baseline"/>
              <w:position w:val="0"/>
              <w:sz w:val="16"/>
              <w:sz w:val="16"/>
              <w:i w:val="false"/>
              <w:u w:val="none"/>
              <w:b/>
              <w:shd w:fill="auto" w:val="clear"/>
              <w:szCs w:val="16"/>
              <w:vanish w:val="false"/>
              <w:rFonts w:eastAsia="Verdana" w:cs="Verdana" w:ascii="Verdana" w:hAnsi="Verdana"/>
              <w:color w:val="000000"/>
            </w:rPr>
            <w:instrText xml:space="preserve"> TOC \z \o "1-9" \u \h</w:instrText>
          </w:r>
          <w:r>
            <w:rPr>
              <w:webHidden/>
              <w:rStyle w:val="Enlacedelndice"/>
              <w:smallCaps w:val="false"/>
              <w:caps w:val="false"/>
              <w:dstrike w:val="false"/>
              <w:strike w:val="false"/>
              <w:vertAlign w:val="baseline"/>
              <w:position w:val="0"/>
              <w:sz w:val="16"/>
              <w:sz w:val="16"/>
              <w:i w:val="false"/>
              <w:u w:val="none"/>
              <w:b/>
              <w:shd w:fill="auto" w:val="clear"/>
              <w:szCs w:val="16"/>
              <w:vanish w:val="false"/>
              <w:rFonts w:eastAsia="Verdana" w:cs="Verdana" w:ascii="Verdana" w:hAnsi="Verdana"/>
              <w:color w:val="000000"/>
            </w:rPr>
            <w:fldChar w:fldCharType="separate"/>
          </w:r>
          <w:hyperlink w:anchor="_dbh0n1vac4c8">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Fecha de entrega</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3</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9maybllx2a09">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Observaciones previas a la realización de tareas evaluables</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3</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mddm13ai61n6">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01</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3</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zfin7g2mnwq7">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02</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3</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2jrdb1qtixer">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03</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3</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2onmo9h3ztu2">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04</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4</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8iqjrcpfe8ob">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05</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4</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7sj3mdof9442">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06</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4</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ti3i7i5eioz">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07</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4</w:t>
          </w:r>
        </w:p>
        <w:p>
          <w:pPr>
            <w:pStyle w:val="LOnormal"/>
            <w:tabs>
              <w:tab w:val="clear" w:pos="720"/>
              <w:tab w:val="right" w:pos="9637" w:leader="none"/>
            </w:tabs>
            <w:spacing w:lineRule="auto" w:line="240" w:before="200" w:after="62"/>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9vftp2q7ppxx">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08 (English)</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4</w:t>
          </w:r>
        </w:p>
        <w:p>
          <w:pPr>
            <w:pStyle w:val="LOnormal"/>
            <w:tabs>
              <w:tab w:val="clear" w:pos="720"/>
              <w:tab w:val="right" w:pos="9637" w:leader="none"/>
            </w:tabs>
            <w:spacing w:lineRule="auto" w:line="240" w:before="200" w:after="80"/>
            <w:ind w:left="0" w:hanging="0"/>
            <w:rPr>
              <w:rFonts w:ascii="Verdana" w:hAnsi="Verdana" w:eastAsia="Verdana" w:cs="Verdana"/>
              <w:b/>
              <w:b/>
              <w:i w:val="false"/>
              <w:i w:val="false"/>
              <w:caps w:val="false"/>
              <w:smallCaps w:val="false"/>
              <w:strike w:val="false"/>
              <w:dstrike w:val="false"/>
              <w:color w:val="000000"/>
              <w:position w:val="0"/>
              <w:sz w:val="16"/>
              <w:sz w:val="16"/>
              <w:szCs w:val="16"/>
              <w:u w:val="none"/>
              <w:shd w:fill="auto" w:val="clear"/>
              <w:vertAlign w:val="baseline"/>
            </w:rPr>
          </w:pPr>
          <w:hyperlink w:anchor="_2rluffuiowlb">
            <w:r>
              <w:rPr>
                <w:webHidden/>
                <w:rStyle w:val="Enlacedelndice"/>
                <w:rFonts w:eastAsia="Verdana" w:cs="Verdana" w:ascii="Verdana" w:hAnsi="Verdana"/>
                <w:b/>
                <w:i w:val="false"/>
                <w:caps w:val="false"/>
                <w:smallCaps w:val="false"/>
                <w:strike w:val="false"/>
                <w:dstrike w:val="false"/>
                <w:vanish w:val="false"/>
                <w:color w:val="000000"/>
                <w:position w:val="0"/>
                <w:sz w:val="16"/>
                <w:sz w:val="16"/>
                <w:szCs w:val="16"/>
                <w:u w:val="none"/>
                <w:shd w:fill="auto" w:val="clear"/>
                <w:vertAlign w:val="baseline"/>
              </w:rPr>
              <w:t>Actividad 09</w:t>
            </w:r>
          </w:hyperlink>
          <w:r>
            <w:rPr>
              <w:rFonts w:eastAsia="Verdana" w:cs="Verdana" w:ascii="Verdana" w:hAnsi="Verdana"/>
              <w:b/>
              <w:i w:val="false"/>
              <w:caps w:val="false"/>
              <w:smallCaps w:val="false"/>
              <w:strike w:val="false"/>
              <w:dstrike w:val="false"/>
              <w:color w:val="000000"/>
              <w:position w:val="0"/>
              <w:sz w:val="16"/>
              <w:sz w:val="16"/>
              <w:szCs w:val="16"/>
              <w:u w:val="none"/>
              <w:shd w:fill="auto" w:val="clear"/>
              <w:vertAlign w:val="baseline"/>
            </w:rPr>
            <w:tab/>
            <w:t>4</w:t>
          </w:r>
          <w:r>
            <w:rPr>
              <w:smallCaps w:val="false"/>
              <w:caps w:val="false"/>
              <w:dstrike w:val="false"/>
              <w:strike w:val="false"/>
              <w:vertAlign w:val="baseline"/>
              <w:position w:val="0"/>
              <w:sz w:val="16"/>
              <w:sz w:val="16"/>
              <w:i w:val="false"/>
              <w:u w:val="none"/>
              <w:b/>
              <w:shd w:fill="auto" w:val="clear"/>
              <w:szCs w:val="16"/>
              <w:rFonts w:eastAsia="Verdana" w:cs="Verdana" w:ascii="Verdana" w:hAnsi="Verdana"/>
              <w:color w:val="000000"/>
            </w:rPr>
            <w:fldChar w:fldCharType="end"/>
          </w:r>
        </w:p>
      </w:sdtContent>
    </w:sdt>
    <w:p>
      <w:pPr>
        <w:pStyle w:val="LOnormal"/>
        <w:pageBreakBefore w:val="false"/>
        <w:spacing w:lineRule="auto" w:line="240" w:before="0" w:after="0"/>
        <w:jc w:val="right"/>
        <w:rPr>
          <w:smallCaps/>
          <w:color w:val="336633"/>
          <w:sz w:val="16"/>
          <w:szCs w:val="16"/>
        </w:rPr>
      </w:pPr>
      <w:r>
        <w:rPr>
          <w:smallCaps/>
          <w:color w:val="336633"/>
          <w:sz w:val="16"/>
          <w:szCs w:val="16"/>
        </w:rPr>
      </w:r>
    </w:p>
    <w:p>
      <w:pPr>
        <w:pStyle w:val="LOnormal"/>
        <w:pageBreakBefore w:val="false"/>
        <w:spacing w:lineRule="auto" w:line="240" w:before="0" w:after="0"/>
        <w:jc w:val="right"/>
        <w:rPr>
          <w:smallCaps/>
          <w:color w:val="336633"/>
          <w:sz w:val="16"/>
          <w:szCs w:val="16"/>
        </w:rPr>
      </w:pPr>
      <w:r>
        <w:rPr>
          <w:smallCaps/>
          <w:color w:val="336633"/>
          <w:sz w:val="16"/>
          <w:szCs w:val="16"/>
        </w:rPr>
      </w:r>
    </w:p>
    <w:p>
      <w:pPr>
        <w:pStyle w:val="LOnormal"/>
        <w:pageBreakBefore w:val="false"/>
        <w:spacing w:lineRule="auto" w:line="240" w:before="0" w:after="0"/>
        <w:jc w:val="right"/>
        <w:rPr>
          <w:smallCaps/>
          <w:color w:val="336633"/>
          <w:sz w:val="16"/>
          <w:szCs w:val="16"/>
        </w:rPr>
      </w:pPr>
      <w:r>
        <w:rPr>
          <w:smallCaps/>
          <w:color w:val="336633"/>
          <w:sz w:val="16"/>
          <w:szCs w:val="16"/>
        </w:rPr>
      </w:r>
    </w:p>
    <w:p>
      <w:pPr>
        <w:pStyle w:val="LOnormal"/>
        <w:pageBreakBefore w:val="false"/>
        <w:spacing w:lineRule="auto" w:line="240" w:before="0" w:after="0"/>
        <w:jc w:val="right"/>
        <w:rPr>
          <w:smallCaps/>
          <w:color w:val="336633"/>
          <w:sz w:val="32"/>
          <w:szCs w:val="32"/>
        </w:rPr>
      </w:pPr>
      <w:r>
        <w:rPr>
          <w:smallCaps/>
          <w:color w:val="336633"/>
          <w:sz w:val="32"/>
          <w:szCs w:val="32"/>
        </w:rPr>
      </w:r>
    </w:p>
    <w:p>
      <w:pPr>
        <w:pStyle w:val="LOnormal"/>
        <w:pageBreakBefore w:val="false"/>
        <w:spacing w:lineRule="auto" w:line="240" w:before="0" w:after="0"/>
        <w:jc w:val="right"/>
        <w:rPr>
          <w:smallCaps/>
          <w:color w:val="336633"/>
          <w:sz w:val="32"/>
          <w:szCs w:val="32"/>
        </w:rPr>
      </w:pPr>
      <w:r>
        <w:rPr>
          <w:smallCaps/>
          <w:color w:val="336633"/>
          <w:sz w:val="32"/>
          <w:szCs w:val="32"/>
        </w:rPr>
      </w:r>
    </w:p>
    <w:p>
      <w:pPr>
        <w:pStyle w:val="LOnormal"/>
        <w:pageBreakBefore w:val="false"/>
        <w:spacing w:lineRule="auto" w:line="240" w:before="0" w:after="0"/>
        <w:jc w:val="right"/>
        <w:rPr>
          <w:smallCaps/>
          <w:color w:val="336633"/>
          <w:sz w:val="32"/>
          <w:szCs w:val="32"/>
        </w:rPr>
      </w:pPr>
      <w:r>
        <w:rPr>
          <w:smallCaps/>
          <w:color w:val="336633"/>
          <w:sz w:val="32"/>
          <w:szCs w:val="32"/>
        </w:rPr>
      </w:r>
    </w:p>
    <w:p>
      <w:pPr>
        <w:pStyle w:val="LOnormal"/>
        <w:pageBreakBefore w:val="false"/>
        <w:spacing w:lineRule="auto" w:line="240" w:before="0" w:after="0"/>
        <w:jc w:val="left"/>
        <w:rPr>
          <w:smallCaps/>
          <w:color w:val="336633"/>
          <w:sz w:val="32"/>
          <w:szCs w:val="32"/>
        </w:rPr>
      </w:pPr>
      <w:r>
        <w:rPr>
          <w:smallCaps/>
          <w:color w:val="336633"/>
          <w:sz w:val="32"/>
          <w:szCs w:val="32"/>
        </w:rPr>
      </w:r>
    </w:p>
    <w:p>
      <w:pPr>
        <w:pStyle w:val="LOnormal"/>
        <w:pageBreakBefore w:val="false"/>
        <w:spacing w:lineRule="auto" w:line="240" w:before="0" w:after="0"/>
        <w:jc w:val="left"/>
        <w:rPr>
          <w:smallCaps/>
          <w:color w:val="336633"/>
          <w:sz w:val="32"/>
          <w:szCs w:val="32"/>
        </w:rPr>
      </w:pPr>
      <w:r>
        <w:rPr>
          <w:smallCaps/>
          <w:color w:val="336633"/>
          <w:sz w:val="32"/>
          <w:szCs w:val="32"/>
        </w:rPr>
      </w:r>
    </w:p>
    <w:p>
      <w:pPr>
        <w:pStyle w:val="LOnormal"/>
        <w:pageBreakBefore w:val="false"/>
        <w:spacing w:lineRule="auto" w:line="240" w:before="0" w:after="0"/>
        <w:jc w:val="right"/>
        <w:rPr/>
      </w:pPr>
      <w:r>
        <w:rPr>
          <w:smallCaps/>
          <w:color w:val="336633"/>
          <w:sz w:val="32"/>
          <w:szCs w:val="32"/>
        </w:rPr>
        <w:t>UD01. Actividades evaluables 01</w:t>
      </w:r>
    </w:p>
    <w:p>
      <w:pPr>
        <w:pStyle w:val="Ttulo1"/>
        <w:pageBreakBefore w:val="false"/>
        <w:numPr>
          <w:ilvl w:val="0"/>
          <w:numId w:val="5"/>
        </w:numPr>
        <w:rPr/>
      </w:pPr>
      <w:bookmarkStart w:id="1" w:name="_dbh0n1vac4c8"/>
      <w:bookmarkEnd w:id="1"/>
      <w:r>
        <w:rPr/>
        <w:t>Fecha de entrega</w:t>
      </w:r>
    </w:p>
    <w:p>
      <w:pPr>
        <w:pStyle w:val="LOnormal"/>
        <w:rPr>
          <w:b/>
          <w:b/>
          <w:u w:val="single"/>
        </w:rPr>
      </w:pPr>
      <w:r>
        <w:rPr>
          <w:b/>
        </w:rPr>
        <w:t xml:space="preserve">Fecha límite de entrega: </w:t>
      </w:r>
      <w:r>
        <w:rPr>
          <w:b/>
          <w:u w:val="single"/>
        </w:rPr>
        <w:t>Lunes 29 de septiembre a las 23:55.</w:t>
      </w:r>
    </w:p>
    <w:p>
      <w:pPr>
        <w:pStyle w:val="LOnormal"/>
        <w:rPr/>
      </w:pPr>
      <w:r>
        <w:rPr/>
        <w:t>La actividad será evaluada cuando haya pasado la fecha límite de la entrega.</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rFonts w:eastAsia="Pacifico" w:cs="Pacifico" w:ascii="Pacifico" w:hAnsi="Pacifico"/>
          <w:sz w:val="20"/>
          <w:szCs w:val="20"/>
        </w:rPr>
        <w:t xml:space="preserve"> ❕</w:t>
      </w:r>
      <w:r>
        <w:rPr>
          <w:rFonts w:eastAsia="Arimo" w:cs="Arimo" w:ascii="Arimo" w:hAnsi="Arimo"/>
          <w:sz w:val="20"/>
          <w:szCs w:val="20"/>
        </w:rPr>
        <w:t xml:space="preserve"> </w:t>
      </w:r>
      <w:r>
        <w:rPr>
          <w:b/>
        </w:rPr>
        <w:t xml:space="preserve">Atención: </w:t>
      </w:r>
      <w:r>
        <w:rPr/>
        <w:t>la fecha de entrega no es prorrogable. Si no la entregas en tiempo y forma, la calificación de la actividad será 0.</w:t>
      </w:r>
    </w:p>
    <w:p>
      <w:pPr>
        <w:pStyle w:val="Ttulo1"/>
        <w:pageBreakBefore w:val="false"/>
        <w:numPr>
          <w:ilvl w:val="0"/>
          <w:numId w:val="5"/>
        </w:numPr>
        <w:rPr/>
      </w:pPr>
      <w:bookmarkStart w:id="2" w:name="_9maybllx2a09"/>
      <w:bookmarkEnd w:id="2"/>
      <w:r>
        <w:rPr/>
        <w:t>Observaciones previas a la realización de tareas evaluables</w:t>
      </w:r>
    </w:p>
    <w:p>
      <w:pPr>
        <w:pStyle w:val="LOnormal"/>
        <w:numPr>
          <w:ilvl w:val="0"/>
          <w:numId w:val="3"/>
        </w:numPr>
        <w:spacing w:before="57" w:afterAutospacing="0" w:after="0"/>
        <w:ind w:left="720" w:hanging="360"/>
        <w:rPr/>
      </w:pPr>
      <w:r>
        <w:rPr/>
        <w:t>Salvo excepciones que lo indique en cada actividad, deberás generar un único documento para todo el boletín y en ese documento incluir la respuesta a cada actividad.</w:t>
      </w:r>
    </w:p>
    <w:p>
      <w:pPr>
        <w:pStyle w:val="LOnormal"/>
        <w:numPr>
          <w:ilvl w:val="1"/>
          <w:numId w:val="2"/>
        </w:numPr>
        <w:spacing w:beforeAutospacing="0" w:before="0" w:afterAutospacing="0" w:after="0"/>
        <w:ind w:left="1440" w:hanging="360"/>
        <w:rPr/>
      </w:pPr>
      <w:r>
        <w:rPr/>
        <w:t>Si para la entrega se requiere entregar varios ficheros, entrégalos comprimido en un único fichero con extensión “.zip”.</w:t>
      </w:r>
    </w:p>
    <w:p>
      <w:pPr>
        <w:pStyle w:val="LOnormal"/>
        <w:numPr>
          <w:ilvl w:val="0"/>
          <w:numId w:val="3"/>
        </w:numPr>
        <w:spacing w:beforeAutospacing="0" w:before="0" w:afterAutospacing="0" w:after="0"/>
        <w:ind w:left="720" w:hanging="360"/>
        <w:rPr/>
      </w:pPr>
      <w:r>
        <w:rPr/>
        <w:t>Cuando se entreguen documentos, estos deben tener una buena presentación. Aunque el documento a entregar sea pequeño, debe tener portada, índice, cabecera, pie de página (con número de página), además de ser coherente en estilo.</w:t>
      </w:r>
    </w:p>
    <w:p>
      <w:pPr>
        <w:pStyle w:val="LOnormal"/>
        <w:numPr>
          <w:ilvl w:val="1"/>
          <w:numId w:val="3"/>
        </w:numPr>
        <w:spacing w:beforeAutospacing="0" w:before="0" w:afterAutospacing="0" w:after="0"/>
        <w:ind w:left="1440" w:hanging="360"/>
        <w:rPr/>
      </w:pPr>
      <w:r>
        <w:rPr/>
        <w:t xml:space="preserve">El índice solo será necesario si el documento (sin contar portada) ocupa más de una página y tiene más de un apartado. </w:t>
      </w:r>
    </w:p>
    <w:p>
      <w:pPr>
        <w:pStyle w:val="LOnormal"/>
        <w:numPr>
          <w:ilvl w:val="0"/>
          <w:numId w:val="3"/>
        </w:numPr>
        <w:spacing w:beforeAutospacing="0" w:before="0" w:after="62"/>
        <w:ind w:left="720" w:hanging="360"/>
        <w:rPr/>
      </w:pPr>
      <w:r>
        <w:rPr/>
        <w:t>Las actividades deben realizarse en la lengua indicada en cada actividad. La gramática y la ortografía tenéis que intentar hacerla bien.</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rFonts w:eastAsia="Pacifico" w:cs="Pacifico" w:ascii="Pacifico" w:hAnsi="Pacifico"/>
          <w:sz w:val="20"/>
          <w:szCs w:val="20"/>
        </w:rPr>
        <w:t xml:space="preserve"> ❕</w:t>
      </w:r>
      <w:r>
        <w:rPr>
          <w:rFonts w:eastAsia="Arimo" w:cs="Arimo" w:ascii="Arimo" w:hAnsi="Arimo"/>
          <w:sz w:val="20"/>
          <w:szCs w:val="20"/>
        </w:rPr>
        <w:t xml:space="preserve"> </w:t>
      </w:r>
      <w:r>
        <w:rPr>
          <w:b/>
        </w:rPr>
        <w:t xml:space="preserve">Atención: </w:t>
      </w:r>
      <w:r>
        <w:rPr/>
        <w:t>no cumplir estas consideraciones puede reducir la nota hasta 3 puntos.</w:t>
      </w:r>
    </w:p>
    <w:p>
      <w:pPr>
        <w:pStyle w:val="Ttulo1"/>
        <w:pageBreakBefore w:val="false"/>
        <w:numPr>
          <w:ilvl w:val="0"/>
          <w:numId w:val="5"/>
        </w:numPr>
        <w:rPr/>
      </w:pPr>
      <w:bookmarkStart w:id="3" w:name="_mddm13ai61n6"/>
      <w:bookmarkEnd w:id="3"/>
      <w:r>
        <w:rPr/>
        <w:t>Actividad 01</w:t>
      </w:r>
    </w:p>
    <w:p>
      <w:pPr>
        <w:pStyle w:val="LOnormal"/>
        <w:pageBreakBefore w:val="false"/>
        <w:rPr/>
      </w:pPr>
      <w:r>
        <w:rPr/>
        <w:t>Explica en un documento que es una suite ofimática. Al realizar la explicación explica las diferencias entre una suite ofimática local (instalada en tu ordenador) y una suite ofimática en la nube utilizada a través de un navegador.</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texto con la explicación solicitada. Enséñalo a tu profesor antes de entregarlo.</w:t>
      </w:r>
    </w:p>
    <w:p>
      <w:pPr>
        <w:pStyle w:val="Ttulo1"/>
        <w:numPr>
          <w:ilvl w:val="0"/>
          <w:numId w:val="5"/>
        </w:numPr>
        <w:rPr>
          <w:smallCaps/>
          <w:color w:val="669966"/>
          <w:sz w:val="28"/>
          <w:szCs w:val="28"/>
        </w:rPr>
      </w:pPr>
      <w:bookmarkStart w:id="4" w:name="_zfin7g2mnwq7"/>
      <w:bookmarkEnd w:id="4"/>
      <w:r>
        <w:rPr/>
        <w:t>Actividad 02</w:t>
      </w:r>
    </w:p>
    <w:p>
      <w:pPr>
        <w:pStyle w:val="LOnormal"/>
        <w:pageBreakBefore w:val="false"/>
        <w:rPr/>
      </w:pPr>
      <w:r>
        <w:rPr/>
        <w:t>Nombra los tipos de aplicaciones ofimáticas que conozcas (esperamos entre 5 y 10). Para cada tipo, indica un ejemplo de aplicación ofimática local y un ejemplo de aplicación en la nube.</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texto con tipos y ejemplos solicitados.</w:t>
      </w:r>
    </w:p>
    <w:p>
      <w:pPr>
        <w:pStyle w:val="Ttulo1"/>
        <w:numPr>
          <w:ilvl w:val="0"/>
          <w:numId w:val="5"/>
        </w:numPr>
        <w:rPr>
          <w:smallCaps/>
          <w:color w:val="669966"/>
          <w:sz w:val="28"/>
          <w:szCs w:val="28"/>
        </w:rPr>
      </w:pPr>
      <w:bookmarkStart w:id="5" w:name="_2jrdb1qtixer"/>
      <w:bookmarkEnd w:id="5"/>
      <w:r>
        <w:rPr/>
        <w:t>Actividad 03</w:t>
      </w:r>
    </w:p>
    <w:p>
      <w:pPr>
        <w:pStyle w:val="LOnormal"/>
        <w:rPr/>
      </w:pPr>
      <w:r>
        <w:rPr/>
        <w:t>Nombra al menos 3 suites ofimáticas que conozcas (al menos 1 en la nube y al menos 1 local). De cada una, indica qué tipos de aplicaciones ofimáticas posee.</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texto con nombre de suites y tipos de aplicaciones que poseen.</w:t>
      </w:r>
    </w:p>
    <w:p>
      <w:pPr>
        <w:pStyle w:val="Ttulo1"/>
        <w:numPr>
          <w:ilvl w:val="0"/>
          <w:numId w:val="5"/>
        </w:numPr>
        <w:rPr>
          <w:smallCaps/>
          <w:color w:val="669966"/>
          <w:sz w:val="28"/>
          <w:szCs w:val="28"/>
        </w:rPr>
      </w:pPr>
      <w:bookmarkStart w:id="6" w:name="_2onmo9h3ztu2"/>
      <w:bookmarkEnd w:id="6"/>
      <w:r>
        <w:rPr/>
        <w:t>Actividad 04</w:t>
      </w:r>
    </w:p>
    <w:p>
      <w:pPr>
        <w:pStyle w:val="LOnormal"/>
        <w:rPr/>
      </w:pPr>
      <w:r>
        <w:rPr/>
        <w:t xml:space="preserve">¿Qué peligros tiene el utilizar aplicaciones ofimáticas en la nube? ¿Son seguras? ¿Con qué tipo de documentos </w:t>
      </w:r>
      <w:r>
        <w:rPr>
          <w:b/>
          <w:i/>
          <w:u w:val="single"/>
        </w:rPr>
        <w:t xml:space="preserve">NUNCA </w:t>
      </w:r>
      <w:r>
        <w:rPr/>
        <w:t>deberíamos utilizarlas?</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texto respondiendo a las preguntas solicitadas. Enséñalo a tu profesor antes de entregarlo.</w:t>
      </w:r>
    </w:p>
    <w:p>
      <w:pPr>
        <w:pStyle w:val="Ttulo1"/>
        <w:numPr>
          <w:ilvl w:val="0"/>
          <w:numId w:val="5"/>
        </w:numPr>
        <w:rPr>
          <w:smallCaps/>
          <w:color w:val="669966"/>
          <w:sz w:val="28"/>
          <w:szCs w:val="28"/>
        </w:rPr>
      </w:pPr>
      <w:bookmarkStart w:id="7" w:name="_8iqjrcpfe8ob"/>
      <w:bookmarkEnd w:id="7"/>
      <w:r>
        <w:rPr/>
        <w:t>Actividad 05</w:t>
      </w:r>
    </w:p>
    <w:p>
      <w:pPr>
        <w:pStyle w:val="LOnormal"/>
        <w:rPr/>
      </w:pPr>
      <w:r>
        <w:rPr/>
        <w:t xml:space="preserve">Visualiza el siguiente video sobre ergonomía aplicada a ordenadores de sobremesa y ordenadores portátiles. </w:t>
      </w:r>
      <w:hyperlink r:id="rId6">
        <w:r>
          <w:rPr>
            <w:color w:val="1155CC"/>
            <w:u w:val="single"/>
          </w:rPr>
          <w:t>https://www.youtube.com/watch?v=e-3_rKmsjmQ</w:t>
        </w:r>
      </w:hyperlink>
    </w:p>
    <w:p>
      <w:pPr>
        <w:pStyle w:val="LOnormal"/>
        <w:rPr/>
      </w:pPr>
      <w:r>
        <w:rPr/>
        <w:t>Resume los consejos de ergonomía que nos da este video.</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texto resumiendo los consejos del video.</w:t>
      </w:r>
    </w:p>
    <w:p>
      <w:pPr>
        <w:pStyle w:val="Ttulo1"/>
        <w:numPr>
          <w:ilvl w:val="0"/>
          <w:numId w:val="5"/>
        </w:numPr>
        <w:rPr>
          <w:smallCaps/>
          <w:color w:val="669966"/>
          <w:sz w:val="28"/>
          <w:szCs w:val="28"/>
        </w:rPr>
      </w:pPr>
      <w:bookmarkStart w:id="8" w:name="_7sj3mdof9442"/>
      <w:bookmarkEnd w:id="8"/>
      <w:r>
        <w:rPr/>
        <w:t>Actividad 06</w:t>
      </w:r>
    </w:p>
    <w:p>
      <w:pPr>
        <w:pStyle w:val="LOnormal"/>
        <w:rPr/>
      </w:pPr>
      <w:r>
        <w:rPr/>
        <w:t>Investiga en Internet consejos de ergonomía aplicados en concreto al uso de smartphones/tablets. Resume los consejos que encuentres.</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texto resumiendo los consejos encontrados. Enséñalo a tu profesor antes de entregarlo.</w:t>
      </w:r>
    </w:p>
    <w:p>
      <w:pPr>
        <w:pStyle w:val="Ttulo1"/>
        <w:numPr>
          <w:ilvl w:val="0"/>
          <w:numId w:val="5"/>
        </w:numPr>
        <w:rPr>
          <w:smallCaps/>
          <w:color w:val="669966"/>
          <w:sz w:val="28"/>
          <w:szCs w:val="28"/>
        </w:rPr>
      </w:pPr>
      <w:bookmarkStart w:id="9" w:name="_ti3i7i5eioz"/>
      <w:bookmarkEnd w:id="9"/>
      <w:r>
        <w:rPr/>
        <w:t>Actividad 07</w:t>
      </w:r>
    </w:p>
    <w:p>
      <w:pPr>
        <w:pStyle w:val="LOnormal"/>
        <w:rPr/>
      </w:pPr>
      <w:r>
        <w:rPr/>
        <w:t>Investiga en Internet consejos para evitar tanto fatiga visual como mental en el uso de pantallas de visualización de datos (sobremesa, portátil y smartphone/tablet”). Resume lo encontrado.</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texto resumiendo los consejos encontrados. Enséñalo a tu profesor antes de entregarlo.</w:t>
      </w:r>
    </w:p>
    <w:p>
      <w:pPr>
        <w:pStyle w:val="Ttulo1"/>
        <w:numPr>
          <w:ilvl w:val="0"/>
          <w:numId w:val="5"/>
        </w:numPr>
        <w:rPr>
          <w:smallCaps/>
          <w:color w:val="669966"/>
          <w:sz w:val="28"/>
          <w:szCs w:val="28"/>
        </w:rPr>
      </w:pPr>
      <w:bookmarkStart w:id="10" w:name="_9vftp2q7ppxx"/>
      <w:bookmarkEnd w:id="10"/>
      <w:r>
        <w:rPr/>
        <w:t>Actividad 08</w:t>
      </w:r>
    </w:p>
    <w:p>
      <w:pPr>
        <w:pStyle w:val="LOnormal"/>
        <w:rPr/>
      </w:pPr>
      <w:r>
        <w:rPr/>
        <w:t>¿Qué es una "Cheat sheet?” ¿Cuál sería la traducción al castellano de este término? Explica el sentido de la traducción. Proporciónanos el enlace de “Cheat sheets” que encuentres relacionadas con ofimática, proporcionando al menos 2 en castellano y 2 en inglés.</w:t>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b/>
          <w:b/>
          <w:u w:val="single"/>
        </w:rPr>
      </w:pPr>
      <w:r>
        <w:rPr>
          <w:sz w:val="20"/>
          <w:szCs w:val="20"/>
        </w:rPr>
        <w:t xml:space="preserve"> 📕 </w:t>
      </w:r>
      <w:r>
        <w:rPr>
          <w:b/>
        </w:rPr>
        <w:t xml:space="preserve">A entregar: </w:t>
      </w:r>
      <w:r>
        <w:rPr/>
        <w:t>definición del término, traducción y enlaces solicitados.</w:t>
      </w:r>
    </w:p>
    <w:p>
      <w:pPr>
        <w:pStyle w:val="Ttulo1"/>
        <w:numPr>
          <w:ilvl w:val="0"/>
          <w:numId w:val="5"/>
        </w:numPr>
        <w:rPr>
          <w:smallCaps/>
          <w:color w:val="669966"/>
          <w:sz w:val="28"/>
          <w:szCs w:val="28"/>
        </w:rPr>
      </w:pPr>
      <w:bookmarkStart w:id="11" w:name="_2rluffuiowlb"/>
      <w:bookmarkEnd w:id="11"/>
      <w:r>
        <w:rPr/>
        <w:t>Actividad 09</w:t>
      </w:r>
    </w:p>
    <w:p>
      <w:pPr>
        <w:pStyle w:val="LOnormal"/>
        <w:rPr/>
      </w:pPr>
      <w:r>
        <w:rPr/>
        <w:t xml:space="preserve">Vamos a utilizar la información depositada en estas 3 “Cheat Sheets” de búsqueda de contenidos en Google </w:t>
      </w:r>
    </w:p>
    <w:p>
      <w:pPr>
        <w:pStyle w:val="LOnormal"/>
        <w:numPr>
          <w:ilvl w:val="0"/>
          <w:numId w:val="4"/>
        </w:numPr>
        <w:spacing w:before="57" w:afterAutospacing="0" w:after="0"/>
        <w:ind w:left="720" w:hanging="360"/>
        <w:rPr>
          <w:u w:val="none"/>
        </w:rPr>
      </w:pPr>
      <w:hyperlink r:id="rId7">
        <w:r>
          <w:rPr>
            <w:color w:val="1155CC"/>
            <w:u w:val="single"/>
          </w:rPr>
          <w:t>https://www.googleguide.com/print/adv_op_ref.pdf</w:t>
        </w:r>
      </w:hyperlink>
    </w:p>
    <w:p>
      <w:pPr>
        <w:pStyle w:val="LOnormal"/>
        <w:numPr>
          <w:ilvl w:val="0"/>
          <w:numId w:val="4"/>
        </w:numPr>
        <w:spacing w:beforeAutospacing="0" w:before="0" w:afterAutospacing="0" w:after="0"/>
        <w:ind w:left="720" w:hanging="360"/>
        <w:rPr>
          <w:u w:val="none"/>
        </w:rPr>
      </w:pPr>
      <w:hyperlink r:id="rId8">
        <w:r>
          <w:rPr>
            <w:color w:val="1155CC"/>
            <w:u w:val="single"/>
          </w:rPr>
          <w:t>https://sites.google.com/site/gwebsearcheducation/goodies</w:t>
        </w:r>
      </w:hyperlink>
    </w:p>
    <w:p>
      <w:pPr>
        <w:pStyle w:val="LOnormal"/>
        <w:numPr>
          <w:ilvl w:val="0"/>
          <w:numId w:val="4"/>
        </w:numPr>
        <w:spacing w:beforeAutospacing="0" w:before="0" w:after="62"/>
        <w:ind w:left="720" w:hanging="360"/>
        <w:rPr>
          <w:u w:val="none"/>
        </w:rPr>
      </w:pPr>
      <w:hyperlink r:id="rId9">
        <w:r>
          <w:rPr>
            <w:color w:val="1155CC"/>
            <w:u w:val="single"/>
          </w:rPr>
          <w:t>http://static.googleusercontent.com/media/www.google.com/en//educators/downloads/Tips_Tricks_85x11.pdf</w:t>
        </w:r>
      </w:hyperlink>
    </w:p>
    <w:p>
      <w:pPr>
        <w:pStyle w:val="LOnormal"/>
        <w:rPr/>
      </w:pPr>
      <w:r>
        <w:rPr/>
      </w:r>
    </w:p>
    <w:p>
      <w:pPr>
        <w:pStyle w:val="LOnormal"/>
        <w:rPr/>
      </w:pPr>
      <w:r>
        <w:rPr/>
        <w:t>Utilizando estas “Cheat sheets” responde a las siguientes preguntas:</w:t>
      </w:r>
    </w:p>
    <w:p>
      <w:pPr>
        <w:pStyle w:val="LOnormal"/>
        <w:numPr>
          <w:ilvl w:val="0"/>
          <w:numId w:val="1"/>
        </w:numPr>
        <w:spacing w:before="57" w:afterAutospacing="0" w:after="0"/>
        <w:ind w:left="720" w:hanging="360"/>
        <w:rPr>
          <w:u w:val="none"/>
        </w:rPr>
      </w:pPr>
      <w:r>
        <w:rPr/>
        <w:t>¿Cómo podríamos buscar ficheros PDF sobre revistas de institutos de secundaria?</w:t>
      </w:r>
    </w:p>
    <w:p>
      <w:pPr>
        <w:pStyle w:val="LOnormal"/>
        <w:numPr>
          <w:ilvl w:val="1"/>
          <w:numId w:val="1"/>
        </w:numPr>
        <w:spacing w:beforeAutospacing="0" w:before="0" w:afterAutospacing="0" w:after="0"/>
        <w:ind w:left="1440" w:hanging="360"/>
        <w:rPr>
          <w:u w:val="none"/>
        </w:rPr>
      </w:pPr>
      <w:r>
        <w:rPr/>
        <w:t>Truco: al buscar puedes usar el acrónimo “IES”.</w:t>
      </w:r>
    </w:p>
    <w:p>
      <w:pPr>
        <w:pStyle w:val="LOnormal"/>
        <w:numPr>
          <w:ilvl w:val="0"/>
          <w:numId w:val="1"/>
        </w:numPr>
        <w:spacing w:beforeAutospacing="0" w:before="0" w:afterAutospacing="0" w:after="0"/>
        <w:ind w:left="720" w:hanging="360"/>
        <w:rPr>
          <w:u w:val="none"/>
        </w:rPr>
      </w:pPr>
      <w:r>
        <w:rPr/>
        <w:t xml:space="preserve">¿Cómo podríamos hacer una búsqueda solo en la web del “IES Serra Perenxisa”? </w:t>
      </w:r>
      <w:hyperlink r:id="rId10">
        <w:r>
          <w:rPr>
            <w:color w:val="1155CC"/>
            <w:u w:val="single"/>
          </w:rPr>
          <w:t>https://mestreacasa.gva.es/web/iesserraperenxisa</w:t>
        </w:r>
      </w:hyperlink>
    </w:p>
    <w:p>
      <w:pPr>
        <w:pStyle w:val="LOnormal"/>
        <w:numPr>
          <w:ilvl w:val="0"/>
          <w:numId w:val="1"/>
        </w:numPr>
        <w:spacing w:beforeAutospacing="0" w:before="0" w:afterAutospacing="0" w:after="0"/>
        <w:ind w:left="720" w:hanging="360"/>
        <w:rPr>
          <w:u w:val="none"/>
        </w:rPr>
      </w:pPr>
      <w:r>
        <w:rPr/>
        <w:t>¿Cómo podríamos buscar un texto literal completo (no palabras sueltas) que esté en una web actualizada entre 2019 y 2021?</w:t>
      </w:r>
    </w:p>
    <w:p>
      <w:pPr>
        <w:pStyle w:val="LOnormal"/>
        <w:numPr>
          <w:ilvl w:val="0"/>
          <w:numId w:val="1"/>
        </w:numPr>
        <w:spacing w:beforeAutospacing="0" w:before="0" w:after="62"/>
        <w:ind w:left="720" w:hanging="360"/>
        <w:rPr>
          <w:u w:val="none"/>
        </w:rPr>
      </w:pPr>
      <w:r>
        <w:rPr/>
        <w:t xml:space="preserve">¿Qué webs han enlazado al sitio web </w:t>
      </w:r>
      <w:hyperlink r:id="rId11">
        <w:r>
          <w:rPr>
            <w:color w:val="1155CC"/>
            <w:u w:val="single"/>
          </w:rPr>
          <w:t>www.meneame.net</w:t>
        </w:r>
      </w:hyperlink>
      <w:r>
        <w:rPr/>
        <w:t xml:space="preserve">, que no sean el propio </w:t>
      </w:r>
      <w:hyperlink r:id="rId12">
        <w:r>
          <w:rPr>
            <w:color w:val="1155CC"/>
            <w:u w:val="single"/>
          </w:rPr>
          <w:t>www.meneame.net</w:t>
        </w:r>
      </w:hyperlink>
      <w:r>
        <w:rPr/>
        <w:t>?</w:t>
      </w:r>
    </w:p>
    <w:p>
      <w:pPr>
        <w:pStyle w:val="LOnormal"/>
        <w:rPr/>
      </w:pPr>
      <w:r>
        <w:rPr/>
      </w:r>
    </w:p>
    <w:p>
      <w:pPr>
        <w:pStyle w:val="LOnormal"/>
        <w:pBdr>
          <w:top w:val="single" w:sz="4" w:space="4" w:color="000000"/>
          <w:left w:val="single" w:sz="4" w:space="4" w:color="000000"/>
          <w:bottom w:val="single" w:sz="4" w:space="4" w:color="000000"/>
          <w:right w:val="single" w:sz="4" w:space="4" w:color="000000"/>
        </w:pBdr>
        <w:shd w:val="clear" w:fill="CCCC99"/>
        <w:spacing w:lineRule="auto" w:line="240" w:before="85" w:after="113"/>
        <w:ind w:right="57" w:hanging="0"/>
        <w:rPr/>
      </w:pPr>
      <w:r>
        <w:rPr>
          <w:sz w:val="20"/>
          <w:szCs w:val="20"/>
        </w:rPr>
        <w:t xml:space="preserve"> 📕 </w:t>
      </w:r>
      <w:r>
        <w:rPr>
          <w:b/>
        </w:rPr>
        <w:t xml:space="preserve">A entregar: </w:t>
      </w:r>
      <w:r>
        <w:rPr/>
        <w:t xml:space="preserve">cadenas de búsqueda utilizadas en </w:t>
      </w:r>
      <w:hyperlink r:id="rId13">
        <w:r>
          <w:rPr>
            <w:color w:val="1155CC"/>
            <w:u w:val="single"/>
          </w:rPr>
          <w:t>www.google.com</w:t>
        </w:r>
      </w:hyperlink>
      <w:r>
        <w:rPr/>
        <w:t xml:space="preserve"> para las preguntas solicitadas.</w:t>
      </w:r>
    </w:p>
    <w:sectPr>
      <w:headerReference w:type="default" r:id="rId14"/>
      <w:headerReference w:type="first" r:id="rId15"/>
      <w:footerReference w:type="default" r:id="rId16"/>
      <w:footerReference w:type="first" r:id="rId17"/>
      <w:type w:val="nextPage"/>
      <w:pgSz w:w="11906" w:h="16838"/>
      <w:pgMar w:left="1133" w:right="1133" w:gutter="0" w:header="0" w:top="1133" w:footer="0" w:bottom="1133"/>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Liberation Sans">
    <w:altName w:val="Arial"/>
    <w:charset w:val="01"/>
    <w:family w:val="roman"/>
    <w:pitch w:val="variable"/>
  </w:font>
  <w:font w:name="Georgia">
    <w:charset w:val="01"/>
    <w:family w:val="roman"/>
    <w:pitch w:val="variable"/>
  </w:font>
  <w:font w:name="Proxima Nova">
    <w:charset w:val="01"/>
    <w:family w:val="roman"/>
    <w:pitch w:val="variable"/>
  </w:font>
  <w:font w:name="Verdana">
    <w:charset w:val="01"/>
    <w:family w:val="roman"/>
    <w:pitch w:val="variable"/>
  </w:font>
  <w:font w:name="Pacifico">
    <w:charset w:val="01"/>
    <w:family w:val="roman"/>
    <w:pitch w:val="variable"/>
  </w:font>
  <w:font w:name="Arimo">
    <w:altName w:val="arial"/>
    <w:charset w:val="01"/>
    <w:family w:val="roman"/>
    <w:pitch w:val="variable"/>
  </w:font>
  <w:font w:name="Arial">
    <w:charset w:val="01"/>
    <w:family w:val="roman"/>
    <w:pitch w:val="variable"/>
  </w:font>
  <w:font w:name="Tahom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pBdr>
        <w:top w:val="single" w:sz="4" w:space="2" w:color="666633"/>
      </w:pBdr>
      <w:tabs>
        <w:tab w:val="clear" w:pos="720"/>
        <w:tab w:val="center" w:pos="4819" w:leader="none"/>
        <w:tab w:val="right" w:pos="9638" w:leader="none"/>
      </w:tabs>
      <w:spacing w:lineRule="auto" w:line="240" w:before="0" w:after="0"/>
      <w:jc w:val="left"/>
      <w:rPr>
        <w:rFonts w:ascii="Tahoma" w:hAnsi="Tahoma" w:eastAsia="Tahoma" w:cs="Tahoma"/>
        <w:smallCaps/>
        <w:color w:val="999966"/>
        <w:sz w:val="18"/>
        <w:szCs w:val="18"/>
      </w:rPr>
    </w:pPr>
    <w:r>
      <w:rPr>
        <w:rFonts w:eastAsia="Tahoma" w:cs="Tahoma" w:ascii="Tahoma" w:hAnsi="Tahoma"/>
        <w:smallCaps/>
        <w:color w:val="999966"/>
        <w:sz w:val="18"/>
        <w:szCs w:val="18"/>
      </w:rPr>
      <w:t>Aplicaciones Ofimáticas</w:t>
      <w:tab/>
      <w:tab/>
      <w:t xml:space="preserve">UD01 - Página </w:t>
    </w:r>
    <w:r>
      <w:rPr/>
      <w:fldChar w:fldCharType="begin"/>
    </w:r>
    <w:r>
      <w:rPr/>
      <w:instrText xml:space="preserve"> PAGE </w:instrText>
    </w:r>
    <w:r>
      <w:rPr/>
      <w:fldChar w:fldCharType="separate"/>
    </w:r>
    <w:r>
      <w:rPr/>
      <w:t>4</w:t>
    </w:r>
    <w:r>
      <w:rPr/>
      <w:fldChar w:fldCharType="end"/>
    </w:r>
  </w:p>
  <w:p>
    <w:pPr>
      <w:pStyle w:val="LOnormal"/>
      <w:pageBreakBefore w:val="false"/>
      <w:spacing w:before="57" w:after="6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57" w:after="6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pBdr>
        <w:bottom w:val="single" w:sz="4" w:space="0" w:color="666633"/>
      </w:pBdr>
      <w:tabs>
        <w:tab w:val="clear" w:pos="720"/>
        <w:tab w:val="center" w:pos="4819" w:leader="none"/>
        <w:tab w:val="right" w:pos="9638" w:leader="none"/>
      </w:tabs>
      <w:spacing w:lineRule="auto" w:line="240" w:before="0" w:after="0"/>
      <w:jc w:val="left"/>
      <w:rPr>
        <w:rFonts w:ascii="Tahoma" w:hAnsi="Tahoma" w:eastAsia="Tahoma" w:cs="Tahoma"/>
        <w:smallCaps/>
        <w:color w:val="999966"/>
        <w:sz w:val="18"/>
        <w:szCs w:val="18"/>
      </w:rPr>
    </w:pPr>
    <w:r>
      <w:rPr>
        <w:rFonts w:eastAsia="Tahoma" w:cs="Tahoma" w:ascii="Tahoma" w:hAnsi="Tahoma"/>
        <w:smallCaps/>
        <w:color w:val="999966"/>
        <w:sz w:val="18"/>
        <w:szCs w:val="18"/>
      </w:rPr>
    </w:r>
  </w:p>
  <w:p>
    <w:pPr>
      <w:pStyle w:val="LOnormal"/>
      <w:pageBreakBefore w:val="false"/>
      <w:pBdr>
        <w:bottom w:val="single" w:sz="4" w:space="0" w:color="666633"/>
      </w:pBdr>
      <w:tabs>
        <w:tab w:val="clear" w:pos="720"/>
        <w:tab w:val="center" w:pos="4819" w:leader="none"/>
        <w:tab w:val="right" w:pos="9638" w:leader="none"/>
      </w:tabs>
      <w:spacing w:lineRule="auto" w:line="240" w:before="0" w:after="0"/>
      <w:jc w:val="left"/>
      <w:rPr>
        <w:rFonts w:ascii="Tahoma" w:hAnsi="Tahoma" w:eastAsia="Tahoma" w:cs="Tahoma"/>
        <w:smallCaps/>
        <w:color w:val="999966"/>
        <w:sz w:val="20"/>
        <w:szCs w:val="20"/>
      </w:rPr>
    </w:pPr>
    <w:r>
      <w:rPr>
        <w:rFonts w:eastAsia="Tahoma" w:cs="Tahoma" w:ascii="Tahoma" w:hAnsi="Tahoma"/>
        <w:smallCaps/>
        <w:color w:val="999966"/>
        <w:sz w:val="20"/>
        <w:szCs w:val="20"/>
      </w:rPr>
    </w:r>
  </w:p>
  <w:p>
    <w:pPr>
      <w:pStyle w:val="LOnormal"/>
      <w:pageBreakBefore w:val="false"/>
      <w:pBdr>
        <w:bottom w:val="single" w:sz="4" w:space="0" w:color="666633"/>
      </w:pBdr>
      <w:tabs>
        <w:tab w:val="clear" w:pos="720"/>
        <w:tab w:val="center" w:pos="4819" w:leader="none"/>
        <w:tab w:val="right" w:pos="9638" w:leader="none"/>
      </w:tabs>
      <w:spacing w:lineRule="auto" w:line="240" w:before="0" w:after="0"/>
      <w:jc w:val="left"/>
      <w:rPr>
        <w:sz w:val="18"/>
        <w:szCs w:val="18"/>
      </w:rPr>
    </w:pPr>
    <w:r>
      <w:rPr>
        <w:rFonts w:eastAsia="Tahoma" w:cs="Tahoma" w:ascii="Tahoma" w:hAnsi="Tahoma"/>
        <w:smallCaps/>
        <w:color w:val="999966"/>
        <w:sz w:val="18"/>
        <w:szCs w:val="18"/>
      </w:rPr>
      <w:t>Aplicaciones Ofimáticas</w:t>
      <w:tab/>
      <w:tab/>
      <w:t>UD01. Actividades evaluables 01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spacing w:before="57" w:after="62"/>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432" w:hanging="432"/>
      </w:pPr>
      <w:rPr/>
    </w:lvl>
    <w:lvl w:ilvl="1">
      <w:start w:val="1"/>
      <w:numFmt w:val="decimal"/>
      <w:lvlText w:val=" %1.%2 "/>
      <w:lvlJc w:val="left"/>
      <w:pPr>
        <w:tabs>
          <w:tab w:val="num" w:pos="0"/>
        </w:tabs>
        <w:ind w:left="576" w:hanging="576"/>
      </w:pPr>
      <w:rPr/>
    </w:lvl>
    <w:lvl w:ilvl="2">
      <w:start w:val="1"/>
      <w:numFmt w:val="decimal"/>
      <w:lvlText w:val=" %1.%2.%3 "/>
      <w:lvlJc w:val="left"/>
      <w:pPr>
        <w:tabs>
          <w:tab w:val="num" w:pos="0"/>
        </w:tabs>
        <w:ind w:left="720" w:hanging="720"/>
      </w:pPr>
      <w:rPr/>
    </w:lvl>
    <w:lvl w:ilvl="3">
      <w:start w:val="1"/>
      <w:numFmt w:val="decimal"/>
      <w:lvlText w:val=" %1.%2.%3.%4 "/>
      <w:lvlJc w:val="left"/>
      <w:pPr>
        <w:tabs>
          <w:tab w:val="num" w:pos="0"/>
        </w:tabs>
        <w:ind w:left="864" w:hanging="864"/>
      </w:pPr>
      <w:rPr/>
    </w:lvl>
    <w:lvl w:ilvl="4">
      <w:start w:val="1"/>
      <w:numFmt w:val="decimal"/>
      <w:lvlText w:val=" %1.%2.%3.%4.%5 "/>
      <w:lvlJc w:val="left"/>
      <w:pPr>
        <w:tabs>
          <w:tab w:val="num" w:pos="0"/>
        </w:tabs>
        <w:ind w:left="1008" w:hanging="1008"/>
      </w:pPr>
      <w:rPr/>
    </w:lvl>
    <w:lvl w:ilvl="5">
      <w:start w:val="1"/>
      <w:numFmt w:val="decimal"/>
      <w:lvlText w:val=" %1.%2.%3.%4.%5.%6 "/>
      <w:lvlJc w:val="left"/>
      <w:pPr>
        <w:tabs>
          <w:tab w:val="num" w:pos="0"/>
        </w:tabs>
        <w:ind w:left="1152" w:hanging="1152"/>
      </w:pPr>
      <w:rPr/>
    </w:lvl>
    <w:lvl w:ilvl="6">
      <w:start w:val="1"/>
      <w:numFmt w:val="decimal"/>
      <w:lvlText w:val=" %1.%2.%3.%4.%5.%6.%7 "/>
      <w:lvlJc w:val="left"/>
      <w:pPr>
        <w:tabs>
          <w:tab w:val="num" w:pos="0"/>
        </w:tabs>
        <w:ind w:left="1296" w:hanging="1296"/>
      </w:pPr>
      <w:rPr/>
    </w:lvl>
    <w:lvl w:ilvl="7">
      <w:start w:val="1"/>
      <w:numFmt w:val="decimal"/>
      <w:lvlText w:val=" %1.%2.%3.%4.%5.%6.%7.%8 "/>
      <w:lvlJc w:val="left"/>
      <w:pPr>
        <w:tabs>
          <w:tab w:val="num" w:pos="0"/>
        </w:tabs>
        <w:ind w:left="1440" w:hanging="1440"/>
      </w:pPr>
      <w:rPr/>
    </w:lvl>
    <w:lvl w:ilvl="8">
      <w:start w:val="1"/>
      <w:numFmt w:val="decimal"/>
      <w:lvlText w:val=" %1.%2.%3.%4.%5.%6.%7.%8.%9 "/>
      <w:lvlJc w:val="left"/>
      <w:pPr>
        <w:tabs>
          <w:tab w:val="num" w:pos="0"/>
        </w:tabs>
        <w:ind w:left="1584" w:hanging="1584"/>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22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ca-E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40" w:before="57" w:after="62"/>
      <w:jc w:val="both"/>
    </w:pPr>
    <w:rPr>
      <w:rFonts w:ascii="Calibri" w:hAnsi="Calibri" w:eastAsia="Calibri" w:cs="Calibri"/>
      <w:color w:val="auto"/>
      <w:kern w:val="0"/>
      <w:sz w:val="24"/>
      <w:szCs w:val="24"/>
      <w:lang w:val="ca-ES" w:eastAsia="zh-CN" w:bidi="hi-IN"/>
    </w:rPr>
  </w:style>
  <w:style w:type="paragraph" w:styleId="Ttulo1">
    <w:name w:val="Heading 1"/>
    <w:basedOn w:val="LOnormal"/>
    <w:next w:val="LOnormal"/>
    <w:qFormat/>
    <w:pPr>
      <w:keepNext w:val="true"/>
      <w:pageBreakBefore w:val="false"/>
      <w:spacing w:lineRule="auto" w:line="240" w:before="238" w:after="289"/>
      <w:jc w:val="left"/>
    </w:pPr>
    <w:rPr>
      <w:smallCaps/>
      <w:color w:val="669966"/>
      <w:sz w:val="28"/>
      <w:szCs w:val="28"/>
    </w:rPr>
  </w:style>
  <w:style w:type="paragraph" w:styleId="Ttulo2">
    <w:name w:val="Heading 2"/>
    <w:basedOn w:val="LOnormal"/>
    <w:next w:val="LOnormal"/>
    <w:qFormat/>
    <w:pPr>
      <w:keepNext w:val="true"/>
      <w:pageBreakBefore w:val="false"/>
      <w:spacing w:lineRule="auto" w:line="240" w:before="181" w:after="142"/>
      <w:ind w:left="576" w:hanging="0"/>
      <w:jc w:val="left"/>
    </w:pPr>
    <w:rPr>
      <w:color w:val="669966"/>
    </w:rPr>
  </w:style>
  <w:style w:type="paragraph" w:styleId="Ttulo3">
    <w:name w:val="Heading 3"/>
    <w:basedOn w:val="LOnormal"/>
    <w:next w:val="LOnormal"/>
    <w:qFormat/>
    <w:pPr>
      <w:keepNext w:val="true"/>
      <w:pageBreakBefore w:val="false"/>
      <w:spacing w:lineRule="auto" w:line="240" w:before="181" w:after="119"/>
      <w:ind w:left="720" w:hanging="720"/>
      <w:jc w:val="left"/>
    </w:pPr>
    <w:rPr>
      <w:rFonts w:ascii="Arial" w:hAnsi="Arial" w:eastAsia="Arial" w:cs="Arial"/>
      <w:b w:val="false"/>
      <w:caps w:val="false"/>
      <w:smallCaps w:val="false"/>
      <w:color w:val="669966"/>
      <w:sz w:val="22"/>
      <w:szCs w:val="22"/>
    </w:rPr>
  </w:style>
  <w:style w:type="paragraph" w:styleId="Ttulo4">
    <w:name w:val="Heading 4"/>
    <w:basedOn w:val="LOnormal"/>
    <w:next w:val="LOnormal"/>
    <w:qFormat/>
    <w:pPr>
      <w:keepNext w:val="true"/>
      <w:pageBreakBefore w:val="false"/>
      <w:spacing w:lineRule="auto" w:line="240" w:before="181" w:after="119"/>
      <w:ind w:left="864" w:hanging="864"/>
      <w:jc w:val="left"/>
    </w:pPr>
    <w:rPr>
      <w:rFonts w:ascii="Arial" w:hAnsi="Arial" w:eastAsia="Arial" w:cs="Arial"/>
      <w:b/>
      <w:i/>
      <w:caps w:val="false"/>
      <w:smallCaps w:val="false"/>
      <w:sz w:val="21"/>
      <w:szCs w:val="21"/>
      <w:u w:val="single"/>
    </w:rPr>
  </w:style>
  <w:style w:type="paragraph" w:styleId="Ttulo5">
    <w:name w:val="Heading 5"/>
    <w:basedOn w:val="LOnormal"/>
    <w:next w:val="LOnormal"/>
    <w:qFormat/>
    <w:pPr>
      <w:keepNext w:val="true"/>
      <w:pageBreakBefore w:val="false"/>
      <w:spacing w:lineRule="auto" w:line="240" w:before="240" w:after="120"/>
      <w:ind w:left="1008" w:hanging="1008"/>
      <w:jc w:val="left"/>
    </w:pPr>
    <w:rPr>
      <w:rFonts w:ascii="Arial" w:hAnsi="Arial" w:eastAsia="Arial" w:cs="Arial"/>
      <w:b/>
      <w:smallCaps/>
      <w:sz w:val="24"/>
      <w:szCs w:val="24"/>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val="false"/>
      <w:suppressAutoHyphens w:val="true"/>
      <w:bidi w:val="0"/>
      <w:spacing w:lineRule="auto" w:line="240" w:before="57" w:after="62"/>
      <w:jc w:val="both"/>
    </w:pPr>
    <w:rPr>
      <w:rFonts w:ascii="Calibri" w:hAnsi="Calibri" w:eastAsia="Calibri" w:cs="Calibri"/>
      <w:color w:val="auto"/>
      <w:kern w:val="0"/>
      <w:sz w:val="24"/>
      <w:szCs w:val="24"/>
      <w:lang w:val="ca-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hyperlink" Target="https://www.youtube.com/watch?v=e-3_rKmsjmQ" TargetMode="External"/><Relationship Id="rId7" Type="http://schemas.openxmlformats.org/officeDocument/2006/relationships/hyperlink" Target="https://www.googleguide.com/print/adv_op_ref.pdf" TargetMode="External"/><Relationship Id="rId8" Type="http://schemas.openxmlformats.org/officeDocument/2006/relationships/hyperlink" Target="https://sites.google.com/site/gwebsearcheducation/goodies" TargetMode="External"/><Relationship Id="rId9" Type="http://schemas.openxmlformats.org/officeDocument/2006/relationships/hyperlink" Target="http://static.googleusercontent.com/media/www.google.com/en//educators/downloads/Tips_Tricks_85x11.pdf" TargetMode="External"/><Relationship Id="rId10" Type="http://schemas.openxmlformats.org/officeDocument/2006/relationships/hyperlink" Target="https://mestreacasa.gva.es/web/iesserraperenxisa" TargetMode="External"/><Relationship Id="rId11" Type="http://schemas.openxmlformats.org/officeDocument/2006/relationships/hyperlink" Target="http://www.meneame.net/" TargetMode="External"/><Relationship Id="rId12" Type="http://schemas.openxmlformats.org/officeDocument/2006/relationships/hyperlink" Target="http://www.meneame.net/" TargetMode="External"/><Relationship Id="rId13" Type="http://schemas.openxmlformats.org/officeDocument/2006/relationships/hyperlink" Target="http://www.google.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5</Pages>
  <Words>829</Words>
  <Characters>4631</Characters>
  <CharactersWithSpaces>5382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ca-ES</dc:language>
  <cp:lastModifiedBy/>
  <dcterms:modified xsi:type="dcterms:W3CDTF">2025-09-25T08:46:42Z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