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pageBreakBefore w:val="false"/>
        <w:widowControl/>
        <w:spacing w:lineRule="auto" w:line="240" w:before="1440" w:after="0"/>
        <w:jc w:val="left"/>
        <w:rPr>
          <w:rFonts w:ascii="Proxima Nova" w:hAnsi="Proxima Nova" w:eastAsia="Proxima Nova" w:cs="Proxima Nova"/>
          <w:color w:val="404040"/>
          <w:sz w:val="88"/>
          <w:szCs w:val="88"/>
        </w:rPr>
      </w:pPr>
      <w:bookmarkStart w:id="0" w:name="_aczyuw2yex2w"/>
      <w:bookmarkEnd w:id="0"/>
      <w:r>
        <w:rPr>
          <w:rFonts w:eastAsia="Proxima Nova" w:cs="Proxima Nova" w:ascii="Proxima Nova" w:hAnsi="Proxima Nova"/>
          <w:b w:val="false"/>
          <w:color w:val="669966"/>
          <w:sz w:val="48"/>
          <w:szCs w:val="48"/>
        </w:rPr>
        <w:t>Aplicaciones Ofimáticas</w:t>
      </w:r>
      <w:r>
        <w:rPr>
          <w:rFonts w:eastAsia="Proxima Nova" w:cs="Proxima Nova" w:ascii="Proxima Nova" w:hAnsi="Proxima Nova"/>
          <w:color w:val="404040"/>
          <w:sz w:val="96"/>
          <w:szCs w:val="96"/>
        </w:rPr>
        <w:br/>
      </w:r>
      <w:r>
        <w:rPr>
          <w:rFonts w:eastAsia="Proxima Nova" w:cs="Proxima Nova" w:ascii="Proxima Nova" w:hAnsi="Proxima Nova"/>
          <w:color w:val="404040"/>
          <w:sz w:val="88"/>
          <w:szCs w:val="88"/>
        </w:rPr>
        <w:t>UD 01. Glosar</w:t>
      </w:r>
      <w:r>
        <w:rPr>
          <w:rFonts w:eastAsia="Proxima Nova" w:cs="Proxima Nova" w:ascii="Proxima Nova" w:hAnsi="Proxima Nova"/>
          <w:color w:val="404040"/>
          <w:sz w:val="88"/>
          <w:szCs w:val="88"/>
        </w:rPr>
        <w:t>io</w:t>
      </w:r>
    </w:p>
    <w:p>
      <w:pPr>
        <w:pStyle w:val="Normal1"/>
        <w:pageBreakBefore w:val="false"/>
        <w:widowControl/>
        <w:spacing w:lineRule="auto" w:line="240" w:before="200" w:after="3600"/>
        <w:rPr>
          <w:rFonts w:ascii="Proxima Nova" w:hAnsi="Proxima Nova" w:eastAsia="Proxima Nova" w:cs="Proxima Nova"/>
          <w:color w:val="666666"/>
          <w:sz w:val="20"/>
          <w:szCs w:val="20"/>
        </w:rPr>
      </w:pPr>
      <w:r>
        <w:rPr/>
        <w:drawing>
          <wp:anchor behindDoc="0" distT="114300" distB="114300" distL="114300" distR="114300" simplePos="0" locked="0" layoutInCell="0" allowOverlap="1" relativeHeight="2">
            <wp:simplePos x="0" y="0"/>
            <wp:positionH relativeFrom="page">
              <wp:posOffset>720090</wp:posOffset>
            </wp:positionH>
            <wp:positionV relativeFrom="page">
              <wp:posOffset>5400040</wp:posOffset>
            </wp:positionV>
            <wp:extent cx="6120130" cy="72390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9387" r="0" b="9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447675" cy="57150"/>
            <wp:effectExtent l="0" t="0" r="0" b="0"/>
            <wp:docPr id="2" name="image4.png" descr="short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short lin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widowControl/>
        <w:spacing w:lineRule="auto" w:line="300" w:before="200" w:after="0"/>
        <w:rPr>
          <w:rFonts w:ascii="Proxima Nova" w:hAnsi="Proxima Nova" w:eastAsia="Proxima Nova" w:cs="Proxima Nova"/>
          <w:color w:val="666666"/>
          <w:sz w:val="20"/>
          <w:szCs w:val="20"/>
        </w:rPr>
      </w:pPr>
      <w:r>
        <w:rPr>
          <w:rFonts w:eastAsia="Proxima Nova" w:cs="Proxima Nova" w:ascii="Proxima Nova" w:hAnsi="Proxima Nova"/>
          <w:color w:val="666666"/>
          <w:sz w:val="20"/>
          <w:szCs w:val="20"/>
        </w:rPr>
      </w:r>
    </w:p>
    <w:p>
      <w:pPr>
        <w:pStyle w:val="Normal1"/>
        <w:pageBreakBefore w:val="false"/>
        <w:widowControl/>
        <w:spacing w:lineRule="auto" w:line="300" w:before="200" w:after="0"/>
        <w:rPr>
          <w:rFonts w:ascii="Proxima Nova" w:hAnsi="Proxima Nova" w:eastAsia="Proxima Nova" w:cs="Proxima Nova"/>
          <w:color w:val="666666"/>
          <w:sz w:val="20"/>
          <w:szCs w:val="20"/>
        </w:rPr>
      </w:pPr>
      <w:r>
        <w:rPr>
          <w:rFonts w:eastAsia="Proxima Nova" w:cs="Proxima Nova" w:ascii="Proxima Nova" w:hAnsi="Proxima Nova"/>
          <w:color w:val="666666"/>
          <w:sz w:val="20"/>
          <w:szCs w:val="20"/>
        </w:rPr>
      </w:r>
    </w:p>
    <w:p>
      <w:pPr>
        <w:pStyle w:val="Normal1"/>
        <w:pageBreakBefore w:val="false"/>
        <w:widowControl/>
        <w:spacing w:lineRule="auto" w:line="300" w:before="200" w:after="0"/>
        <w:rPr>
          <w:rFonts w:ascii="Proxima Nova" w:hAnsi="Proxima Nova" w:eastAsia="Proxima Nova" w:cs="Proxima Nova"/>
          <w:color w:val="666666"/>
          <w:sz w:val="20"/>
          <w:szCs w:val="20"/>
        </w:rPr>
      </w:pPr>
      <w:r>
        <w:rPr>
          <w:rFonts w:eastAsia="Proxima Nova" w:cs="Proxima Nova" w:ascii="Proxima Nova" w:hAnsi="Proxima Nova"/>
          <w:color w:val="666666"/>
          <w:sz w:val="20"/>
          <w:szCs w:val="20"/>
        </w:rPr>
      </w:r>
    </w:p>
    <w:p>
      <w:pPr>
        <w:pStyle w:val="Normal1"/>
        <w:pageBreakBefore w:val="false"/>
        <w:widowControl/>
        <w:spacing w:lineRule="auto" w:line="300" w:before="200" w:after="0"/>
        <w:rPr>
          <w:rFonts w:ascii="Proxima Nova" w:hAnsi="Proxima Nova" w:eastAsia="Proxima Nova" w:cs="Proxima Nova"/>
          <w:color w:val="666666"/>
          <w:sz w:val="20"/>
          <w:szCs w:val="20"/>
        </w:rPr>
      </w:pPr>
      <w:r>
        <w:rPr>
          <w:rFonts w:eastAsia="Proxima Nova" w:cs="Proxima Nova" w:ascii="Proxima Nova" w:hAnsi="Proxima Nova"/>
          <w:color w:val="666666"/>
          <w:sz w:val="20"/>
          <w:szCs w:val="20"/>
        </w:rPr>
      </w:r>
    </w:p>
    <w:p>
      <w:pPr>
        <w:pStyle w:val="Normal1"/>
        <w:pageBreakBefore w:val="false"/>
        <w:widowControl/>
        <w:spacing w:lineRule="auto" w:line="300" w:before="200" w:after="0"/>
        <w:rPr>
          <w:rFonts w:ascii="Proxima Nova" w:hAnsi="Proxima Nova" w:eastAsia="Proxima Nova" w:cs="Proxima Nova"/>
          <w:color w:val="666666"/>
          <w:sz w:val="20"/>
          <w:szCs w:val="20"/>
        </w:rPr>
      </w:pPr>
      <w:r>
        <w:rPr>
          <w:rFonts w:eastAsia="Proxima Nova" w:cs="Proxima Nova" w:ascii="Proxima Nova" w:hAnsi="Proxima Nova"/>
          <w:color w:val="666666"/>
          <w:sz w:val="20"/>
          <w:szCs w:val="20"/>
        </w:rPr>
      </w:r>
    </w:p>
    <w:p>
      <w:pPr>
        <w:pStyle w:val="Normal1"/>
        <w:pageBreakBefore w:val="false"/>
        <w:widowControl/>
        <w:spacing w:lineRule="auto" w:line="300" w:before="200" w:after="0"/>
        <w:rPr>
          <w:rFonts w:ascii="Proxima Nova" w:hAnsi="Proxima Nova" w:eastAsia="Proxima Nova" w:cs="Proxima Nova"/>
          <w:sz w:val="32"/>
          <w:szCs w:val="32"/>
        </w:rPr>
      </w:pPr>
      <w:r>
        <w:rPr>
          <w:rFonts w:eastAsia="Proxima Nova" w:cs="Proxima Nova" w:ascii="Proxima Nova" w:hAnsi="Proxima Nova"/>
          <w:sz w:val="32"/>
          <w:szCs w:val="32"/>
        </w:rPr>
      </w:r>
    </w:p>
    <w:p>
      <w:pPr>
        <w:pStyle w:val="Normal1"/>
        <w:pageBreakBefore w:val="false"/>
        <w:widowControl/>
        <w:spacing w:lineRule="auto" w:line="300" w:before="200" w:after="0"/>
        <w:rPr>
          <w:rFonts w:ascii="Proxima Nova" w:hAnsi="Proxima Nova" w:eastAsia="Proxima Nova" w:cs="Proxima Nova"/>
          <w:sz w:val="32"/>
          <w:szCs w:val="32"/>
        </w:rPr>
      </w:pPr>
      <w:r>
        <w:rPr>
          <w:rFonts w:eastAsia="Proxima Nova" w:cs="Proxima Nova" w:ascii="Proxima Nova" w:hAnsi="Proxima Nova"/>
          <w:sz w:val="32"/>
          <w:szCs w:val="32"/>
        </w:rPr>
      </w:r>
    </w:p>
    <w:p>
      <w:pPr>
        <w:pStyle w:val="Normal1"/>
        <w:pageBreakBefore w:val="false"/>
        <w:widowControl/>
        <w:spacing w:lineRule="auto" w:line="300" w:before="200" w:after="0"/>
        <w:rPr>
          <w:rFonts w:ascii="Proxima Nova" w:hAnsi="Proxima Nova" w:eastAsia="Proxima Nova" w:cs="Proxima Nova"/>
          <w:sz w:val="32"/>
          <w:szCs w:val="32"/>
        </w:rPr>
      </w:pPr>
      <w:r>
        <w:rPr>
          <w:rFonts w:eastAsia="Proxima Nova" w:cs="Proxima Nova" w:ascii="Proxima Nova" w:hAnsi="Proxima Nova"/>
          <w:sz w:val="32"/>
          <w:szCs w:val="32"/>
        </w:rPr>
      </w:r>
    </w:p>
    <w:p>
      <w:pPr>
        <w:pStyle w:val="Normal1"/>
        <w:pageBreakBefore w:val="false"/>
        <w:widowControl/>
        <w:spacing w:lineRule="auto" w:line="300" w:before="200" w:after="0"/>
        <w:rPr>
          <w:rFonts w:ascii="Proxima Nova" w:hAnsi="Proxima Nova" w:eastAsia="Proxima Nova" w:cs="Proxima Nova"/>
          <w:sz w:val="32"/>
          <w:szCs w:val="32"/>
        </w:rPr>
      </w:pPr>
      <w:r>
        <w:rPr>
          <w:rFonts w:eastAsia="Proxima Nova" w:cs="Proxima Nova" w:ascii="Proxima Nova" w:hAnsi="Proxima Nova"/>
          <w:sz w:val="32"/>
          <w:szCs w:val="32"/>
        </w:rPr>
        <w:drawing>
          <wp:anchor behindDoc="0" distT="57150" distB="57150" distL="57150" distR="57150" simplePos="0" locked="0" layoutInCell="0" allowOverlap="1" relativeHeight="3">
            <wp:simplePos x="0" y="0"/>
            <wp:positionH relativeFrom="column">
              <wp:posOffset>2736215</wp:posOffset>
            </wp:positionH>
            <wp:positionV relativeFrom="paragraph">
              <wp:posOffset>504190</wp:posOffset>
            </wp:positionV>
            <wp:extent cx="922655" cy="323215"/>
            <wp:effectExtent l="0" t="0" r="0" b="0"/>
            <wp:wrapSquare wrapText="bothSides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Proxima Nova" w:cs="Proxima Nova" w:ascii="Proxima Nova" w:hAnsi="Proxima Nova"/>
          <w:sz w:val="32"/>
          <w:szCs w:val="32"/>
        </w:rPr>
        <w:t>Autores: Sergi García Barea, Gloria Muñoz González</w:t>
      </w:r>
    </w:p>
    <w:p>
      <w:pPr>
        <w:pStyle w:val="Normal1"/>
        <w:pageBreakBefore w:val="false"/>
        <w:widowControl/>
        <w:spacing w:lineRule="auto" w:line="300" w:before="200" w:after="0"/>
        <w:rPr>
          <w:rFonts w:ascii="Proxima Nova" w:hAnsi="Proxima Nova" w:eastAsia="Proxima Nova" w:cs="Proxima Nova"/>
          <w:sz w:val="32"/>
          <w:szCs w:val="32"/>
        </w:rPr>
      </w:pPr>
      <w:r>
        <w:rPr>
          <w:rFonts w:eastAsia="Proxima Nova" w:cs="Proxima Nova" w:ascii="Proxima Nova" w:hAnsi="Proxima Nova"/>
          <w:sz w:val="32"/>
          <w:szCs w:val="32"/>
        </w:rPr>
        <w:t>Actualizado Septiembre 2022</w:t>
      </w:r>
    </w:p>
    <w:p>
      <w:pPr>
        <w:pStyle w:val="Normal1"/>
        <w:spacing w:lineRule="auto" w:line="240" w:before="0" w:after="0"/>
        <w:jc w:val="right"/>
        <w:rPr/>
      </w:pPr>
      <w:r>
        <w:rPr>
          <w:smallCaps/>
          <w:color w:val="336633"/>
          <w:sz w:val="32"/>
          <w:szCs w:val="32"/>
        </w:rPr>
        <w:t>UD 1</w:t>
      </w:r>
      <w:r>
        <w:rPr>
          <w:smallCaps/>
          <w:color w:val="336633"/>
          <w:sz w:val="32"/>
          <w:szCs w:val="32"/>
        </w:rPr>
        <w:t>. Glosar</w:t>
      </w:r>
      <w:r>
        <w:rPr>
          <w:smallCaps/>
          <w:color w:val="336633"/>
          <w:sz w:val="32"/>
          <w:szCs w:val="32"/>
        </w:rPr>
        <w:t>io</w:t>
      </w:r>
    </w:p>
    <w:p>
      <w:pPr>
        <w:pStyle w:val="Ttulo1"/>
        <w:pageBreakBefore w:val="false"/>
        <w:numPr>
          <w:ilvl w:val="0"/>
          <w:numId w:val="2"/>
        </w:numPr>
        <w:rPr/>
      </w:pPr>
      <w:bookmarkStart w:id="1" w:name="_dbh0n1vac4c8"/>
      <w:bookmarkEnd w:id="1"/>
      <w:r>
        <w:rPr/>
        <w:t>Glossary</w:t>
      </w:r>
    </w:p>
    <w:p>
      <w:pPr>
        <w:pStyle w:val="Normal1"/>
        <w:numPr>
          <w:ilvl w:val="0"/>
          <w:numId w:val="1"/>
        </w:numPr>
        <w:spacing w:before="57" w:afterAutospacing="0" w:after="0"/>
        <w:ind w:left="720" w:hanging="360"/>
        <w:rPr/>
      </w:pPr>
      <w:r>
        <w:rPr>
          <w:b/>
        </w:rPr>
        <w:t>Entrega de actividades:</w:t>
      </w:r>
    </w:p>
    <w:p>
      <w:pPr>
        <w:pStyle w:val="Normal1"/>
        <w:numPr>
          <w:ilvl w:val="1"/>
          <w:numId w:val="1"/>
        </w:numPr>
        <w:spacing w:beforeAutospacing="0" w:before="0" w:afterAutospacing="0" w:after="0"/>
        <w:ind w:left="1440" w:hanging="360"/>
        <w:rPr>
          <w:b/>
          <w:b/>
        </w:rPr>
      </w:pPr>
      <w:r>
        <w:rPr>
          <w:b/>
        </w:rPr>
        <w:t>To submit:</w:t>
      </w:r>
      <w:r>
        <w:rPr/>
        <w:t xml:space="preserve"> enviar/entregar (un fichero, un trabajo, etc.)</w:t>
      </w:r>
      <w:r>
        <w:rPr>
          <w:b/>
        </w:rPr>
        <w:t>.</w:t>
      </w:r>
    </w:p>
    <w:p>
      <w:pPr>
        <w:pStyle w:val="Normal1"/>
        <w:numPr>
          <w:ilvl w:val="1"/>
          <w:numId w:val="1"/>
        </w:numPr>
        <w:spacing w:beforeAutospacing="0" w:before="0" w:afterAutospacing="0" w:after="0"/>
        <w:ind w:left="1440" w:hanging="360"/>
        <w:rPr>
          <w:b/>
          <w:b/>
        </w:rPr>
      </w:pPr>
      <w:r>
        <w:rPr>
          <w:b/>
        </w:rPr>
        <w:t>To summarize:</w:t>
      </w:r>
      <w:r>
        <w:rPr/>
        <w:t xml:space="preserve"> resumir un texto</w:t>
      </w:r>
      <w:r>
        <w:rPr>
          <w:b/>
        </w:rPr>
        <w:t>.</w:t>
      </w:r>
    </w:p>
    <w:p>
      <w:pPr>
        <w:pStyle w:val="Normal1"/>
        <w:numPr>
          <w:ilvl w:val="1"/>
          <w:numId w:val="1"/>
        </w:numPr>
        <w:spacing w:beforeAutospacing="0" w:before="0" w:afterAutospacing="0" w:after="0"/>
        <w:ind w:left="1440" w:hanging="360"/>
        <w:rPr>
          <w:b/>
          <w:b/>
          <w:u w:val="none"/>
        </w:rPr>
      </w:pPr>
      <w:r>
        <w:rPr>
          <w:b/>
        </w:rPr>
        <w:t xml:space="preserve">Deadline: </w:t>
      </w:r>
      <w:r>
        <w:rPr/>
        <w:t>fecha límite (generalmente, usado para una entrega).</w:t>
      </w:r>
    </w:p>
    <w:p>
      <w:pPr>
        <w:pStyle w:val="Normal1"/>
        <w:numPr>
          <w:ilvl w:val="1"/>
          <w:numId w:val="1"/>
        </w:numPr>
        <w:spacing w:beforeAutospacing="0" w:before="0" w:afterAutospacing="0" w:after="0"/>
        <w:ind w:left="1440" w:hanging="360"/>
        <w:rPr>
          <w:u w:val="none"/>
        </w:rPr>
      </w:pPr>
      <w:r>
        <w:rPr>
          <w:b/>
        </w:rPr>
        <w:t>Name/To name</w:t>
      </w:r>
      <w:r>
        <w:rPr/>
        <w:t>: “name” es simplemente “nombre”, pese a que puede aparecer “name” como imperativo del verbo “to name”. “To name” es el verbo nombrar.</w:t>
      </w:r>
    </w:p>
    <w:p>
      <w:pPr>
        <w:pStyle w:val="Normal1"/>
        <w:numPr>
          <w:ilvl w:val="2"/>
          <w:numId w:val="1"/>
        </w:numPr>
        <w:spacing w:beforeAutospacing="0" w:before="0" w:afterAutospacing="0" w:after="0"/>
        <w:ind w:left="2160" w:hanging="360"/>
        <w:rPr/>
      </w:pPr>
      <w:r>
        <w:rPr/>
        <w:t>En algunos ejercicios aparece “Name” como imperativo y significa que el ejercicio te pide nombrar cosas.</w:t>
      </w:r>
    </w:p>
    <w:p>
      <w:pPr>
        <w:pStyle w:val="Normal1"/>
        <w:numPr>
          <w:ilvl w:val="1"/>
          <w:numId w:val="1"/>
        </w:numPr>
        <w:spacing w:beforeAutospacing="0" w:before="0" w:afterAutospacing="0" w:after="0"/>
        <w:ind w:left="1440" w:hanging="360"/>
        <w:rPr>
          <w:u w:val="none"/>
        </w:rPr>
      </w:pPr>
      <w:r>
        <w:rPr>
          <w:b/>
        </w:rPr>
        <w:t>At least</w:t>
      </w:r>
      <w:r>
        <w:rPr/>
        <w:t>: al menos.</w:t>
      </w:r>
    </w:p>
    <w:p>
      <w:pPr>
        <w:pStyle w:val="Normal1"/>
        <w:numPr>
          <w:ilvl w:val="1"/>
          <w:numId w:val="1"/>
        </w:numPr>
        <w:spacing w:beforeAutospacing="0" w:before="0" w:afterAutospacing="0" w:after="0"/>
        <w:ind w:left="1440" w:hanging="360"/>
        <w:rPr>
          <w:u w:val="none"/>
        </w:rPr>
      </w:pPr>
      <w:r>
        <w:rPr>
          <w:b/>
        </w:rPr>
        <w:t>At most</w:t>
      </w:r>
      <w:r>
        <w:rPr/>
        <w:t>: como máximo.</w:t>
      </w:r>
    </w:p>
    <w:p>
      <w:pPr>
        <w:pStyle w:val="Normal1"/>
        <w:numPr>
          <w:ilvl w:val="1"/>
          <w:numId w:val="1"/>
        </w:numPr>
        <w:spacing w:beforeAutospacing="0" w:before="0" w:afterAutospacing="0" w:after="0"/>
        <w:ind w:left="1440" w:hanging="360"/>
        <w:rPr>
          <w:u w:val="none"/>
        </w:rPr>
      </w:pPr>
      <w:r>
        <w:rPr>
          <w:b/>
        </w:rPr>
        <w:t>To provide:</w:t>
      </w:r>
      <w:r>
        <w:rPr/>
        <w:t xml:space="preserve"> proveer, proporcionar.</w:t>
      </w:r>
    </w:p>
    <w:p>
      <w:pPr>
        <w:pStyle w:val="Normal1"/>
        <w:numPr>
          <w:ilvl w:val="1"/>
          <w:numId w:val="1"/>
        </w:numPr>
        <w:spacing w:beforeAutospacing="0" w:before="0" w:afterAutospacing="0" w:after="0"/>
        <w:ind w:left="1440" w:hanging="360"/>
        <w:rPr>
          <w:u w:val="none"/>
        </w:rPr>
      </w:pPr>
      <w:r>
        <w:rPr>
          <w:b/>
        </w:rPr>
        <w:t>To upload</w:t>
      </w:r>
      <w:r>
        <w:rPr/>
        <w:t>: cargar, subir un fichero a un sitio web/aplicación web.</w:t>
      </w:r>
    </w:p>
    <w:p>
      <w:pPr>
        <w:pStyle w:val="Normal1"/>
        <w:numPr>
          <w:ilvl w:val="0"/>
          <w:numId w:val="1"/>
        </w:numPr>
        <w:spacing w:beforeAutospacing="0" w:before="0" w:afterAutospacing="0" w:after="0"/>
        <w:ind w:left="720" w:hanging="360"/>
        <w:rPr>
          <w:b/>
          <w:b/>
        </w:rPr>
      </w:pPr>
      <w:r>
        <w:rPr>
          <w:b/>
        </w:rPr>
        <w:t>Elementos técnicos:</w:t>
      </w:r>
    </w:p>
    <w:p>
      <w:pPr>
        <w:pStyle w:val="Normal1"/>
        <w:numPr>
          <w:ilvl w:val="1"/>
          <w:numId w:val="1"/>
        </w:numPr>
        <w:spacing w:beforeAutospacing="0" w:before="0" w:afterAutospacing="0" w:after="0"/>
        <w:ind w:left="1440" w:hanging="360"/>
        <w:rPr>
          <w:u w:val="none"/>
        </w:rPr>
      </w:pPr>
      <w:r>
        <w:rPr>
          <w:b/>
        </w:rPr>
        <w:t>Office suite:</w:t>
      </w:r>
      <w:r>
        <w:rPr/>
        <w:t xml:space="preserve"> suite de ofimática, conjunto de programas de ofimática.</w:t>
      </w:r>
    </w:p>
    <w:p>
      <w:pPr>
        <w:pStyle w:val="Normal1"/>
        <w:numPr>
          <w:ilvl w:val="1"/>
          <w:numId w:val="1"/>
        </w:numPr>
        <w:spacing w:beforeAutospacing="0" w:before="0" w:afterAutospacing="0" w:after="0"/>
        <w:ind w:left="1440" w:hanging="360"/>
        <w:rPr>
          <w:u w:val="none"/>
        </w:rPr>
      </w:pPr>
      <w:r>
        <w:rPr>
          <w:b/>
        </w:rPr>
        <w:t>Word</w:t>
      </w:r>
      <w:r>
        <w:rPr/>
        <w:t xml:space="preserve"> </w:t>
      </w:r>
      <w:r>
        <w:rPr>
          <w:b/>
        </w:rPr>
        <w:t>processor</w:t>
      </w:r>
      <w:r>
        <w:rPr/>
        <w:t>: procesador de texto (tipo Word, Writer, etc.).</w:t>
      </w:r>
    </w:p>
    <w:p>
      <w:pPr>
        <w:pStyle w:val="Normal1"/>
        <w:numPr>
          <w:ilvl w:val="1"/>
          <w:numId w:val="1"/>
        </w:numPr>
        <w:spacing w:beforeAutospacing="0" w:before="0" w:afterAutospacing="0" w:after="0"/>
        <w:ind w:left="1440" w:hanging="360"/>
        <w:rPr>
          <w:u w:val="none"/>
        </w:rPr>
      </w:pPr>
      <w:r>
        <w:rPr>
          <w:b/>
        </w:rPr>
        <w:t>Spreadsheet</w:t>
      </w:r>
      <w:r>
        <w:rPr/>
        <w:t>: hoja de cálculo (tipo Excel, Calc, etc.).</w:t>
      </w:r>
    </w:p>
    <w:p>
      <w:pPr>
        <w:pStyle w:val="Normal1"/>
        <w:numPr>
          <w:ilvl w:val="1"/>
          <w:numId w:val="1"/>
        </w:numPr>
        <w:spacing w:beforeAutospacing="0" w:before="0" w:afterAutospacing="0" w:after="0"/>
        <w:ind w:left="1440" w:hanging="360"/>
        <w:rPr>
          <w:u w:val="none"/>
        </w:rPr>
      </w:pPr>
      <w:r>
        <w:rPr>
          <w:b/>
        </w:rPr>
        <w:t>Presentation program:</w:t>
      </w:r>
      <w:r>
        <w:rPr/>
        <w:t xml:space="preserve">  programa para realizar presentaciones (tipo Powerpoint, Impress, etc.).</w:t>
      </w:r>
    </w:p>
    <w:p>
      <w:pPr>
        <w:pStyle w:val="Normal1"/>
        <w:numPr>
          <w:ilvl w:val="1"/>
          <w:numId w:val="1"/>
        </w:numPr>
        <w:spacing w:beforeAutospacing="0" w:before="0" w:afterAutospacing="0" w:after="0"/>
        <w:ind w:left="1440" w:hanging="360"/>
        <w:rPr>
          <w:u w:val="none"/>
        </w:rPr>
      </w:pPr>
      <w:r>
        <w:rPr>
          <w:b/>
        </w:rPr>
        <w:t>Computer</w:t>
      </w:r>
      <w:r>
        <w:rPr/>
        <w:t>: computadora, ordenador. Habitualmente, también se le llama PC que son las siglas de “Personal Computer” (ordenador personal).</w:t>
      </w:r>
    </w:p>
    <w:p>
      <w:pPr>
        <w:pStyle w:val="Normal1"/>
        <w:numPr>
          <w:ilvl w:val="2"/>
          <w:numId w:val="1"/>
        </w:numPr>
        <w:spacing w:beforeAutospacing="0" w:before="0" w:afterAutospacing="0" w:after="0"/>
        <w:ind w:left="2160" w:hanging="360"/>
        <w:rPr>
          <w:u w:val="none"/>
        </w:rPr>
      </w:pPr>
      <w:hyperlink r:id="rId5">
        <w:r>
          <w:rPr>
            <w:color w:val="1155CC"/>
            <w:u w:val="single"/>
          </w:rPr>
          <w:t>https://www.dictionary.com/browse/computer</w:t>
        </w:r>
      </w:hyperlink>
    </w:p>
    <w:p>
      <w:pPr>
        <w:pStyle w:val="Normal1"/>
        <w:numPr>
          <w:ilvl w:val="1"/>
          <w:numId w:val="1"/>
        </w:numPr>
        <w:spacing w:beforeAutospacing="0" w:before="0" w:afterAutospacing="0" w:after="0"/>
        <w:ind w:left="1440" w:hanging="360"/>
        <w:rPr>
          <w:u w:val="none"/>
        </w:rPr>
      </w:pPr>
      <w:r>
        <w:rPr>
          <w:b/>
        </w:rPr>
        <w:t>File</w:t>
      </w:r>
      <w:r>
        <w:rPr/>
        <w:t>: fichero usedo en la computadora (pueden contener texto, audio, video, programas, videojuegos, y un largo etc.).</w:t>
      </w:r>
    </w:p>
    <w:p>
      <w:pPr>
        <w:pStyle w:val="Normal1"/>
        <w:numPr>
          <w:ilvl w:val="2"/>
          <w:numId w:val="1"/>
        </w:numPr>
        <w:spacing w:beforeAutospacing="0" w:before="0" w:afterAutospacing="0" w:after="0"/>
        <w:ind w:left="2160" w:hanging="360"/>
        <w:rPr>
          <w:u w:val="none"/>
        </w:rPr>
      </w:pPr>
      <w:hyperlink r:id="rId6">
        <w:r>
          <w:rPr>
            <w:color w:val="1155CC"/>
            <w:u w:val="single"/>
          </w:rPr>
          <w:t>https://www.dictionary.com/browse/file</w:t>
        </w:r>
      </w:hyperlink>
    </w:p>
    <w:p>
      <w:pPr>
        <w:pStyle w:val="Normal1"/>
        <w:numPr>
          <w:ilvl w:val="1"/>
          <w:numId w:val="1"/>
        </w:numPr>
        <w:spacing w:beforeAutospacing="0" w:before="0" w:afterAutospacing="0" w:after="0"/>
        <w:ind w:left="1440" w:hanging="360"/>
        <w:rPr>
          <w:u w:val="none"/>
        </w:rPr>
      </w:pPr>
      <w:r>
        <w:rPr>
          <w:b/>
        </w:rPr>
        <w:t>Link</w:t>
      </w:r>
      <w:r>
        <w:rPr/>
        <w:t>: enlace, vínculo. Generalmente en informática lo usamos como enlace a un lugar accesible mediante el navegador (una web, un fichero, etc.).</w:t>
      </w:r>
    </w:p>
    <w:p>
      <w:pPr>
        <w:pStyle w:val="Normal1"/>
        <w:numPr>
          <w:ilvl w:val="2"/>
          <w:numId w:val="1"/>
        </w:numPr>
        <w:spacing w:beforeAutospacing="0" w:before="0" w:afterAutospacing="0" w:after="0"/>
        <w:ind w:left="2160" w:hanging="360"/>
        <w:rPr>
          <w:u w:val="none"/>
        </w:rPr>
      </w:pPr>
      <w:hyperlink r:id="rId7">
        <w:r>
          <w:rPr>
            <w:color w:val="1155CC"/>
            <w:u w:val="single"/>
          </w:rPr>
          <w:t>https://www.linguee.es/ingles-espanol/traduccion/link.html</w:t>
        </w:r>
      </w:hyperlink>
    </w:p>
    <w:p>
      <w:pPr>
        <w:pStyle w:val="Normal1"/>
        <w:numPr>
          <w:ilvl w:val="1"/>
          <w:numId w:val="1"/>
        </w:numPr>
        <w:spacing w:beforeAutospacing="0" w:before="0" w:afterAutospacing="0" w:after="0"/>
        <w:ind w:left="1440" w:hanging="360"/>
        <w:rPr>
          <w:u w:val="none"/>
        </w:rPr>
      </w:pPr>
      <w:r>
        <w:rPr>
          <w:b/>
        </w:rPr>
        <w:t xml:space="preserve">Trust/trusthworthy: </w:t>
      </w:r>
      <w:r>
        <w:rPr/>
        <w:t>confiar/de confianza.</w:t>
      </w:r>
    </w:p>
    <w:p>
      <w:pPr>
        <w:pStyle w:val="Normal1"/>
        <w:numPr>
          <w:ilvl w:val="1"/>
          <w:numId w:val="1"/>
        </w:numPr>
        <w:spacing w:beforeAutospacing="0" w:before="0" w:afterAutospacing="0" w:after="0"/>
        <w:ind w:left="1440" w:hanging="360"/>
        <w:rPr>
          <w:u w:val="none"/>
        </w:rPr>
      </w:pPr>
      <w:r>
        <w:rPr>
          <w:b/>
        </w:rPr>
        <w:t>Short/long term</w:t>
      </w:r>
      <w:r>
        <w:rPr/>
        <w:t>: corto/largo plazo.</w:t>
      </w:r>
    </w:p>
    <w:p>
      <w:pPr>
        <w:pStyle w:val="Normal1"/>
        <w:numPr>
          <w:ilvl w:val="1"/>
          <w:numId w:val="1"/>
        </w:numPr>
        <w:spacing w:beforeAutospacing="0" w:before="0" w:afterAutospacing="0" w:after="0"/>
        <w:ind w:left="1440" w:hanging="360"/>
        <w:rPr>
          <w:u w:val="none"/>
        </w:rPr>
      </w:pPr>
      <w:r>
        <w:rPr>
          <w:b/>
        </w:rPr>
        <w:t>Ergonomics</w:t>
      </w:r>
      <w:r>
        <w:rPr/>
        <w:t>: ergonomía, estudio de las condiciones de adaptación de un lugar de trabajo, una máquina, un vehículo, etc., a las características físicas y psicológicas del trabajador o el usuario.</w:t>
      </w:r>
    </w:p>
    <w:p>
      <w:pPr>
        <w:pStyle w:val="Normal1"/>
        <w:numPr>
          <w:ilvl w:val="2"/>
          <w:numId w:val="1"/>
        </w:numPr>
        <w:spacing w:beforeAutospacing="0" w:before="0" w:afterAutospacing="0" w:after="0"/>
        <w:ind w:left="2160" w:hanging="360"/>
        <w:rPr>
          <w:u w:val="none"/>
        </w:rPr>
      </w:pPr>
      <w:hyperlink r:id="rId8">
        <w:r>
          <w:rPr>
            <w:color w:val="1155CC"/>
            <w:u w:val="single"/>
          </w:rPr>
          <w:t>https://www.dictionary.com/browse/ergonomics</w:t>
        </w:r>
      </w:hyperlink>
    </w:p>
    <w:p>
      <w:pPr>
        <w:pStyle w:val="Normal1"/>
        <w:numPr>
          <w:ilvl w:val="1"/>
          <w:numId w:val="1"/>
        </w:numPr>
        <w:spacing w:beforeAutospacing="0" w:before="0" w:afterAutospacing="0" w:after="0"/>
        <w:ind w:left="1440" w:hanging="360"/>
        <w:rPr/>
      </w:pPr>
      <w:r>
        <w:rPr>
          <w:b/>
        </w:rPr>
        <w:t xml:space="preserve">Cheat sheet: </w:t>
      </w:r>
      <w:r>
        <w:rPr/>
        <w:t>“hoja de trucos”, generalmente una hoja (a veces más) donde se resumen cosas útiles con una tarea (opciones, comandos, atajos de teclado, etc.).</w:t>
      </w:r>
    </w:p>
    <w:p>
      <w:pPr>
        <w:pStyle w:val="Normal1"/>
        <w:numPr>
          <w:ilvl w:val="2"/>
          <w:numId w:val="1"/>
        </w:numPr>
        <w:spacing w:beforeAutospacing="0" w:before="0" w:afterAutospacing="0" w:after="0"/>
        <w:ind w:left="2160" w:hanging="360"/>
        <w:rPr/>
      </w:pPr>
      <w:hyperlink r:id="rId9">
        <w:r>
          <w:rPr>
            <w:color w:val="1155CC"/>
            <w:u w:val="single"/>
          </w:rPr>
          <w:t>https://www.dictionary.com/browse/cheat-sheet</w:t>
        </w:r>
      </w:hyperlink>
    </w:p>
    <w:p>
      <w:pPr>
        <w:pStyle w:val="Normal1"/>
        <w:numPr>
          <w:ilvl w:val="1"/>
          <w:numId w:val="1"/>
        </w:numPr>
        <w:spacing w:beforeAutospacing="0" w:before="0" w:afterAutospacing="0" w:after="0"/>
        <w:ind w:left="1440" w:hanging="360"/>
        <w:rPr/>
      </w:pPr>
      <w:r>
        <w:rPr>
          <w:b/>
        </w:rPr>
        <w:t>To search:</w:t>
      </w:r>
      <w:r>
        <w:rPr/>
        <w:t xml:space="preserve"> acción de buscar. Se aplica entre otras acepciones a las búsquedas realizadas en un motor de búsqueda.</w:t>
      </w:r>
    </w:p>
    <w:p>
      <w:pPr>
        <w:pStyle w:val="Normal1"/>
        <w:numPr>
          <w:ilvl w:val="2"/>
          <w:numId w:val="1"/>
        </w:numPr>
        <w:spacing w:beforeAutospacing="0" w:before="0" w:afterAutospacing="0" w:after="0"/>
        <w:ind w:left="2160" w:hanging="360"/>
        <w:rPr>
          <w:u w:val="none"/>
        </w:rPr>
      </w:pPr>
      <w:hyperlink r:id="rId10">
        <w:r>
          <w:rPr>
            <w:color w:val="1155CC"/>
            <w:u w:val="single"/>
          </w:rPr>
          <w:t>https://www.dictionary.com/browse/search</w:t>
        </w:r>
      </w:hyperlink>
    </w:p>
    <w:p>
      <w:pPr>
        <w:pStyle w:val="Normal1"/>
        <w:numPr>
          <w:ilvl w:val="1"/>
          <w:numId w:val="1"/>
        </w:numPr>
        <w:spacing w:beforeAutospacing="0" w:before="0" w:afterAutospacing="0" w:after="0"/>
        <w:ind w:left="1440" w:hanging="360"/>
        <w:rPr>
          <w:u w:val="none"/>
        </w:rPr>
      </w:pPr>
      <w:r>
        <w:rPr>
          <w:b/>
        </w:rPr>
        <w:t>Search engine</w:t>
      </w:r>
      <w:r>
        <w:rPr/>
        <w:t>: motor de búsqueda.</w:t>
      </w:r>
    </w:p>
    <w:p>
      <w:pPr>
        <w:pStyle w:val="Normal1"/>
        <w:numPr>
          <w:ilvl w:val="2"/>
          <w:numId w:val="1"/>
        </w:numPr>
        <w:spacing w:beforeAutospacing="0" w:before="0" w:afterAutospacing="0" w:after="0"/>
        <w:ind w:left="2160" w:hanging="360"/>
        <w:rPr>
          <w:u w:val="none"/>
        </w:rPr>
      </w:pPr>
      <w:hyperlink r:id="rId11">
        <w:r>
          <w:rPr>
            <w:color w:val="1155CC"/>
            <w:u w:val="single"/>
          </w:rPr>
          <w:t>https://www.dictionary.com/browse/search-engine</w:t>
        </w:r>
      </w:hyperlink>
    </w:p>
    <w:p>
      <w:pPr>
        <w:pStyle w:val="Normal1"/>
        <w:numPr>
          <w:ilvl w:val="1"/>
          <w:numId w:val="1"/>
        </w:numPr>
        <w:spacing w:beforeAutospacing="0" w:before="0" w:afterAutospacing="0" w:after="0"/>
        <w:ind w:left="1440" w:hanging="360"/>
        <w:rPr>
          <w:u w:val="none"/>
        </w:rPr>
      </w:pPr>
      <w:r>
        <w:rPr>
          <w:b/>
        </w:rPr>
        <w:t>Website</w:t>
      </w:r>
      <w:r>
        <w:rPr/>
        <w:t>:  sitio web (o a veces llamado de manera más coloquial como página web, aunque página web realmente es una parte de un sitio web).</w:t>
      </w:r>
    </w:p>
    <w:p>
      <w:pPr>
        <w:pStyle w:val="Normal1"/>
        <w:numPr>
          <w:ilvl w:val="2"/>
          <w:numId w:val="1"/>
        </w:numPr>
        <w:spacing w:beforeAutospacing="0" w:before="0" w:after="62"/>
        <w:ind w:left="2160" w:hanging="360"/>
        <w:rPr>
          <w:u w:val="none"/>
        </w:rPr>
      </w:pPr>
      <w:hyperlink r:id="rId12">
        <w:r>
          <w:rPr>
            <w:color w:val="1155CC"/>
            <w:u w:val="single"/>
          </w:rPr>
          <w:t>https://www.linguee.es/ingles-espanol/traduccion/website.html</w:t>
        </w:r>
      </w:hyperlink>
    </w:p>
    <w:p>
      <w:pPr>
        <w:pStyle w:val="Normal1"/>
        <w:spacing w:before="57" w:after="62"/>
        <w:rPr>
          <w:b/>
          <w:b/>
        </w:rPr>
      </w:pPr>
      <w:r>
        <w:rPr/>
      </w:r>
    </w:p>
    <w:sectPr>
      <w:headerReference w:type="default" r:id="rId13"/>
      <w:headerReference w:type="first" r:id="rId14"/>
      <w:footerReference w:type="default" r:id="rId15"/>
      <w:footerReference w:type="first" r:id="rId16"/>
      <w:type w:val="nextPage"/>
      <w:pgSz w:w="11906" w:h="16838"/>
      <w:pgMar w:left="1133" w:right="1133" w:gutter="0" w:header="0" w:top="1133" w:footer="0" w:bottom="1133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Proxima Nova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pBdr>
        <w:top w:val="single" w:sz="4" w:space="2" w:color="666633"/>
      </w:pBdr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jc w:val="left"/>
      <w:rPr>
        <w:rFonts w:ascii="Tahoma" w:hAnsi="Tahoma" w:eastAsia="Tahoma" w:cs="Tahoma"/>
        <w:smallCaps/>
        <w:color w:val="999966"/>
        <w:sz w:val="18"/>
        <w:szCs w:val="18"/>
      </w:rPr>
    </w:pPr>
    <w:r>
      <w:rPr>
        <w:rFonts w:eastAsia="Tahoma" w:cs="Tahoma" w:ascii="Tahoma" w:hAnsi="Tahoma"/>
        <w:smallCaps/>
        <w:color w:val="999966"/>
        <w:sz w:val="18"/>
        <w:szCs w:val="18"/>
      </w:rPr>
      <w:t>Aplicaciones Ofimáticas</w:t>
      <w:tab/>
      <w:tab/>
      <w:t>U</w:t>
    </w:r>
    <w:r>
      <w:rPr>
        <w:rFonts w:eastAsia="Tahoma" w:cs="Tahoma" w:ascii="Tahoma" w:hAnsi="Tahoma"/>
        <w:smallCaps/>
        <w:color w:val="999966"/>
        <w:sz w:val="18"/>
        <w:szCs w:val="18"/>
      </w:rPr>
      <w:t>D</w:t>
    </w:r>
    <w:r>
      <w:rPr>
        <w:rFonts w:eastAsia="Tahoma" w:cs="Tahoma" w:ascii="Tahoma" w:hAnsi="Tahoma"/>
        <w:smallCaps/>
        <w:color w:val="999966"/>
        <w:sz w:val="18"/>
        <w:szCs w:val="18"/>
      </w:rPr>
      <w:t xml:space="preserve"> 01 - 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Normal1"/>
      <w:pageBreakBefore w:val="false"/>
      <w:spacing w:before="57" w:after="62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spacing w:before="57" w:after="62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pBdr>
        <w:bottom w:val="single" w:sz="4" w:space="0" w:color="666633"/>
      </w:pBdr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jc w:val="left"/>
      <w:rPr>
        <w:rFonts w:ascii="Tahoma" w:hAnsi="Tahoma" w:eastAsia="Tahoma" w:cs="Tahoma"/>
        <w:smallCaps/>
        <w:color w:val="999966"/>
        <w:sz w:val="18"/>
        <w:szCs w:val="18"/>
      </w:rPr>
    </w:pPr>
    <w:r>
      <w:rPr>
        <w:rFonts w:eastAsia="Tahoma" w:cs="Tahoma" w:ascii="Tahoma" w:hAnsi="Tahoma"/>
        <w:smallCaps/>
        <w:color w:val="999966"/>
        <w:sz w:val="18"/>
        <w:szCs w:val="18"/>
      </w:rPr>
    </w:r>
  </w:p>
  <w:p>
    <w:pPr>
      <w:pStyle w:val="Normal1"/>
      <w:pageBreakBefore w:val="false"/>
      <w:pBdr>
        <w:bottom w:val="single" w:sz="4" w:space="0" w:color="666633"/>
      </w:pBdr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jc w:val="left"/>
      <w:rPr>
        <w:rFonts w:ascii="Tahoma" w:hAnsi="Tahoma" w:eastAsia="Tahoma" w:cs="Tahoma"/>
        <w:smallCaps/>
        <w:color w:val="999966"/>
        <w:sz w:val="20"/>
        <w:szCs w:val="20"/>
      </w:rPr>
    </w:pPr>
    <w:r>
      <w:rPr>
        <w:rFonts w:eastAsia="Tahoma" w:cs="Tahoma" w:ascii="Tahoma" w:hAnsi="Tahoma"/>
        <w:smallCaps/>
        <w:color w:val="999966"/>
        <w:sz w:val="20"/>
        <w:szCs w:val="20"/>
      </w:rPr>
    </w:r>
  </w:p>
  <w:p>
    <w:pPr>
      <w:pStyle w:val="Normal1"/>
      <w:pageBreakBefore w:val="false"/>
      <w:pBdr>
        <w:bottom w:val="single" w:sz="4" w:space="0" w:color="666633"/>
      </w:pBdr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jc w:val="left"/>
      <w:rPr>
        <w:sz w:val="18"/>
        <w:szCs w:val="18"/>
      </w:rPr>
    </w:pPr>
    <w:r>
      <w:rPr>
        <w:rFonts w:eastAsia="Tahoma" w:cs="Tahoma" w:ascii="Tahoma" w:hAnsi="Tahoma"/>
        <w:smallCaps/>
        <w:color w:val="999966"/>
        <w:sz w:val="18"/>
        <w:szCs w:val="18"/>
      </w:rPr>
      <w:t>Aplicaciones Ofimáticas</w:t>
      <w:tab/>
      <w:tab/>
    </w:r>
    <w:r>
      <w:rPr>
        <w:rFonts w:eastAsia="Tahoma" w:cs="Tahoma" w:ascii="Tahoma" w:hAnsi="Tahoma"/>
        <w:smallCaps/>
        <w:color w:val="999966"/>
        <w:sz w:val="18"/>
        <w:szCs w:val="18"/>
      </w:rPr>
      <w:t>UD</w:t>
    </w:r>
    <w:r>
      <w:rPr>
        <w:rFonts w:eastAsia="Tahoma" w:cs="Tahoma" w:ascii="Tahoma" w:hAnsi="Tahoma"/>
        <w:smallCaps/>
        <w:color w:val="999966"/>
        <w:sz w:val="18"/>
        <w:szCs w:val="18"/>
      </w:rPr>
      <w:t xml:space="preserve"> 01. Glosar</w:t>
    </w:r>
    <w:r>
      <w:rPr>
        <w:rFonts w:eastAsia="Tahoma" w:cs="Tahoma" w:ascii="Tahoma" w:hAnsi="Tahoma"/>
        <w:smallCaps/>
        <w:color w:val="999966"/>
        <w:sz w:val="18"/>
        <w:szCs w:val="18"/>
      </w:rPr>
      <w:t>io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spacing w:before="57" w:after="62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 %1.%2 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1584" w:hanging="1584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val="bestFit" w:percent="222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ca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auto" w:line="240" w:before="57" w:after="62"/>
      <w:jc w:val="both"/>
    </w:pPr>
    <w:rPr>
      <w:rFonts w:ascii="Calibri" w:hAnsi="Calibri" w:eastAsia="Calibri" w:cs="Calibri"/>
      <w:color w:val="auto"/>
      <w:kern w:val="0"/>
      <w:sz w:val="24"/>
      <w:szCs w:val="24"/>
      <w:lang w:val="ca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pageBreakBefore w:val="false"/>
      <w:spacing w:lineRule="auto" w:line="240" w:before="238" w:after="289"/>
      <w:jc w:val="left"/>
    </w:pPr>
    <w:rPr>
      <w:smallCaps/>
      <w:color w:val="669966"/>
      <w:sz w:val="28"/>
      <w:szCs w:val="28"/>
    </w:rPr>
  </w:style>
  <w:style w:type="paragraph" w:styleId="Ttulo2">
    <w:name w:val="Heading 2"/>
    <w:basedOn w:val="Normal1"/>
    <w:next w:val="Normal1"/>
    <w:qFormat/>
    <w:pPr>
      <w:keepNext w:val="true"/>
      <w:pageBreakBefore w:val="false"/>
      <w:spacing w:lineRule="auto" w:line="240" w:before="181" w:after="142"/>
      <w:ind w:left="576" w:hanging="0"/>
      <w:jc w:val="left"/>
    </w:pPr>
    <w:rPr>
      <w:color w:val="669966"/>
    </w:rPr>
  </w:style>
  <w:style w:type="paragraph" w:styleId="Ttulo3">
    <w:name w:val="Heading 3"/>
    <w:basedOn w:val="Normal1"/>
    <w:next w:val="Normal1"/>
    <w:qFormat/>
    <w:pPr>
      <w:keepNext w:val="true"/>
      <w:pageBreakBefore w:val="false"/>
      <w:spacing w:lineRule="auto" w:line="240" w:before="181" w:after="119"/>
      <w:ind w:left="720" w:hanging="720"/>
      <w:jc w:val="left"/>
    </w:pPr>
    <w:rPr>
      <w:rFonts w:ascii="Arial" w:hAnsi="Arial" w:eastAsia="Arial" w:cs="Arial"/>
      <w:b w:val="false"/>
      <w:caps w:val="false"/>
      <w:smallCaps w:val="false"/>
      <w:color w:val="669966"/>
      <w:sz w:val="22"/>
      <w:szCs w:val="22"/>
    </w:rPr>
  </w:style>
  <w:style w:type="paragraph" w:styleId="Ttulo4">
    <w:name w:val="Heading 4"/>
    <w:basedOn w:val="Normal1"/>
    <w:next w:val="Normal1"/>
    <w:qFormat/>
    <w:pPr>
      <w:keepNext w:val="true"/>
      <w:pageBreakBefore w:val="false"/>
      <w:spacing w:lineRule="auto" w:line="240" w:before="181" w:after="119"/>
      <w:ind w:left="864" w:hanging="864"/>
      <w:jc w:val="left"/>
    </w:pPr>
    <w:rPr>
      <w:rFonts w:ascii="Arial" w:hAnsi="Arial" w:eastAsia="Arial" w:cs="Arial"/>
      <w:b/>
      <w:i/>
      <w:caps w:val="false"/>
      <w:smallCaps w:val="false"/>
      <w:sz w:val="21"/>
      <w:szCs w:val="21"/>
      <w:u w:val="single"/>
    </w:rPr>
  </w:style>
  <w:style w:type="paragraph" w:styleId="Ttulo5">
    <w:name w:val="Heading 5"/>
    <w:basedOn w:val="Normal1"/>
    <w:next w:val="Normal1"/>
    <w:qFormat/>
    <w:pPr>
      <w:keepNext w:val="true"/>
      <w:pageBreakBefore w:val="false"/>
      <w:spacing w:lineRule="auto" w:line="240" w:before="240" w:after="120"/>
      <w:ind w:left="1008" w:hanging="1008"/>
      <w:jc w:val="left"/>
    </w:pPr>
    <w:rPr>
      <w:rFonts w:ascii="Arial" w:hAnsi="Arial" w:eastAsia="Arial" w:cs="Arial"/>
      <w:b/>
      <w:smallCaps/>
      <w:sz w:val="24"/>
      <w:szCs w:val="24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EnlacedeInternet">
    <w:name w:val="Enlace de Internet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 w:val="false"/>
      <w:bidi w:val="0"/>
      <w:spacing w:lineRule="auto" w:line="240" w:before="57" w:after="62"/>
      <w:jc w:val="both"/>
    </w:pPr>
    <w:rPr>
      <w:rFonts w:ascii="Calibri" w:hAnsi="Calibri" w:eastAsia="Calibri" w:cs="Calibri"/>
      <w:color w:val="auto"/>
      <w:kern w:val="0"/>
      <w:sz w:val="24"/>
      <w:szCs w:val="24"/>
      <w:lang w:val="ca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www.dictionary.com/browse/computer" TargetMode="External"/><Relationship Id="rId6" Type="http://schemas.openxmlformats.org/officeDocument/2006/relationships/hyperlink" Target="https://www.dictionary.com/browse/file" TargetMode="External"/><Relationship Id="rId7" Type="http://schemas.openxmlformats.org/officeDocument/2006/relationships/hyperlink" Target="https://www.linguee.es/ingles-espanol/traduccion/link.html" TargetMode="External"/><Relationship Id="rId8" Type="http://schemas.openxmlformats.org/officeDocument/2006/relationships/hyperlink" Target="https://www.dictionary.com/browse/ergonomics" TargetMode="External"/><Relationship Id="rId9" Type="http://schemas.openxmlformats.org/officeDocument/2006/relationships/hyperlink" Target="https://www.dictionary.com/browse/cheat-sheet" TargetMode="External"/><Relationship Id="rId10" Type="http://schemas.openxmlformats.org/officeDocument/2006/relationships/hyperlink" Target="https://www.dictionary.com/browse/search" TargetMode="External"/><Relationship Id="rId11" Type="http://schemas.openxmlformats.org/officeDocument/2006/relationships/hyperlink" Target="https://www.dictionary.com/browse/search-engine" TargetMode="External"/><Relationship Id="rId12" Type="http://schemas.openxmlformats.org/officeDocument/2006/relationships/hyperlink" Target="https://www.linguee.es/ingles-espanol/traduccion/website.html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3</Pages>
  <Words>366</Words>
  <Characters>2301</Characters>
  <CharactersWithSpaces>2597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ca-ES</dc:language>
  <cp:lastModifiedBy/>
  <dcterms:modified xsi:type="dcterms:W3CDTF">2025-09-25T08:47:49Z</dcterms:modified>
  <cp:revision>1</cp:revision>
  <dc:subject/>
  <dc:title/>
</cp:coreProperties>
</file>