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2sejpv6box8" w:id="0"/>
      <w:bookmarkEnd w:id="0"/>
      <w:r w:rsidDel="00000000" w:rsidR="00000000" w:rsidRPr="00000000">
        <w:rPr>
          <w:rtl w:val="0"/>
        </w:rPr>
        <w:t xml:space="preserve">Dimensions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H la matrice contenant les FRF.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 est de dimensions (n,p) : n lignes et p colonnes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n=a*b, a le nombre de capteurs, b le nombre </w:t>
      </w:r>
      <w:r w:rsidDel="00000000" w:rsidR="00000000" w:rsidRPr="00000000">
        <w:rPr>
          <w:rtl w:val="0"/>
        </w:rPr>
        <w:t xml:space="preserve">d’excitateurs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 le nombre de fréquences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Psi/Phi la matrice des déformées modales (complexes/réelles)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Psi est de dimensions (n,p,q) : n lignes, p colonnes, q profondeur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 le nombre de capteurs (+1 dans le TD4?)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 le nombre de modes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(q le nombre d’excitateurs) =&gt; ou doubler le nb de lignes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fd6kceicy0c" w:id="1"/>
      <w:bookmarkEnd w:id="1"/>
      <w:r w:rsidDel="00000000" w:rsidR="00000000" w:rsidRPr="00000000">
        <w:rPr>
          <w:rtl w:val="0"/>
        </w:rPr>
        <w:t xml:space="preserve">SIMO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 matrice résidus 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synthétiser Hv_hat 1DDL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synthétiser Hv_hat tous DDL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 déformées modales complexes : matrice Psi (modes complexes)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Auto-MAC sur Psi (modes complexes) =&gt; vérifier l’orthogonalité des modes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 déformées modales réelles : matrice Phi (modes réels)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Auto-MAC sur Phi (modes complexes) =&gt; vérifier l’orthogonalité des modes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synthèse modale =&gt; pas compris</w:t>
      </w:r>
    </w:p>
    <w:p w:rsidR="00000000" w:rsidDel="00000000" w:rsidP="00000000" w:rsidRDefault="00000000" w:rsidRPr="00000000" w14:paraId="00000016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iov74l4bqnhc" w:id="2"/>
      <w:bookmarkEnd w:id="2"/>
      <w:r w:rsidDel="00000000" w:rsidR="00000000" w:rsidRPr="00000000">
        <w:rPr>
          <w:rtl w:val="0"/>
        </w:rPr>
        <w:t xml:space="preserve">SDOF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H=M.A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7do25ywwar2" w:id="3"/>
      <w:bookmarkEnd w:id="3"/>
      <w:r w:rsidDel="00000000" w:rsidR="00000000" w:rsidRPr="00000000">
        <w:rPr>
          <w:rtl w:val="0"/>
        </w:rPr>
        <w:t xml:space="preserve">MDOF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????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ajout des résidus complexes conjugués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efftnv7xvxj6" w:id="4"/>
      <w:bookmarkEnd w:id="4"/>
      <w:r w:rsidDel="00000000" w:rsidR="00000000" w:rsidRPr="00000000">
        <w:rPr>
          <w:rtl w:val="0"/>
        </w:rPr>
        <w:t xml:space="preserve">MIMO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enregistrements (2 séries de FRF)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prise en compte des résidus Hauts : contributions dues aux fréquences supérieures, non prises en compte dans H =&gt; terme additionnel Rik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6"/>
        <w:szCs w:val="26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