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Questions 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line 217 =&gt; prendre seulement les 54 premières FRF =&gt; influence sur le reste du programme 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Psi : line 273, 288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28 lignes au lieu de 27 (</w:t>
      </w:r>
      <w:r w:rsidDel="00000000" w:rsidR="00000000" w:rsidRPr="00000000">
        <w:rPr>
          <w:rtl w:val="0"/>
        </w:rPr>
        <w:t xml:space="preserve">pourquoi</w:t>
      </w:r>
      <w:r w:rsidDel="00000000" w:rsidR="00000000" w:rsidRPr="00000000">
        <w:rPr>
          <w:rtl w:val="0"/>
        </w:rPr>
        <w:t xml:space="preserve">?) (cf note dimensions matrice TD4)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génère cette erreur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62234" cy="13338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234" cy="1333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=&gt; juste supprimer la 1ère ligne (que des 0) ou plus subtil? : Psi=Psi(2:end,:);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lissage de Psi sur 2 excitateurs TD4.3 =&gt; maintenant sur 3, marche tel quel ?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 copié du TD4.3 (corrigé) - v1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line 85-115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line 153-176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line 121-148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Modifications du code par rapport au TD4.3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9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Method = 'ODS' =&gt; Method = 'EMA'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227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return =&gt; %return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233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ajout de : fa = [1:390]; (par mimétisme du TD4.3)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240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freq =&gt; freq(1,:)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pour avoir la bonne dimension de variable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311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subplot(2,3,iresp) =&gt; subplot(5,6,iresp)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pour pouvoir afficher les 27 FRF par excitateur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hd w:fill="f9cb9c" w:val="clear"/>
        </w:rPr>
      </w:pPr>
      <w:r w:rsidDel="00000000" w:rsidR="00000000" w:rsidRPr="00000000">
        <w:rPr>
          <w:shd w:fill="f9cb9c" w:val="clear"/>
          <w:rtl w:val="0"/>
        </w:rPr>
        <w:t xml:space="preserve">line 343 : </w:t>
      </w:r>
    </w:p>
    <w:p w:rsidR="00000000" w:rsidDel="00000000" w:rsidP="00000000" w:rsidRDefault="00000000" w:rsidRPr="00000000" w14:paraId="00000022">
      <w:pPr>
        <w:ind w:left="0" w:firstLine="0"/>
        <w:rPr>
          <w:shd w:fill="f9cb9c" w:val="clear"/>
        </w:rPr>
      </w:pPr>
      <w:r w:rsidDel="00000000" w:rsidR="00000000" w:rsidRPr="00000000">
        <w:rPr>
          <w:shd w:fill="f9cb9c" w:val="clear"/>
          <w:rtl w:val="0"/>
        </w:rPr>
        <w:t xml:space="preserve">ajout de Psi=Psi(2:end,:); pour corriger l’erreur de dimension cf question avec screenshot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