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4" w:rsidRDefault="007E34A4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525"/>
        <w:gridCol w:w="2583"/>
      </w:tblGrid>
      <w:tr w:rsidR="007E34A4"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34A4" w:rsidRDefault="00F94327" w:rsidP="00CF3CC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NOTATKA 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 xml:space="preserve">ZE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SPOTKANIA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 xml:space="preserve"> (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NS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1</w:t>
            </w:r>
            <w:r w:rsidR="00D93CE4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_</w:t>
            </w:r>
            <w:r w:rsidR="00CF3CC3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7E34A4">
        <w:tc>
          <w:tcPr>
            <w:tcW w:w="92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E34A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7E34A4" w:rsidRDefault="00CF3CC3" w:rsidP="006B307D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– 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7E34A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E34A4" w:rsidTr="00141A8B">
        <w:tc>
          <w:tcPr>
            <w:tcW w:w="2166" w:type="dxa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E34A4" w:rsidRDefault="00CF3CC3" w:rsidP="00C2714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 xml:space="preserve">DATA </w:t>
            </w:r>
            <w:r w:rsidR="006B307D">
              <w:rPr>
                <w:rFonts w:ascii="Tahoma" w:hAnsi="Tahoma" w:cs="Tahoma"/>
                <w:b/>
                <w:color w:val="999999"/>
                <w:sz w:val="16"/>
                <w:szCs w:val="16"/>
              </w:rPr>
              <w:t>SPOTKANIA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7E34A4" w:rsidRDefault="00966F69" w:rsidP="00F939F5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D93CE4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F939F5">
              <w:rPr>
                <w:rFonts w:ascii="Tahoma" w:hAnsi="Tahoma" w:cs="Tahoma"/>
                <w:b/>
                <w:sz w:val="16"/>
                <w:szCs w:val="16"/>
              </w:rPr>
              <w:t>-07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 w:rsidR="00F939F5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</w:tr>
    </w:tbl>
    <w:p w:rsidR="007E34A4" w:rsidRDefault="007E34A4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3686"/>
        <w:gridCol w:w="2126"/>
        <w:gridCol w:w="2578"/>
      </w:tblGrid>
      <w:tr w:rsidR="007E34A4" w:rsidRPr="00141A8B" w:rsidTr="00141A8B">
        <w:tc>
          <w:tcPr>
            <w:tcW w:w="821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Wersja</w:t>
            </w:r>
          </w:p>
        </w:tc>
        <w:tc>
          <w:tcPr>
            <w:tcW w:w="368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 xml:space="preserve">Opis wersji/zmian </w:t>
            </w:r>
          </w:p>
        </w:tc>
        <w:tc>
          <w:tcPr>
            <w:tcW w:w="212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Autor  wersji</w:t>
            </w:r>
          </w:p>
        </w:tc>
        <w:tc>
          <w:tcPr>
            <w:tcW w:w="2578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Data wprowadzenia zmian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1</w:t>
            </w:r>
          </w:p>
        </w:tc>
        <w:tc>
          <w:tcPr>
            <w:tcW w:w="3686" w:type="dxa"/>
          </w:tcPr>
          <w:p w:rsidR="007E34A4" w:rsidRPr="00141A8B" w:rsidRDefault="00F939F5" w:rsidP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Przygotowanie wstępnej wersji dok. PT</w:t>
            </w:r>
          </w:p>
        </w:tc>
        <w:tc>
          <w:tcPr>
            <w:tcW w:w="2126" w:type="dxa"/>
          </w:tcPr>
          <w:p w:rsidR="007E34A4" w:rsidRPr="00141A8B" w:rsidRDefault="00CF3CC3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Adrian Piotrowicz</w:t>
            </w:r>
          </w:p>
        </w:tc>
        <w:tc>
          <w:tcPr>
            <w:tcW w:w="2578" w:type="dxa"/>
          </w:tcPr>
          <w:p w:rsidR="007E34A4" w:rsidRPr="00141A8B" w:rsidRDefault="00D93CE4" w:rsidP="00F939F5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2012</w:t>
            </w:r>
            <w:r w:rsidR="00966F69" w:rsidRPr="00141A8B">
              <w:rPr>
                <w:rFonts w:ascii="Tahoma" w:hAnsi="Tahoma" w:cs="Tahoma"/>
                <w:i w:val="0"/>
                <w:iCs w:val="0"/>
                <w:sz w:val="20"/>
              </w:rPr>
              <w:t>-</w:t>
            </w:r>
            <w:r w:rsidR="00CF3CC3">
              <w:rPr>
                <w:rFonts w:ascii="Tahoma" w:hAnsi="Tahoma" w:cs="Tahoma"/>
                <w:i w:val="0"/>
                <w:iCs w:val="0"/>
                <w:sz w:val="20"/>
              </w:rPr>
              <w:t>0</w:t>
            </w:r>
            <w:r w:rsidR="00F939F5">
              <w:rPr>
                <w:rFonts w:ascii="Tahoma" w:hAnsi="Tahoma" w:cs="Tahoma"/>
                <w:i w:val="0"/>
                <w:iCs w:val="0"/>
                <w:sz w:val="20"/>
              </w:rPr>
              <w:t>7-01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2</w:t>
            </w:r>
          </w:p>
        </w:tc>
        <w:tc>
          <w:tcPr>
            <w:tcW w:w="368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12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578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</w:tr>
    </w:tbl>
    <w:p w:rsidR="007E34A4" w:rsidRDefault="007E34A4"/>
    <w:p w:rsidR="007E34A4" w:rsidRDefault="007E34A4"/>
    <w:p w:rsidR="007E34A4" w:rsidRPr="00F94327" w:rsidRDefault="00966F69" w:rsidP="00F94327">
      <w:pPr>
        <w:pStyle w:val="Akapitzlist"/>
        <w:numPr>
          <w:ilvl w:val="0"/>
          <w:numId w:val="7"/>
        </w:numPr>
        <w:ind w:left="360"/>
        <w:rPr>
          <w:rFonts w:ascii="Tahoma" w:hAnsi="Tahoma" w:cs="Tahoma"/>
          <w:b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 xml:space="preserve">Cel </w:t>
      </w:r>
      <w:r w:rsidR="00F94327" w:rsidRPr="00F94327">
        <w:rPr>
          <w:rFonts w:ascii="Tahoma" w:hAnsi="Tahoma" w:cs="Tahoma"/>
          <w:b/>
          <w:sz w:val="24"/>
          <w:szCs w:val="24"/>
        </w:rPr>
        <w:t>spotkania</w:t>
      </w:r>
    </w:p>
    <w:p w:rsidR="007E34A4" w:rsidRDefault="007E34A4" w:rsidP="00F94327">
      <w:pPr>
        <w:rPr>
          <w:rFonts w:ascii="Tahoma" w:hAnsi="Tahoma" w:cs="Tahoma"/>
          <w:sz w:val="24"/>
          <w:szCs w:val="24"/>
        </w:rPr>
      </w:pPr>
    </w:p>
    <w:p w:rsidR="00CF3CC3" w:rsidRDefault="00F939F5" w:rsidP="00CF3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Przygotowanie wstępnej wersji dokumentu PROJEKT TECHNICZNY</w:t>
      </w:r>
    </w:p>
    <w:p w:rsidR="00E023BE" w:rsidRDefault="00E023BE" w:rsidP="00E023BE">
      <w:pPr>
        <w:rPr>
          <w:rFonts w:ascii="Tahoma" w:hAnsi="Tahoma" w:cs="Tahoma"/>
          <w:sz w:val="24"/>
          <w:szCs w:val="24"/>
        </w:rPr>
      </w:pPr>
    </w:p>
    <w:p w:rsidR="007E34A4" w:rsidRP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>Uczestnicy spotkania</w:t>
      </w:r>
      <w:r w:rsidR="00966F69" w:rsidRPr="00F94327">
        <w:rPr>
          <w:rFonts w:ascii="Tahoma" w:hAnsi="Tahoma" w:cs="Tahoma"/>
          <w:b/>
          <w:sz w:val="24"/>
          <w:szCs w:val="24"/>
        </w:rPr>
        <w:t xml:space="preserve"> </w:t>
      </w:r>
    </w:p>
    <w:p w:rsidR="007E34A4" w:rsidRPr="001B0977" w:rsidRDefault="007E34A4">
      <w:pPr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2618"/>
        <w:gridCol w:w="4059"/>
      </w:tblGrid>
      <w:tr w:rsidR="007E34A4" w:rsidRPr="001B0977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Numer indeksu</w:t>
            </w:r>
          </w:p>
        </w:tc>
        <w:tc>
          <w:tcPr>
            <w:tcW w:w="261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059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e-mail (służbowy)</w:t>
            </w:r>
          </w:p>
        </w:tc>
      </w:tr>
      <w:tr w:rsidR="007E34A4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3179</w:t>
            </w:r>
          </w:p>
        </w:tc>
        <w:tc>
          <w:tcPr>
            <w:tcW w:w="2618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 (k)</w:t>
            </w:r>
          </w:p>
        </w:tc>
        <w:tc>
          <w:tcPr>
            <w:tcW w:w="4059" w:type="dxa"/>
          </w:tcPr>
          <w:p w:rsidR="007E34A4" w:rsidRPr="001B0977" w:rsidRDefault="00060D7E" w:rsidP="000034D2">
            <w:pPr>
              <w:rPr>
                <w:rFonts w:ascii="Tahoma" w:hAnsi="Tahoma" w:cs="Tahoma"/>
              </w:rPr>
            </w:pPr>
            <w:hyperlink r:id="rId9" w:history="1">
              <w:r w:rsidR="00E023BE" w:rsidRPr="000126AD">
                <w:rPr>
                  <w:rStyle w:val="Hipercze"/>
                  <w:rFonts w:ascii="Tahoma" w:hAnsi="Tahoma" w:cs="Tahoma"/>
                </w:rPr>
                <w:t>jpastuszek@gmail.com</w:t>
              </w:r>
            </w:hyperlink>
          </w:p>
        </w:tc>
      </w:tr>
      <w:tr w:rsidR="007E34A4">
        <w:tc>
          <w:tcPr>
            <w:tcW w:w="648" w:type="dxa"/>
          </w:tcPr>
          <w:p w:rsidR="007E34A4" w:rsidRDefault="00966F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3182</w:t>
            </w:r>
          </w:p>
        </w:tc>
        <w:tc>
          <w:tcPr>
            <w:tcW w:w="2618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059" w:type="dxa"/>
          </w:tcPr>
          <w:p w:rsidR="007E34A4" w:rsidRDefault="00060D7E">
            <w:pPr>
              <w:rPr>
                <w:rFonts w:ascii="Tahoma" w:hAnsi="Tahoma" w:cs="Tahoma"/>
              </w:rPr>
            </w:pPr>
            <w:hyperlink r:id="rId10" w:history="1">
              <w:r w:rsidR="00E023BE" w:rsidRPr="000126AD">
                <w:rPr>
                  <w:rStyle w:val="Hipercze"/>
                  <w:rFonts w:ascii="Tahoma" w:hAnsi="Tahoma" w:cs="Tahoma"/>
                </w:rPr>
                <w:t>nexces.pl@gmail.com</w:t>
              </w:r>
            </w:hyperlink>
          </w:p>
        </w:tc>
      </w:tr>
    </w:tbl>
    <w:p w:rsidR="00141A8B" w:rsidRDefault="00141A8B">
      <w:pPr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Agenda spotkania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CF3CC3" w:rsidRDefault="00F939F5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Przygotowanie scenariuszy do przypadków użycia</w:t>
      </w:r>
    </w:p>
    <w:p w:rsidR="00F939F5" w:rsidRDefault="00F939F5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Przygotowanie diagramu przypadków użycia</w:t>
      </w:r>
    </w:p>
    <w:p w:rsidR="00F939F5" w:rsidRDefault="00F939F5" w:rsidP="00CF3CC3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Przygotowanie struktury bazy danych</w:t>
      </w:r>
    </w:p>
    <w:p w:rsidR="00F94327" w:rsidRPr="00F94327" w:rsidRDefault="00F94327" w:rsidP="00F94327">
      <w:pPr>
        <w:pStyle w:val="Akapitzlist"/>
        <w:ind w:left="426"/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Ustalenia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4241"/>
        <w:gridCol w:w="2436"/>
      </w:tblGrid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241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Zadanie</w:t>
            </w:r>
          </w:p>
        </w:tc>
        <w:tc>
          <w:tcPr>
            <w:tcW w:w="2436" w:type="dxa"/>
          </w:tcPr>
          <w:p w:rsidR="001B0977" w:rsidRPr="001B0977" w:rsidRDefault="001B0977" w:rsidP="00CF3CC3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Termin realizacji</w:t>
            </w:r>
          </w:p>
        </w:tc>
      </w:tr>
      <w:tr w:rsidR="001B0977" w:rsidTr="001B0977">
        <w:tc>
          <w:tcPr>
            <w:tcW w:w="648" w:type="dxa"/>
          </w:tcPr>
          <w:p w:rsidR="001B0977" w:rsidRPr="001B0977" w:rsidRDefault="001B0977" w:rsidP="00CF3CC3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1B0977" w:rsidRPr="001B0977" w:rsidRDefault="00E023BE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</w:t>
            </w:r>
            <w:r w:rsidR="001B0977" w:rsidRPr="001B097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41" w:type="dxa"/>
          </w:tcPr>
          <w:p w:rsidR="001B0977" w:rsidRDefault="00F939F5" w:rsidP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przygotowanie scenariuszy przypadków użycia</w:t>
            </w:r>
          </w:p>
          <w:p w:rsidR="00F939F5" w:rsidRPr="00E023BE" w:rsidRDefault="00F939F5" w:rsidP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przygotowanie diagramu przypadków użycia</w:t>
            </w:r>
          </w:p>
        </w:tc>
        <w:tc>
          <w:tcPr>
            <w:tcW w:w="2436" w:type="dxa"/>
          </w:tcPr>
          <w:p w:rsidR="001B0977" w:rsidRPr="001B0977" w:rsidRDefault="00F939F5" w:rsidP="00F939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  <w:r w:rsidR="00E023BE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7</w:t>
            </w:r>
            <w:r w:rsidR="001B0977" w:rsidRPr="001B0977">
              <w:rPr>
                <w:rFonts w:ascii="Tahoma" w:hAnsi="Tahoma" w:cs="Tahoma"/>
              </w:rPr>
              <w:t>.201</w:t>
            </w:r>
            <w:r w:rsidR="00E023BE">
              <w:rPr>
                <w:rFonts w:ascii="Tahoma" w:hAnsi="Tahoma" w:cs="Tahoma"/>
              </w:rPr>
              <w:t>2</w:t>
            </w:r>
          </w:p>
        </w:tc>
      </w:tr>
      <w:tr w:rsidR="00F939F5" w:rsidTr="001B0977">
        <w:tc>
          <w:tcPr>
            <w:tcW w:w="648" w:type="dxa"/>
          </w:tcPr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241" w:type="dxa"/>
          </w:tcPr>
          <w:p w:rsidR="00F939F5" w:rsidRDefault="00F939F5" w:rsidP="00F939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przygotowanie scenariuszy przypadków użycia</w:t>
            </w:r>
          </w:p>
          <w:p w:rsidR="00F939F5" w:rsidRDefault="00F939F5" w:rsidP="00CF3CC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przygotowanie struktury bazy danych</w:t>
            </w:r>
          </w:p>
        </w:tc>
        <w:tc>
          <w:tcPr>
            <w:tcW w:w="2436" w:type="dxa"/>
          </w:tcPr>
          <w:p w:rsidR="00F939F5" w:rsidRPr="001B0977" w:rsidRDefault="00F939F5" w:rsidP="005F14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01.07</w:t>
            </w:r>
            <w:r w:rsidRPr="001B0977">
              <w:rPr>
                <w:rFonts w:ascii="Tahoma" w:hAnsi="Tahoma" w:cs="Tahoma"/>
              </w:rPr>
              <w:t>.201</w:t>
            </w:r>
            <w:r>
              <w:rPr>
                <w:rFonts w:ascii="Tahoma" w:hAnsi="Tahoma" w:cs="Tahoma"/>
              </w:rPr>
              <w:t>2</w:t>
            </w:r>
          </w:p>
        </w:tc>
      </w:tr>
    </w:tbl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1B097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 w:rsidRPr="001B0977">
        <w:rPr>
          <w:rFonts w:ascii="Tahoma" w:hAnsi="Tahoma" w:cs="Tahoma"/>
          <w:b/>
          <w:sz w:val="24"/>
          <w:szCs w:val="24"/>
        </w:rPr>
        <w:t>Informacje dodatkowe</w:t>
      </w:r>
    </w:p>
    <w:p w:rsidR="001B0977" w:rsidRPr="001B0977" w:rsidRDefault="00BA5740" w:rsidP="001B0977">
      <w:pPr>
        <w:pStyle w:val="Akapitzlist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brak</w:t>
      </w:r>
    </w:p>
    <w:p w:rsidR="007E34A4" w:rsidRDefault="007E34A4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sectPr w:rsidR="007E34A4" w:rsidSect="007E34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C3" w:rsidRDefault="00CF3CC3">
      <w:r>
        <w:separator/>
      </w:r>
    </w:p>
  </w:endnote>
  <w:endnote w:type="continuationSeparator" w:id="0">
    <w:p w:rsidR="00CF3CC3" w:rsidRDefault="00CF3CC3">
      <w:r>
        <w:continuationSeparator/>
      </w:r>
    </w:p>
  </w:endnote>
  <w:endnote w:type="continuationNotice" w:id="1">
    <w:p w:rsidR="00F939F5" w:rsidRDefault="00F939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Karta projektu (KP12):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060D7E">
      <w:rPr>
        <w:rStyle w:val="Numerstrony"/>
        <w:rFonts w:ascii="Tahoma" w:hAnsi="Tahoma" w:cs="Tahoma"/>
        <w:noProof/>
      </w:rPr>
      <w:t>1</w:t>
    </w:r>
    <w:r>
      <w:rPr>
        <w:rStyle w:val="Numerstrony"/>
        <w:rFonts w:ascii="Tahoma" w:hAnsi="Tahoma" w:cs="Tahoma"/>
      </w:rPr>
      <w:fldChar w:fldCharType="end"/>
    </w:r>
    <w:r w:rsidR="002F09B9">
      <w:rPr>
        <w:rStyle w:val="Numerstrony"/>
        <w:rFonts w:ascii="Tahoma" w:hAnsi="Tahoma" w:cs="Tahoma"/>
      </w:rPr>
      <w:tab/>
    </w:r>
    <w:r w:rsidR="002F09B9">
      <w:rPr>
        <w:rStyle w:val="Numerstrony"/>
        <w:rFonts w:ascii="Tahoma" w:hAnsi="Tahoma" w:cs="Tahoma"/>
      </w:rPr>
      <w:tab/>
      <w:t>Kod projektu: 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C3" w:rsidRDefault="00CF3CC3">
      <w:r>
        <w:separator/>
      </w:r>
    </w:p>
  </w:footnote>
  <w:footnote w:type="continuationSeparator" w:id="0">
    <w:p w:rsidR="00CF3CC3" w:rsidRDefault="00CF3CC3">
      <w:r>
        <w:continuationSeparator/>
      </w:r>
    </w:p>
  </w:footnote>
  <w:footnote w:type="continuationNotice" w:id="1">
    <w:p w:rsidR="00F939F5" w:rsidRDefault="00F939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C3" w:rsidRDefault="00CF3CC3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CF3CC3" w:rsidRPr="000E7A9A" w:rsidRDefault="00CF3CC3" w:rsidP="00D93CE4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CF3CC3" w:rsidRPr="000E7A9A" w:rsidRDefault="00CF3CC3" w:rsidP="00D93CE4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CF3CC3" w:rsidRPr="003659D6" w:rsidRDefault="00CF3CC3" w:rsidP="00D93CE4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CF3CC3" w:rsidRDefault="00CF3CC3" w:rsidP="00D93CE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izjWm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CF3CC3" w:rsidRPr="000E7A9A" w:rsidRDefault="00CF3CC3" w:rsidP="00D93CE4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CF3CC3" w:rsidRPr="000E7A9A" w:rsidRDefault="00CF3CC3" w:rsidP="00D93CE4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CF3CC3" w:rsidRPr="003659D6" w:rsidRDefault="00CF3CC3" w:rsidP="00D93CE4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CF3CC3" w:rsidRDefault="00CF3CC3" w:rsidP="00D93CE4"/>
                </w:txbxContent>
              </v:textbox>
            </v:shape>
          </w:pict>
        </mc:Fallback>
      </mc:AlternateContent>
    </w:r>
  </w:p>
  <w:p w:rsidR="00CF3CC3" w:rsidRDefault="00CF3CC3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37263F3"/>
    <w:multiLevelType w:val="hybridMultilevel"/>
    <w:tmpl w:val="1DD0F3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52812"/>
    <w:multiLevelType w:val="hybridMultilevel"/>
    <w:tmpl w:val="57F235DE"/>
    <w:lvl w:ilvl="0" w:tplc="8542B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AE94756"/>
    <w:multiLevelType w:val="hybridMultilevel"/>
    <w:tmpl w:val="CE66AD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39843B1"/>
    <w:multiLevelType w:val="hybridMultilevel"/>
    <w:tmpl w:val="391415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A5C78"/>
    <w:multiLevelType w:val="hybridMultilevel"/>
    <w:tmpl w:val="9426FF1E"/>
    <w:lvl w:ilvl="0" w:tplc="409C1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E6"/>
    <w:rsid w:val="000034D2"/>
    <w:rsid w:val="00060D7E"/>
    <w:rsid w:val="001355D0"/>
    <w:rsid w:val="00141A8B"/>
    <w:rsid w:val="001B0977"/>
    <w:rsid w:val="001E6E78"/>
    <w:rsid w:val="001F0A30"/>
    <w:rsid w:val="002B5952"/>
    <w:rsid w:val="002C00A1"/>
    <w:rsid w:val="002F09B9"/>
    <w:rsid w:val="0041061C"/>
    <w:rsid w:val="00581753"/>
    <w:rsid w:val="00643C3F"/>
    <w:rsid w:val="006B307D"/>
    <w:rsid w:val="007E34A4"/>
    <w:rsid w:val="00966F69"/>
    <w:rsid w:val="00AC1CAF"/>
    <w:rsid w:val="00B77E1A"/>
    <w:rsid w:val="00BA32C5"/>
    <w:rsid w:val="00BA5740"/>
    <w:rsid w:val="00C2714D"/>
    <w:rsid w:val="00CB5EDF"/>
    <w:rsid w:val="00CF3CC3"/>
    <w:rsid w:val="00D93CE4"/>
    <w:rsid w:val="00E023BE"/>
    <w:rsid w:val="00E91D09"/>
    <w:rsid w:val="00ED1B29"/>
    <w:rsid w:val="00F230F8"/>
    <w:rsid w:val="00F542E6"/>
    <w:rsid w:val="00F558FC"/>
    <w:rsid w:val="00F939F5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exces.p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pastusze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87910-EFD6-48C6-ACFC-316CF5E0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 (KP10)</vt:lpstr>
    </vt:vector>
  </TitlesOfParts>
  <Company/>
  <LinksUpToDate>false</LinksUpToDate>
  <CharactersWithSpaces>1076</CharactersWithSpaces>
  <SharedDoc>false</SharedDoc>
  <HLinks>
    <vt:vector size="6" baseType="variant">
      <vt:variant>
        <vt:i4>1114115</vt:i4>
      </vt:variant>
      <vt:variant>
        <vt:i4>7187</vt:i4>
      </vt:variant>
      <vt:variant>
        <vt:i4>1025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 (KP10)</dc:title>
  <dc:creator>Jędryczka Renata</dc:creator>
  <cp:lastModifiedBy>adrianp</cp:lastModifiedBy>
  <cp:revision>6</cp:revision>
  <cp:lastPrinted>2012-07-13T13:53:00Z</cp:lastPrinted>
  <dcterms:created xsi:type="dcterms:W3CDTF">2012-07-13T13:49:00Z</dcterms:created>
  <dcterms:modified xsi:type="dcterms:W3CDTF">2012-07-13T13:53:00Z</dcterms:modified>
</cp:coreProperties>
</file>