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2FD20" w14:textId="5C2B264D" w:rsidR="00DB4CED" w:rsidRDefault="003328B0">
      <w:r>
        <w:t xml:space="preserve">Density sensor pin wiring </w:t>
      </w:r>
    </w:p>
    <w:p w14:paraId="2865FF2C" w14:textId="77777777" w:rsidR="003328B0" w:rsidRDefault="003328B0"/>
    <w:p w14:paraId="7C7ECBDD" w14:textId="5CCA4EC4" w:rsidR="003328B0" w:rsidRPr="003328B0" w:rsidRDefault="003328B0" w:rsidP="003328B0">
      <w:pPr>
        <w:pStyle w:val="ListParagraph"/>
        <w:numPr>
          <w:ilvl w:val="0"/>
          <w:numId w:val="1"/>
        </w:numPr>
      </w:pPr>
      <w:r w:rsidRPr="003328B0">
        <w:rPr>
          <w:b/>
          <w:bCs/>
        </w:rPr>
        <w:t>VL53L1X:</w:t>
      </w:r>
    </w:p>
    <w:p w14:paraId="275FE2CF" w14:textId="253837F3" w:rsidR="003328B0" w:rsidRPr="003328B0" w:rsidRDefault="003328B0" w:rsidP="003328B0">
      <w:pPr>
        <w:numPr>
          <w:ilvl w:val="1"/>
          <w:numId w:val="1"/>
        </w:numPr>
      </w:pPr>
      <w:r w:rsidRPr="003328B0">
        <w:rPr>
          <w:b/>
          <w:bCs/>
        </w:rPr>
        <w:t>VCC</w:t>
      </w:r>
      <w:r w:rsidRPr="003328B0">
        <w:t xml:space="preserve"> → </w:t>
      </w:r>
      <w:r>
        <w:rPr>
          <w:b/>
          <w:bCs/>
        </w:rPr>
        <w:t>3.3</w:t>
      </w:r>
      <w:r w:rsidRPr="003328B0">
        <w:rPr>
          <w:b/>
          <w:bCs/>
        </w:rPr>
        <w:t>V</w:t>
      </w:r>
    </w:p>
    <w:p w14:paraId="248CED0D" w14:textId="77777777" w:rsidR="003328B0" w:rsidRPr="003328B0" w:rsidRDefault="003328B0" w:rsidP="003328B0">
      <w:pPr>
        <w:numPr>
          <w:ilvl w:val="1"/>
          <w:numId w:val="1"/>
        </w:numPr>
      </w:pPr>
      <w:r w:rsidRPr="003328B0">
        <w:rPr>
          <w:b/>
          <w:bCs/>
        </w:rPr>
        <w:t>GND</w:t>
      </w:r>
      <w:r w:rsidRPr="003328B0">
        <w:t xml:space="preserve"> → </w:t>
      </w:r>
      <w:r w:rsidRPr="003328B0">
        <w:rPr>
          <w:b/>
          <w:bCs/>
        </w:rPr>
        <w:t>GND</w:t>
      </w:r>
    </w:p>
    <w:p w14:paraId="4D6EDAFF" w14:textId="77777777" w:rsidR="003328B0" w:rsidRPr="003328B0" w:rsidRDefault="003328B0" w:rsidP="003328B0">
      <w:pPr>
        <w:numPr>
          <w:ilvl w:val="1"/>
          <w:numId w:val="1"/>
        </w:numPr>
      </w:pPr>
      <w:r w:rsidRPr="003328B0">
        <w:rPr>
          <w:b/>
          <w:bCs/>
        </w:rPr>
        <w:t>SDA</w:t>
      </w:r>
      <w:r w:rsidRPr="003328B0">
        <w:t xml:space="preserve"> → </w:t>
      </w:r>
      <w:r w:rsidRPr="003328B0">
        <w:rPr>
          <w:b/>
          <w:bCs/>
        </w:rPr>
        <w:t>A4</w:t>
      </w:r>
    </w:p>
    <w:p w14:paraId="30D44938" w14:textId="77777777" w:rsidR="003328B0" w:rsidRPr="003328B0" w:rsidRDefault="003328B0" w:rsidP="003328B0">
      <w:pPr>
        <w:numPr>
          <w:ilvl w:val="1"/>
          <w:numId w:val="1"/>
        </w:numPr>
      </w:pPr>
      <w:r w:rsidRPr="003328B0">
        <w:rPr>
          <w:b/>
          <w:bCs/>
        </w:rPr>
        <w:t>SCL</w:t>
      </w:r>
      <w:r w:rsidRPr="003328B0">
        <w:t xml:space="preserve"> → </w:t>
      </w:r>
      <w:r w:rsidRPr="003328B0">
        <w:rPr>
          <w:b/>
          <w:bCs/>
        </w:rPr>
        <w:t>A5</w:t>
      </w:r>
    </w:p>
    <w:p w14:paraId="21580AD3" w14:textId="23C198EA" w:rsidR="003328B0" w:rsidRPr="003328B0" w:rsidRDefault="003328B0" w:rsidP="003328B0">
      <w:pPr>
        <w:pStyle w:val="ListParagraph"/>
        <w:numPr>
          <w:ilvl w:val="0"/>
          <w:numId w:val="1"/>
        </w:numPr>
      </w:pPr>
      <w:r w:rsidRPr="003328B0">
        <w:rPr>
          <w:b/>
          <w:bCs/>
        </w:rPr>
        <w:t>MPU6050:</w:t>
      </w:r>
    </w:p>
    <w:p w14:paraId="49A40A3B" w14:textId="459900F2" w:rsidR="003328B0" w:rsidRPr="003328B0" w:rsidRDefault="003328B0" w:rsidP="003328B0">
      <w:pPr>
        <w:numPr>
          <w:ilvl w:val="0"/>
          <w:numId w:val="2"/>
        </w:numPr>
        <w:tabs>
          <w:tab w:val="num" w:pos="720"/>
        </w:tabs>
      </w:pPr>
      <w:r w:rsidRPr="003328B0">
        <w:rPr>
          <w:b/>
          <w:bCs/>
        </w:rPr>
        <w:t>VCC</w:t>
      </w:r>
      <w:r w:rsidRPr="003328B0">
        <w:t xml:space="preserve"> → </w:t>
      </w:r>
      <w:r w:rsidRPr="003328B0">
        <w:rPr>
          <w:b/>
          <w:bCs/>
        </w:rPr>
        <w:t>3.3V</w:t>
      </w:r>
      <w:r w:rsidRPr="003328B0">
        <w:t xml:space="preserve"> </w:t>
      </w:r>
    </w:p>
    <w:p w14:paraId="35296183" w14:textId="77777777" w:rsidR="003328B0" w:rsidRPr="003328B0" w:rsidRDefault="003328B0" w:rsidP="003328B0">
      <w:pPr>
        <w:numPr>
          <w:ilvl w:val="0"/>
          <w:numId w:val="2"/>
        </w:numPr>
        <w:tabs>
          <w:tab w:val="num" w:pos="720"/>
        </w:tabs>
      </w:pPr>
      <w:r w:rsidRPr="003328B0">
        <w:rPr>
          <w:b/>
          <w:bCs/>
        </w:rPr>
        <w:t>GND</w:t>
      </w:r>
      <w:r w:rsidRPr="003328B0">
        <w:t xml:space="preserve"> → </w:t>
      </w:r>
      <w:r w:rsidRPr="003328B0">
        <w:rPr>
          <w:b/>
          <w:bCs/>
        </w:rPr>
        <w:t>GND</w:t>
      </w:r>
    </w:p>
    <w:p w14:paraId="0F8E9D88" w14:textId="77777777" w:rsidR="003328B0" w:rsidRPr="003328B0" w:rsidRDefault="003328B0" w:rsidP="003328B0">
      <w:pPr>
        <w:numPr>
          <w:ilvl w:val="0"/>
          <w:numId w:val="2"/>
        </w:numPr>
        <w:tabs>
          <w:tab w:val="num" w:pos="720"/>
        </w:tabs>
      </w:pPr>
      <w:r w:rsidRPr="003328B0">
        <w:rPr>
          <w:b/>
          <w:bCs/>
        </w:rPr>
        <w:t>SDA</w:t>
      </w:r>
      <w:r w:rsidRPr="003328B0">
        <w:t xml:space="preserve"> → </w:t>
      </w:r>
      <w:r w:rsidRPr="003328B0">
        <w:rPr>
          <w:b/>
          <w:bCs/>
        </w:rPr>
        <w:t>A4</w:t>
      </w:r>
    </w:p>
    <w:p w14:paraId="6D3E340F" w14:textId="77777777" w:rsidR="003328B0" w:rsidRPr="003328B0" w:rsidRDefault="003328B0" w:rsidP="003328B0">
      <w:pPr>
        <w:numPr>
          <w:ilvl w:val="0"/>
          <w:numId w:val="2"/>
        </w:numPr>
        <w:tabs>
          <w:tab w:val="num" w:pos="720"/>
        </w:tabs>
      </w:pPr>
      <w:r w:rsidRPr="003328B0">
        <w:rPr>
          <w:b/>
          <w:bCs/>
        </w:rPr>
        <w:t>SCL</w:t>
      </w:r>
      <w:r w:rsidRPr="003328B0">
        <w:t xml:space="preserve"> → </w:t>
      </w:r>
      <w:r w:rsidRPr="003328B0">
        <w:rPr>
          <w:b/>
          <w:bCs/>
        </w:rPr>
        <w:t>A5</w:t>
      </w:r>
    </w:p>
    <w:p w14:paraId="15DCE80F" w14:textId="77777777" w:rsidR="003328B0" w:rsidRDefault="003328B0"/>
    <w:sectPr w:rsidR="00332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C788C"/>
    <w:multiLevelType w:val="multilevel"/>
    <w:tmpl w:val="E9B0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D253A9"/>
    <w:multiLevelType w:val="multilevel"/>
    <w:tmpl w:val="60BEC9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395977618">
    <w:abstractNumId w:val="0"/>
  </w:num>
  <w:num w:numId="2" w16cid:durableId="1635865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B0"/>
    <w:rsid w:val="003328B0"/>
    <w:rsid w:val="007710E2"/>
    <w:rsid w:val="00805C4B"/>
    <w:rsid w:val="00DB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D2E4"/>
  <w15:chartTrackingRefBased/>
  <w15:docId w15:val="{7E0F9E56-EA37-4749-B5B7-C36E1640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8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8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8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8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8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9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Paterson</dc:creator>
  <cp:keywords/>
  <dc:description/>
  <cp:lastModifiedBy>Joshua Paterson</cp:lastModifiedBy>
  <cp:revision>1</cp:revision>
  <dcterms:created xsi:type="dcterms:W3CDTF">2025-02-18T02:43:00Z</dcterms:created>
  <dcterms:modified xsi:type="dcterms:W3CDTF">2025-02-18T02:45:00Z</dcterms:modified>
</cp:coreProperties>
</file>