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2EDE" w14:textId="72C01F21" w:rsidR="001F03E3" w:rsidRDefault="001F03E3" w:rsidP="004C1EAF">
      <w:pPr>
        <w:pStyle w:val="Title"/>
      </w:pPr>
    </w:p>
    <w:p w14:paraId="4BD11180" w14:textId="77777777" w:rsidR="00823C2F" w:rsidRDefault="00823C2F" w:rsidP="004C1EAF">
      <w:pPr>
        <w:pStyle w:val="Title"/>
        <w:rPr>
          <w:noProof/>
        </w:rPr>
      </w:pPr>
    </w:p>
    <w:p w14:paraId="4E0FD597" w14:textId="748FCDA4" w:rsidR="001F03E3" w:rsidRDefault="00823C2F" w:rsidP="004C1EAF">
      <w:pPr>
        <w:pStyle w:val="Title"/>
      </w:pPr>
      <w:r>
        <w:rPr>
          <w:noProof/>
        </w:rPr>
        <w:drawing>
          <wp:inline distT="0" distB="0" distL="0" distR="0" wp14:anchorId="46833AC1" wp14:editId="69080AB6">
            <wp:extent cx="3036376" cy="948396"/>
            <wp:effectExtent l="0" t="0" r="0" b="4445"/>
            <wp:docPr id="127728249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82492" name="Picture 1" descr="Logo&#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2362" b="36403"/>
                    <a:stretch/>
                  </pic:blipFill>
                  <pic:spPr bwMode="auto">
                    <a:xfrm>
                      <a:off x="0" y="0"/>
                      <a:ext cx="3052745" cy="953509"/>
                    </a:xfrm>
                    <a:prstGeom prst="rect">
                      <a:avLst/>
                    </a:prstGeom>
                    <a:noFill/>
                    <a:ln>
                      <a:noFill/>
                    </a:ln>
                    <a:extLst>
                      <a:ext uri="{53640926-AAD7-44D8-BBD7-CCE9431645EC}">
                        <a14:shadowObscured xmlns:a14="http://schemas.microsoft.com/office/drawing/2010/main"/>
                      </a:ext>
                    </a:extLst>
                  </pic:spPr>
                </pic:pic>
              </a:graphicData>
            </a:graphic>
          </wp:inline>
        </w:drawing>
      </w:r>
    </w:p>
    <w:p w14:paraId="24232751" w14:textId="3AA71AAF" w:rsidR="001F03E3" w:rsidRDefault="001F03E3" w:rsidP="004C1EAF">
      <w:pPr>
        <w:pStyle w:val="Title"/>
      </w:pPr>
    </w:p>
    <w:p w14:paraId="18CBBE92" w14:textId="5BFF63BE" w:rsidR="001F03E3" w:rsidRDefault="001F03E3" w:rsidP="004C1EAF">
      <w:pPr>
        <w:pStyle w:val="Title"/>
      </w:pPr>
      <w:r>
        <w:rPr>
          <w:noProof/>
        </w:rPr>
        <mc:AlternateContent>
          <mc:Choice Requires="wps">
            <w:drawing>
              <wp:anchor distT="0" distB="0" distL="114300" distR="114300" simplePos="0" relativeHeight="251659264" behindDoc="0" locked="0" layoutInCell="1" allowOverlap="1" wp14:anchorId="6FA266DB" wp14:editId="21C4CCF2">
                <wp:simplePos x="0" y="0"/>
                <wp:positionH relativeFrom="margin">
                  <wp:align>right</wp:align>
                </wp:positionH>
                <wp:positionV relativeFrom="paragraph">
                  <wp:posOffset>232839</wp:posOffset>
                </wp:positionV>
                <wp:extent cx="5706094" cy="5970"/>
                <wp:effectExtent l="19050" t="19050" r="28575" b="32385"/>
                <wp:wrapNone/>
                <wp:docPr id="1" name="Straight Connector 1"/>
                <wp:cNvGraphicFramePr/>
                <a:graphic xmlns:a="http://schemas.openxmlformats.org/drawingml/2006/main">
                  <a:graphicData uri="http://schemas.microsoft.com/office/word/2010/wordprocessingShape">
                    <wps:wsp>
                      <wps:cNvCnPr/>
                      <wps:spPr>
                        <a:xfrm>
                          <a:off x="0" y="0"/>
                          <a:ext cx="5706094" cy="597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66959"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1pt,18.35pt" to="847.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6qQEAAKgDAAAOAAAAZHJzL2Uyb0RvYy54bWysU8tu2zAQvAfoPxC815LyjmA5hwTtpWiD&#10;pPkAhlpaBPjCkrXkv++SduSgDRAkyIUiuTuzM8vV8nqyhm0Ao/au482i5gyc9L12644//v729ZKz&#10;mITrhfEOOr6FyK9XX46WY2jh2A/e9ICMSFxsx9DxIaXQVlWUA1gRFz6Ao6DyaEWiI66rHsVI7NZU&#10;x3V9Xo0e+4BeQox0e7sL8lXhVwpk+qVUhMRMx0lbKiuW9Smv1Wop2jWKMGi5lyE+oMIK7ajoTHUr&#10;kmB/UP9HZbVEH71KC+lt5ZXSEooHctPU/7h5GESA4oWaE8Pcpvh5tPLn5sbdIbVhDLGN4Q6zi0mh&#10;zV/Sx6bSrO3cLJgSk3R5dlGf11ennEmKnV1dlF5WB2zAmL6DtyxvOm60y1ZEKzY/YqJ6lPqckq+N&#10;Y2PHTy6bekd0kFN2aWtgl3YPiumeBDSFrkwK3BhkG0FvLKQEl5r8rlTAOMrOMKWNmYH128B9foZC&#10;maL3gGdEqexdmsFWO4+vVU/Ts2S1yyf5L3zn7ZPvt+WhSoDGoTjcj26et5fnAj/8YKu/AAAA//8D&#10;AFBLAwQUAAYACAAAACEAvIhc+twAAAAGAQAADwAAAGRycy9kb3ducmV2LnhtbEyPQUvEMBCF74L/&#10;IYzgzU2t0NbadBGhCF52XUWv2WZsi82kJOm2++8dT3qc9x7vfVNtVzuKE/owOFJwu0lAILXODNQp&#10;eH9rbgoQIWoyenSECs4YYFtfXlS6NG6hVzwdYie4hEKpFfQxTqWUoe3R6rBxExJ7X85bHfn0nTRe&#10;L1xuR5kmSSatHogXej3hU4/t92G2CtJld/6kl2RObbuPz/6jyXf7Rqnrq/XxAUTENf6F4Ref0aFm&#10;pqObyQQxKuBHooK7LAfBbnFfZCCOLOQZyLqS//HrHwAAAP//AwBQSwECLQAUAAYACAAAACEAtoM4&#10;kv4AAADhAQAAEwAAAAAAAAAAAAAAAAAAAAAAW0NvbnRlbnRfVHlwZXNdLnhtbFBLAQItABQABgAI&#10;AAAAIQA4/SH/1gAAAJQBAAALAAAAAAAAAAAAAAAAAC8BAABfcmVscy8ucmVsc1BLAQItABQABgAI&#10;AAAAIQD+GkQ6qQEAAKgDAAAOAAAAAAAAAAAAAAAAAC4CAABkcnMvZTJvRG9jLnhtbFBLAQItABQA&#10;BgAIAAAAIQC8iFz63AAAAAYBAAAPAAAAAAAAAAAAAAAAAAMEAABkcnMvZG93bnJldi54bWxQSwUG&#10;AAAAAAQABADzAAAADAUAAAAA&#10;" strokecolor="#22c7ee [3204]" strokeweight="3pt">
                <v:stroke joinstyle="miter"/>
                <w10:wrap anchorx="margin"/>
              </v:line>
            </w:pict>
          </mc:Fallback>
        </mc:AlternateContent>
      </w:r>
    </w:p>
    <w:p w14:paraId="2DF31CCD" w14:textId="0751D6A3" w:rsidR="00FC4A83" w:rsidRPr="008E55C6" w:rsidRDefault="001F03E3" w:rsidP="004C1EAF">
      <w:pPr>
        <w:pStyle w:val="Title"/>
      </w:pPr>
      <w:r w:rsidRPr="008E55C6">
        <w:t>FY</w:t>
      </w:r>
      <w:r w:rsidR="00823C2F">
        <w:t>22</w:t>
      </w:r>
      <w:r w:rsidRPr="008E55C6">
        <w:t xml:space="preserve"> R&amp;D TAX INCENTIVE APPLICATION</w:t>
      </w:r>
    </w:p>
    <w:p w14:paraId="22FD48A4" w14:textId="77777777" w:rsidR="001F03E3" w:rsidRDefault="001F03E3" w:rsidP="004C1EAF"/>
    <w:p w14:paraId="0E975BF5" w14:textId="46CF8A66" w:rsidR="00F35365" w:rsidRPr="0056716B" w:rsidRDefault="001F03E3" w:rsidP="004C1EAF">
      <w:pPr>
        <w:rPr>
          <w:rFonts w:asciiTheme="minorHAnsi" w:hAnsiTheme="minorHAnsi" w:cstheme="minorHAnsi"/>
          <w:sz w:val="28"/>
          <w:szCs w:val="28"/>
        </w:rPr>
      </w:pPr>
      <w:r w:rsidRPr="0056716B">
        <w:rPr>
          <w:rFonts w:asciiTheme="minorHAnsi" w:hAnsiTheme="minorHAnsi" w:cstheme="minorHAnsi"/>
          <w:sz w:val="28"/>
          <w:szCs w:val="28"/>
        </w:rPr>
        <w:t>ACTIVITY DESCRIPTION REPORT</w:t>
      </w:r>
    </w:p>
    <w:p w14:paraId="55D78E71" w14:textId="54C0A493" w:rsidR="001F03E3" w:rsidRPr="0056716B" w:rsidRDefault="001F03E3" w:rsidP="004C1EAF">
      <w:pPr>
        <w:rPr>
          <w:rFonts w:asciiTheme="minorHAnsi" w:hAnsiTheme="minorHAnsi" w:cstheme="minorHAnsi"/>
          <w:sz w:val="22"/>
          <w:szCs w:val="22"/>
        </w:rPr>
      </w:pPr>
    </w:p>
    <w:p w14:paraId="22DACF94" w14:textId="77777777" w:rsidR="008E55C6" w:rsidRPr="0056716B" w:rsidRDefault="008E55C6" w:rsidP="004C1EAF">
      <w:pPr>
        <w:rPr>
          <w:rFonts w:asciiTheme="minorHAnsi" w:hAnsiTheme="minorHAnsi" w:cstheme="minorHAnsi"/>
          <w:sz w:val="22"/>
          <w:szCs w:val="22"/>
        </w:rPr>
      </w:pPr>
    </w:p>
    <w:p w14:paraId="7D768041" w14:textId="5AEF2F2D" w:rsidR="00317A52" w:rsidRPr="0056716B" w:rsidRDefault="00317A52" w:rsidP="004C1EAF">
      <w:pPr>
        <w:rPr>
          <w:rFonts w:asciiTheme="minorHAnsi" w:hAnsiTheme="minorHAnsi" w:cstheme="minorHAnsi"/>
          <w:sz w:val="28"/>
          <w:szCs w:val="28"/>
        </w:rPr>
      </w:pPr>
      <w:r w:rsidRPr="00F52F1D">
        <w:rPr>
          <w:rFonts w:asciiTheme="minorHAnsi" w:hAnsiTheme="minorHAnsi" w:cstheme="minorHAnsi"/>
          <w:sz w:val="28"/>
          <w:szCs w:val="28"/>
          <w:highlight w:val="yellow"/>
        </w:rPr>
        <w:t>VERSION –</w:t>
      </w:r>
      <w:r w:rsidR="00F52F1D" w:rsidRPr="00F52F1D">
        <w:rPr>
          <w:rFonts w:asciiTheme="minorHAnsi" w:hAnsiTheme="minorHAnsi" w:cstheme="minorHAnsi"/>
          <w:sz w:val="28"/>
          <w:szCs w:val="28"/>
          <w:highlight w:val="yellow"/>
        </w:rPr>
        <w:t>CLIENT REVIEW 27.04.23</w:t>
      </w:r>
    </w:p>
    <w:p w14:paraId="5D61035A" w14:textId="77777777" w:rsidR="001F03E3" w:rsidRDefault="001F03E3" w:rsidP="004C1EAF"/>
    <w:p w14:paraId="0E95FBDF" w14:textId="77777777" w:rsidR="001F03E3" w:rsidRDefault="001F03E3" w:rsidP="004C1EAF"/>
    <w:p w14:paraId="7F23F335" w14:textId="77777777" w:rsidR="001F03E3" w:rsidRDefault="001F03E3"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689"/>
        <w:gridCol w:w="3160"/>
        <w:gridCol w:w="3161"/>
      </w:tblGrid>
      <w:tr w:rsidR="001F03E3" w:rsidRPr="00CF66D0" w14:paraId="79071F1A" w14:textId="77777777" w:rsidTr="00C632AA">
        <w:trPr>
          <w:trHeight w:val="397"/>
        </w:trPr>
        <w:tc>
          <w:tcPr>
            <w:tcW w:w="2689" w:type="dxa"/>
            <w:shd w:val="clear" w:color="auto" w:fill="F2F2F2" w:themeFill="background1" w:themeFillShade="F2"/>
            <w:vAlign w:val="center"/>
          </w:tcPr>
          <w:p w14:paraId="7F6D69B0" w14:textId="1440CB3F" w:rsidR="001F03E3" w:rsidRPr="008002ED" w:rsidRDefault="001F03E3" w:rsidP="004C1EAF">
            <w:r>
              <w:t>Company Name</w:t>
            </w:r>
          </w:p>
        </w:tc>
        <w:tc>
          <w:tcPr>
            <w:tcW w:w="6321" w:type="dxa"/>
            <w:gridSpan w:val="2"/>
            <w:shd w:val="clear" w:color="auto" w:fill="FFFFFF" w:themeFill="background1"/>
            <w:vAlign w:val="center"/>
          </w:tcPr>
          <w:p w14:paraId="237C77A8" w14:textId="00457E58" w:rsidR="001F03E3" w:rsidRPr="008002ED" w:rsidRDefault="002D1D76" w:rsidP="004C1EAF">
            <w:r>
              <w:t>Phibion Group Holdings Pty Ltd</w:t>
            </w:r>
          </w:p>
        </w:tc>
      </w:tr>
      <w:tr w:rsidR="001F03E3" w:rsidRPr="00CF66D0" w14:paraId="23491E9E" w14:textId="77777777" w:rsidTr="00C632AA">
        <w:trPr>
          <w:trHeight w:val="397"/>
        </w:trPr>
        <w:tc>
          <w:tcPr>
            <w:tcW w:w="2689" w:type="dxa"/>
            <w:shd w:val="clear" w:color="auto" w:fill="F2F2F2" w:themeFill="background1" w:themeFillShade="F2"/>
            <w:vAlign w:val="center"/>
          </w:tcPr>
          <w:p w14:paraId="214115B1" w14:textId="338F1C63" w:rsidR="001F03E3" w:rsidRPr="008002ED" w:rsidRDefault="001F03E3" w:rsidP="004C1EAF">
            <w:r>
              <w:t>Australian Business Number</w:t>
            </w:r>
          </w:p>
        </w:tc>
        <w:tc>
          <w:tcPr>
            <w:tcW w:w="6321" w:type="dxa"/>
            <w:gridSpan w:val="2"/>
            <w:shd w:val="clear" w:color="auto" w:fill="FFFFFF" w:themeFill="background1"/>
            <w:vAlign w:val="center"/>
          </w:tcPr>
          <w:p w14:paraId="58E9FAD8" w14:textId="030AA217" w:rsidR="001F03E3" w:rsidRPr="008002ED" w:rsidRDefault="002D1D76" w:rsidP="004C1EAF">
            <w:r w:rsidRPr="002D1D76">
              <w:t>64 648 271 489</w:t>
            </w:r>
          </w:p>
        </w:tc>
      </w:tr>
      <w:tr w:rsidR="008562FE" w:rsidRPr="00CF66D0" w14:paraId="478E0E18" w14:textId="77777777" w:rsidTr="00256467">
        <w:trPr>
          <w:trHeight w:val="397"/>
        </w:trPr>
        <w:tc>
          <w:tcPr>
            <w:tcW w:w="2689" w:type="dxa"/>
            <w:shd w:val="clear" w:color="auto" w:fill="F2F2F2" w:themeFill="background1" w:themeFillShade="F2"/>
            <w:vAlign w:val="center"/>
          </w:tcPr>
          <w:p w14:paraId="47284753" w14:textId="64785D39" w:rsidR="008562FE" w:rsidRPr="008002ED" w:rsidRDefault="008562FE" w:rsidP="004C1EAF">
            <w:r>
              <w:t>Company Registration Date</w:t>
            </w:r>
          </w:p>
        </w:tc>
        <w:sdt>
          <w:sdtPr>
            <w:rPr>
              <w:b/>
            </w:rPr>
            <w:id w:val="1640530600"/>
            <w:placeholder>
              <w:docPart w:val="9F12D8744C344102AE15AC115687CCB5"/>
            </w:placeholder>
            <w:date w:fullDate="2021-02-26T00:00:00Z">
              <w:dateFormat w:val="d/MM/yyyy"/>
              <w:lid w:val="en-AU"/>
              <w:storeMappedDataAs w:val="dateTime"/>
              <w:calendar w:val="gregorian"/>
            </w:date>
          </w:sdtPr>
          <w:sdtEndPr/>
          <w:sdtContent>
            <w:tc>
              <w:tcPr>
                <w:tcW w:w="6321" w:type="dxa"/>
                <w:gridSpan w:val="2"/>
                <w:shd w:val="clear" w:color="auto" w:fill="FFFFFF" w:themeFill="background1"/>
                <w:vAlign w:val="center"/>
              </w:tcPr>
              <w:p w14:paraId="6F451045" w14:textId="67F3D029" w:rsidR="008562FE" w:rsidRPr="008002ED" w:rsidRDefault="002D1D76" w:rsidP="004C1EAF">
                <w:r>
                  <w:rPr>
                    <w:b/>
                  </w:rPr>
                  <w:t>26/02/2021</w:t>
                </w:r>
              </w:p>
            </w:tc>
          </w:sdtContent>
        </w:sdt>
      </w:tr>
      <w:tr w:rsidR="008562FE" w:rsidRPr="00CF66D0" w14:paraId="7E9E0DB5" w14:textId="175E09B3" w:rsidTr="00F67964">
        <w:trPr>
          <w:trHeight w:val="397"/>
        </w:trPr>
        <w:tc>
          <w:tcPr>
            <w:tcW w:w="2689" w:type="dxa"/>
            <w:shd w:val="clear" w:color="auto" w:fill="F2F2F2" w:themeFill="background1" w:themeFillShade="F2"/>
            <w:vAlign w:val="center"/>
          </w:tcPr>
          <w:p w14:paraId="2FBF7F45" w14:textId="70F0CDC7" w:rsidR="008562FE" w:rsidRPr="008002ED" w:rsidRDefault="008562FE" w:rsidP="004C1EAF">
            <w:r>
              <w:t>Income Period</w:t>
            </w:r>
          </w:p>
        </w:tc>
        <w:sdt>
          <w:sdtPr>
            <w:rPr>
              <w:b/>
            </w:rPr>
            <w:id w:val="1737734611"/>
            <w:placeholder>
              <w:docPart w:val="88A0F93DCBA74BA288454E1ACA46FCF8"/>
            </w:placeholder>
            <w:date w:fullDate="2021-07-01T00:00:00Z">
              <w:dateFormat w:val="d/MM/yyyy"/>
              <w:lid w:val="en-AU"/>
              <w:storeMappedDataAs w:val="dateTime"/>
              <w:calendar w:val="gregorian"/>
            </w:date>
          </w:sdtPr>
          <w:sdtEndPr/>
          <w:sdtContent>
            <w:tc>
              <w:tcPr>
                <w:tcW w:w="3160" w:type="dxa"/>
                <w:shd w:val="clear" w:color="auto" w:fill="FFFFFF" w:themeFill="background1"/>
                <w:vAlign w:val="center"/>
              </w:tcPr>
              <w:p w14:paraId="608237A8" w14:textId="0C99558E" w:rsidR="008562FE" w:rsidRPr="008002ED" w:rsidRDefault="002D1D76" w:rsidP="004C1EAF">
                <w:r>
                  <w:rPr>
                    <w:b/>
                  </w:rPr>
                  <w:t>1/07/2021</w:t>
                </w:r>
              </w:p>
            </w:tc>
          </w:sdtContent>
        </w:sdt>
        <w:sdt>
          <w:sdtPr>
            <w:rPr>
              <w:b/>
            </w:rPr>
            <w:id w:val="-745642000"/>
            <w:placeholder>
              <w:docPart w:val="D185A44EA32448E9BAC0BB75FA6F1AC7"/>
            </w:placeholder>
            <w:date w:fullDate="2022-06-30T00:00:00Z">
              <w:dateFormat w:val="d/MM/yyyy"/>
              <w:lid w:val="en-AU"/>
              <w:storeMappedDataAs w:val="dateTime"/>
              <w:calendar w:val="gregorian"/>
            </w:date>
          </w:sdtPr>
          <w:sdtEndPr/>
          <w:sdtContent>
            <w:tc>
              <w:tcPr>
                <w:tcW w:w="3161" w:type="dxa"/>
                <w:shd w:val="clear" w:color="auto" w:fill="FFFFFF" w:themeFill="background1"/>
                <w:vAlign w:val="center"/>
              </w:tcPr>
              <w:p w14:paraId="0DA6CDD4" w14:textId="0C94FD77" w:rsidR="008562FE" w:rsidRPr="008002ED" w:rsidRDefault="002D1D76" w:rsidP="004C1EAF">
                <w:r>
                  <w:rPr>
                    <w:b/>
                  </w:rPr>
                  <w:t>30/06/2022</w:t>
                </w:r>
              </w:p>
            </w:tc>
          </w:sdtContent>
        </w:sdt>
      </w:tr>
    </w:tbl>
    <w:p w14:paraId="4E64D950" w14:textId="77777777" w:rsidR="001F03E3" w:rsidRDefault="001F03E3" w:rsidP="004C1EAF"/>
    <w:p w14:paraId="0A42DB44" w14:textId="77777777" w:rsidR="001F03E3" w:rsidRDefault="001F03E3" w:rsidP="004C1EAF"/>
    <w:p w14:paraId="2A605B3E" w14:textId="77777777" w:rsidR="001F03E3" w:rsidRDefault="001F03E3" w:rsidP="004C1EAF"/>
    <w:p w14:paraId="07322108" w14:textId="6F46E9D2" w:rsidR="001F03E3" w:rsidRDefault="001F03E3" w:rsidP="004C1EAF"/>
    <w:p w14:paraId="0E84FE8D" w14:textId="1F261202" w:rsidR="001F03E3" w:rsidRDefault="001F03E3" w:rsidP="004C1EAF"/>
    <w:p w14:paraId="128DA5B4" w14:textId="77777777" w:rsidR="001F03E3" w:rsidRDefault="001F03E3" w:rsidP="004C1EAF"/>
    <w:p w14:paraId="494F5DE4" w14:textId="77777777" w:rsidR="001F03E3" w:rsidRDefault="001F03E3" w:rsidP="004C1EAF"/>
    <w:p w14:paraId="5476C5E4" w14:textId="3EDEEBAF" w:rsidR="00F35365" w:rsidRPr="0056716B" w:rsidRDefault="001F03E3" w:rsidP="0056716B">
      <w:pPr>
        <w:jc w:val="center"/>
        <w:rPr>
          <w:rFonts w:asciiTheme="minorHAnsi" w:hAnsiTheme="minorHAnsi" w:cstheme="minorHAnsi"/>
          <w:b/>
          <w:bCs/>
          <w:color w:val="A6A6A6" w:themeColor="background1" w:themeShade="A6"/>
          <w:spacing w:val="20"/>
          <w:sz w:val="44"/>
          <w:szCs w:val="44"/>
        </w:rPr>
      </w:pPr>
      <w:r w:rsidRPr="0056716B">
        <w:rPr>
          <w:rFonts w:asciiTheme="minorHAnsi" w:hAnsiTheme="minorHAnsi" w:cstheme="minorHAnsi"/>
          <w:b/>
          <w:bCs/>
          <w:color w:val="A6A6A6" w:themeColor="background1" w:themeShade="A6"/>
          <w:spacing w:val="20"/>
          <w:sz w:val="36"/>
          <w:szCs w:val="36"/>
        </w:rPr>
        <w:t>-   CONFIDENTIAL   -</w:t>
      </w:r>
      <w:r w:rsidR="00F35365" w:rsidRPr="0056716B">
        <w:rPr>
          <w:rFonts w:asciiTheme="minorHAnsi" w:hAnsiTheme="minorHAnsi" w:cstheme="minorHAnsi"/>
          <w:b/>
          <w:bCs/>
          <w:color w:val="A6A6A6" w:themeColor="background1" w:themeShade="A6"/>
          <w:spacing w:val="20"/>
          <w:sz w:val="44"/>
          <w:szCs w:val="44"/>
        </w:rPr>
        <w:br w:type="page"/>
      </w:r>
    </w:p>
    <w:sdt>
      <w:sdtPr>
        <w:rPr>
          <w:rFonts w:asciiTheme="majorHAnsi" w:eastAsiaTheme="minorHAnsi" w:hAnsiTheme="majorHAnsi" w:cstheme="majorHAnsi"/>
          <w:color w:val="auto"/>
          <w:sz w:val="20"/>
          <w:szCs w:val="20"/>
          <w:lang w:val="en-AU"/>
        </w:rPr>
        <w:id w:val="1096298850"/>
        <w:docPartObj>
          <w:docPartGallery w:val="Table of Contents"/>
          <w:docPartUnique/>
        </w:docPartObj>
      </w:sdtPr>
      <w:sdtEndPr>
        <w:rPr>
          <w:rFonts w:ascii="Calibri Light" w:hAnsi="Calibri Light" w:cs="Calibri Light"/>
          <w:b w:val="0"/>
          <w:bCs/>
          <w:caps w:val="0"/>
          <w:noProof/>
        </w:rPr>
      </w:sdtEndPr>
      <w:sdtContent>
        <w:p w14:paraId="17A3CC83" w14:textId="421E54EB" w:rsidR="00B4643A" w:rsidRDefault="00B4643A" w:rsidP="00F52F1D">
          <w:pPr>
            <w:pStyle w:val="TOCHeading"/>
          </w:pPr>
          <w:r>
            <w:t>Table of Contents</w:t>
          </w:r>
        </w:p>
        <w:p w14:paraId="1A779D8A" w14:textId="7135B945" w:rsidR="00F52F1D" w:rsidRDefault="00B4643A">
          <w:pPr>
            <w:pStyle w:val="TOC1"/>
            <w:tabs>
              <w:tab w:val="right" w:leader="dot" w:pos="9016"/>
            </w:tabs>
            <w:rPr>
              <w:rFonts w:asciiTheme="minorHAnsi" w:eastAsiaTheme="minorEastAsia" w:hAnsiTheme="minorHAnsi" w:cstheme="minorBidi"/>
              <w:noProof/>
              <w:sz w:val="22"/>
              <w:szCs w:val="22"/>
              <w:lang w:eastAsia="en-AU"/>
            </w:rPr>
          </w:pPr>
          <w:r>
            <w:fldChar w:fldCharType="begin"/>
          </w:r>
          <w:r>
            <w:instrText xml:space="preserve"> TOC \o "1-1" \h \z \u \t "Heading 2,3,Heading 3,4,Heading 4,2" </w:instrText>
          </w:r>
          <w:r>
            <w:fldChar w:fldCharType="separate"/>
          </w:r>
          <w:hyperlink w:anchor="_Toc133524864" w:history="1">
            <w:r w:rsidR="00F52F1D" w:rsidRPr="00DA5BFE">
              <w:rPr>
                <w:rStyle w:val="Hyperlink"/>
                <w:noProof/>
              </w:rPr>
              <w:t>Project 1: Development of a robust MudMaster tailings Sensor that can remotely determine tailings characteristics in a range of mineral commodities.</w:t>
            </w:r>
            <w:r w:rsidR="00F52F1D">
              <w:rPr>
                <w:noProof/>
                <w:webHidden/>
              </w:rPr>
              <w:tab/>
            </w:r>
            <w:r w:rsidR="00F52F1D">
              <w:rPr>
                <w:noProof/>
                <w:webHidden/>
              </w:rPr>
              <w:fldChar w:fldCharType="begin"/>
            </w:r>
            <w:r w:rsidR="00F52F1D">
              <w:rPr>
                <w:noProof/>
                <w:webHidden/>
              </w:rPr>
              <w:instrText xml:space="preserve"> PAGEREF _Toc133524864 \h </w:instrText>
            </w:r>
            <w:r w:rsidR="00F52F1D">
              <w:rPr>
                <w:noProof/>
                <w:webHidden/>
              </w:rPr>
            </w:r>
            <w:r w:rsidR="00F52F1D">
              <w:rPr>
                <w:noProof/>
                <w:webHidden/>
              </w:rPr>
              <w:fldChar w:fldCharType="separate"/>
            </w:r>
            <w:r w:rsidR="00F52F1D">
              <w:rPr>
                <w:noProof/>
                <w:webHidden/>
              </w:rPr>
              <w:t>3</w:t>
            </w:r>
            <w:r w:rsidR="00F52F1D">
              <w:rPr>
                <w:noProof/>
                <w:webHidden/>
              </w:rPr>
              <w:fldChar w:fldCharType="end"/>
            </w:r>
          </w:hyperlink>
        </w:p>
        <w:p w14:paraId="79E3861B" w14:textId="44E51741"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65" w:history="1">
            <w:r w:rsidRPr="00DA5BFE">
              <w:rPr>
                <w:rStyle w:val="Hyperlink"/>
                <w:noProof/>
              </w:rPr>
              <w:t>Objectives of the Project</w:t>
            </w:r>
            <w:r>
              <w:rPr>
                <w:noProof/>
                <w:webHidden/>
              </w:rPr>
              <w:tab/>
            </w:r>
            <w:r>
              <w:rPr>
                <w:noProof/>
                <w:webHidden/>
              </w:rPr>
              <w:fldChar w:fldCharType="begin"/>
            </w:r>
            <w:r>
              <w:rPr>
                <w:noProof/>
                <w:webHidden/>
              </w:rPr>
              <w:instrText xml:space="preserve"> PAGEREF _Toc133524865 \h </w:instrText>
            </w:r>
            <w:r>
              <w:rPr>
                <w:noProof/>
                <w:webHidden/>
              </w:rPr>
            </w:r>
            <w:r>
              <w:rPr>
                <w:noProof/>
                <w:webHidden/>
              </w:rPr>
              <w:fldChar w:fldCharType="separate"/>
            </w:r>
            <w:r>
              <w:rPr>
                <w:noProof/>
                <w:webHidden/>
              </w:rPr>
              <w:t>3</w:t>
            </w:r>
            <w:r>
              <w:rPr>
                <w:noProof/>
                <w:webHidden/>
              </w:rPr>
              <w:fldChar w:fldCharType="end"/>
            </w:r>
          </w:hyperlink>
        </w:p>
        <w:p w14:paraId="289CA4E2" w14:textId="1046FDA5"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66" w:history="1">
            <w:r w:rsidRPr="00DA5BFE">
              <w:rPr>
                <w:rStyle w:val="Hyperlink"/>
                <w:noProof/>
              </w:rPr>
              <w:t>Core Activity 1: To develop a robust MudMaster tailings sensor that can remotely determine tailings characteristics in a range of mineral commodities.</w:t>
            </w:r>
            <w:r>
              <w:rPr>
                <w:noProof/>
                <w:webHidden/>
              </w:rPr>
              <w:tab/>
            </w:r>
            <w:r>
              <w:rPr>
                <w:noProof/>
                <w:webHidden/>
              </w:rPr>
              <w:fldChar w:fldCharType="begin"/>
            </w:r>
            <w:r>
              <w:rPr>
                <w:noProof/>
                <w:webHidden/>
              </w:rPr>
              <w:instrText xml:space="preserve"> PAGEREF _Toc133524866 \h </w:instrText>
            </w:r>
            <w:r>
              <w:rPr>
                <w:noProof/>
                <w:webHidden/>
              </w:rPr>
            </w:r>
            <w:r>
              <w:rPr>
                <w:noProof/>
                <w:webHidden/>
              </w:rPr>
              <w:fldChar w:fldCharType="separate"/>
            </w:r>
            <w:r>
              <w:rPr>
                <w:noProof/>
                <w:webHidden/>
              </w:rPr>
              <w:t>4</w:t>
            </w:r>
            <w:r>
              <w:rPr>
                <w:noProof/>
                <w:webHidden/>
              </w:rPr>
              <w:fldChar w:fldCharType="end"/>
            </w:r>
          </w:hyperlink>
        </w:p>
        <w:p w14:paraId="1C6E3B4F" w14:textId="3BC27749"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67" w:history="1">
            <w:r w:rsidRPr="00DA5BFE">
              <w:rPr>
                <w:rStyle w:val="Hyperlink"/>
                <w:noProof/>
              </w:rPr>
              <w:t>What was the hypothesis?</w:t>
            </w:r>
            <w:r>
              <w:rPr>
                <w:noProof/>
                <w:webHidden/>
              </w:rPr>
              <w:tab/>
            </w:r>
            <w:r>
              <w:rPr>
                <w:noProof/>
                <w:webHidden/>
              </w:rPr>
              <w:fldChar w:fldCharType="begin"/>
            </w:r>
            <w:r>
              <w:rPr>
                <w:noProof/>
                <w:webHidden/>
              </w:rPr>
              <w:instrText xml:space="preserve"> PAGEREF _Toc133524867 \h </w:instrText>
            </w:r>
            <w:r>
              <w:rPr>
                <w:noProof/>
                <w:webHidden/>
              </w:rPr>
            </w:r>
            <w:r>
              <w:rPr>
                <w:noProof/>
                <w:webHidden/>
              </w:rPr>
              <w:fldChar w:fldCharType="separate"/>
            </w:r>
            <w:r>
              <w:rPr>
                <w:noProof/>
                <w:webHidden/>
              </w:rPr>
              <w:t>4</w:t>
            </w:r>
            <w:r>
              <w:rPr>
                <w:noProof/>
                <w:webHidden/>
              </w:rPr>
              <w:fldChar w:fldCharType="end"/>
            </w:r>
          </w:hyperlink>
        </w:p>
        <w:p w14:paraId="4BE60AEF" w14:textId="39032BCB"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68" w:history="1">
            <w:r w:rsidRPr="00DA5BFE">
              <w:rPr>
                <w:rStyle w:val="Hyperlink"/>
                <w:noProof/>
              </w:rPr>
              <w:t>New Knowledge</w:t>
            </w:r>
            <w:r>
              <w:rPr>
                <w:noProof/>
                <w:webHidden/>
              </w:rPr>
              <w:tab/>
            </w:r>
            <w:r>
              <w:rPr>
                <w:noProof/>
                <w:webHidden/>
              </w:rPr>
              <w:fldChar w:fldCharType="begin"/>
            </w:r>
            <w:r>
              <w:rPr>
                <w:noProof/>
                <w:webHidden/>
              </w:rPr>
              <w:instrText xml:space="preserve"> PAGEREF _Toc133524868 \h </w:instrText>
            </w:r>
            <w:r>
              <w:rPr>
                <w:noProof/>
                <w:webHidden/>
              </w:rPr>
            </w:r>
            <w:r>
              <w:rPr>
                <w:noProof/>
                <w:webHidden/>
              </w:rPr>
              <w:fldChar w:fldCharType="separate"/>
            </w:r>
            <w:r>
              <w:rPr>
                <w:noProof/>
                <w:webHidden/>
              </w:rPr>
              <w:t>5</w:t>
            </w:r>
            <w:r>
              <w:rPr>
                <w:noProof/>
                <w:webHidden/>
              </w:rPr>
              <w:fldChar w:fldCharType="end"/>
            </w:r>
          </w:hyperlink>
        </w:p>
        <w:p w14:paraId="533E465E" w14:textId="466DE40B"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69" w:history="1">
            <w:r w:rsidRPr="00DA5BFE">
              <w:rPr>
                <w:rStyle w:val="Hyperlink"/>
                <w:noProof/>
              </w:rPr>
              <w:t>What new knowledge was this core activity intended to produce?</w:t>
            </w:r>
            <w:r>
              <w:rPr>
                <w:noProof/>
                <w:webHidden/>
              </w:rPr>
              <w:tab/>
            </w:r>
            <w:r>
              <w:rPr>
                <w:noProof/>
                <w:webHidden/>
              </w:rPr>
              <w:fldChar w:fldCharType="begin"/>
            </w:r>
            <w:r>
              <w:rPr>
                <w:noProof/>
                <w:webHidden/>
              </w:rPr>
              <w:instrText xml:space="preserve"> PAGEREF _Toc133524869 \h </w:instrText>
            </w:r>
            <w:r>
              <w:rPr>
                <w:noProof/>
                <w:webHidden/>
              </w:rPr>
            </w:r>
            <w:r>
              <w:rPr>
                <w:noProof/>
                <w:webHidden/>
              </w:rPr>
              <w:fldChar w:fldCharType="separate"/>
            </w:r>
            <w:r>
              <w:rPr>
                <w:noProof/>
                <w:webHidden/>
              </w:rPr>
              <w:t>5</w:t>
            </w:r>
            <w:r>
              <w:rPr>
                <w:noProof/>
                <w:webHidden/>
              </w:rPr>
              <w:fldChar w:fldCharType="end"/>
            </w:r>
          </w:hyperlink>
        </w:p>
        <w:p w14:paraId="171E724C" w14:textId="177815CD"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0" w:history="1">
            <w:r w:rsidRPr="00DA5BFE">
              <w:rPr>
                <w:rStyle w:val="Hyperlink"/>
                <w:noProof/>
              </w:rPr>
              <w:t>Unknown Outcomes</w:t>
            </w:r>
            <w:r>
              <w:rPr>
                <w:noProof/>
                <w:webHidden/>
              </w:rPr>
              <w:tab/>
            </w:r>
            <w:r>
              <w:rPr>
                <w:noProof/>
                <w:webHidden/>
              </w:rPr>
              <w:fldChar w:fldCharType="begin"/>
            </w:r>
            <w:r>
              <w:rPr>
                <w:noProof/>
                <w:webHidden/>
              </w:rPr>
              <w:instrText xml:space="preserve"> PAGEREF _Toc133524870 \h </w:instrText>
            </w:r>
            <w:r>
              <w:rPr>
                <w:noProof/>
                <w:webHidden/>
              </w:rPr>
            </w:r>
            <w:r>
              <w:rPr>
                <w:noProof/>
                <w:webHidden/>
              </w:rPr>
              <w:fldChar w:fldCharType="separate"/>
            </w:r>
            <w:r>
              <w:rPr>
                <w:noProof/>
                <w:webHidden/>
              </w:rPr>
              <w:t>5</w:t>
            </w:r>
            <w:r>
              <w:rPr>
                <w:noProof/>
                <w:webHidden/>
              </w:rPr>
              <w:fldChar w:fldCharType="end"/>
            </w:r>
          </w:hyperlink>
        </w:p>
        <w:p w14:paraId="0613818A" w14:textId="0D9DA77B"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71" w:history="1">
            <w:r w:rsidRPr="00DA5BFE">
              <w:rPr>
                <w:rStyle w:val="Hyperlink"/>
                <w:noProof/>
              </w:rPr>
              <w:t>Please explain what sources were investigated, what information was found, and why a competent professional could not have known or determined the outcome in advance?</w:t>
            </w:r>
            <w:r>
              <w:rPr>
                <w:noProof/>
                <w:webHidden/>
              </w:rPr>
              <w:tab/>
            </w:r>
            <w:r>
              <w:rPr>
                <w:noProof/>
                <w:webHidden/>
              </w:rPr>
              <w:fldChar w:fldCharType="begin"/>
            </w:r>
            <w:r>
              <w:rPr>
                <w:noProof/>
                <w:webHidden/>
              </w:rPr>
              <w:instrText xml:space="preserve"> PAGEREF _Toc133524871 \h </w:instrText>
            </w:r>
            <w:r>
              <w:rPr>
                <w:noProof/>
                <w:webHidden/>
              </w:rPr>
            </w:r>
            <w:r>
              <w:rPr>
                <w:noProof/>
                <w:webHidden/>
              </w:rPr>
              <w:fldChar w:fldCharType="separate"/>
            </w:r>
            <w:r>
              <w:rPr>
                <w:noProof/>
                <w:webHidden/>
              </w:rPr>
              <w:t>5</w:t>
            </w:r>
            <w:r>
              <w:rPr>
                <w:noProof/>
                <w:webHidden/>
              </w:rPr>
              <w:fldChar w:fldCharType="end"/>
            </w:r>
          </w:hyperlink>
        </w:p>
        <w:p w14:paraId="355D39E4" w14:textId="54AC4552"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2" w:history="1">
            <w:r w:rsidRPr="00DA5BFE">
              <w:rPr>
                <w:rStyle w:val="Hyperlink"/>
                <w:noProof/>
              </w:rPr>
              <w:t>What was the experiment and how did it test the hypothesis?</w:t>
            </w:r>
            <w:r>
              <w:rPr>
                <w:noProof/>
                <w:webHidden/>
              </w:rPr>
              <w:tab/>
            </w:r>
            <w:r>
              <w:rPr>
                <w:noProof/>
                <w:webHidden/>
              </w:rPr>
              <w:fldChar w:fldCharType="begin"/>
            </w:r>
            <w:r>
              <w:rPr>
                <w:noProof/>
                <w:webHidden/>
              </w:rPr>
              <w:instrText xml:space="preserve"> PAGEREF _Toc133524872 \h </w:instrText>
            </w:r>
            <w:r>
              <w:rPr>
                <w:noProof/>
                <w:webHidden/>
              </w:rPr>
            </w:r>
            <w:r>
              <w:rPr>
                <w:noProof/>
                <w:webHidden/>
              </w:rPr>
              <w:fldChar w:fldCharType="separate"/>
            </w:r>
            <w:r>
              <w:rPr>
                <w:noProof/>
                <w:webHidden/>
              </w:rPr>
              <w:t>6</w:t>
            </w:r>
            <w:r>
              <w:rPr>
                <w:noProof/>
                <w:webHidden/>
              </w:rPr>
              <w:fldChar w:fldCharType="end"/>
            </w:r>
          </w:hyperlink>
        </w:p>
        <w:p w14:paraId="5482A07E" w14:textId="75C25E03"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3" w:history="1">
            <w:r w:rsidRPr="00DA5BFE">
              <w:rPr>
                <w:rStyle w:val="Hyperlink"/>
                <w:noProof/>
              </w:rPr>
              <w:t>How did you evaluate or plan to evaluate results from your experiment?</w:t>
            </w:r>
            <w:r>
              <w:rPr>
                <w:noProof/>
                <w:webHidden/>
              </w:rPr>
              <w:tab/>
            </w:r>
            <w:r>
              <w:rPr>
                <w:noProof/>
                <w:webHidden/>
              </w:rPr>
              <w:fldChar w:fldCharType="begin"/>
            </w:r>
            <w:r>
              <w:rPr>
                <w:noProof/>
                <w:webHidden/>
              </w:rPr>
              <w:instrText xml:space="preserve"> PAGEREF _Toc133524873 \h </w:instrText>
            </w:r>
            <w:r>
              <w:rPr>
                <w:noProof/>
                <w:webHidden/>
              </w:rPr>
            </w:r>
            <w:r>
              <w:rPr>
                <w:noProof/>
                <w:webHidden/>
              </w:rPr>
              <w:fldChar w:fldCharType="separate"/>
            </w:r>
            <w:r>
              <w:rPr>
                <w:noProof/>
                <w:webHidden/>
              </w:rPr>
              <w:t>7</w:t>
            </w:r>
            <w:r>
              <w:rPr>
                <w:noProof/>
                <w:webHidden/>
              </w:rPr>
              <w:fldChar w:fldCharType="end"/>
            </w:r>
          </w:hyperlink>
        </w:p>
        <w:p w14:paraId="3253D23F" w14:textId="76D56A79"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4" w:history="1">
            <w:r w:rsidRPr="00DA5BFE">
              <w:rPr>
                <w:rStyle w:val="Hyperlink"/>
                <w:noProof/>
              </w:rPr>
              <w:t>If you reached conclusions from your experiments in the selected income period, please describe those conclusions.</w:t>
            </w:r>
            <w:r>
              <w:rPr>
                <w:noProof/>
                <w:webHidden/>
              </w:rPr>
              <w:tab/>
            </w:r>
            <w:r>
              <w:rPr>
                <w:noProof/>
                <w:webHidden/>
              </w:rPr>
              <w:fldChar w:fldCharType="begin"/>
            </w:r>
            <w:r>
              <w:rPr>
                <w:noProof/>
                <w:webHidden/>
              </w:rPr>
              <w:instrText xml:space="preserve"> PAGEREF _Toc133524874 \h </w:instrText>
            </w:r>
            <w:r>
              <w:rPr>
                <w:noProof/>
                <w:webHidden/>
              </w:rPr>
            </w:r>
            <w:r>
              <w:rPr>
                <w:noProof/>
                <w:webHidden/>
              </w:rPr>
              <w:fldChar w:fldCharType="separate"/>
            </w:r>
            <w:r>
              <w:rPr>
                <w:noProof/>
                <w:webHidden/>
              </w:rPr>
              <w:t>7</w:t>
            </w:r>
            <w:r>
              <w:rPr>
                <w:noProof/>
                <w:webHidden/>
              </w:rPr>
              <w:fldChar w:fldCharType="end"/>
            </w:r>
          </w:hyperlink>
        </w:p>
        <w:p w14:paraId="54B597DF" w14:textId="12A8D858" w:rsidR="00F52F1D" w:rsidRDefault="00F52F1D">
          <w:pPr>
            <w:pStyle w:val="TOC2"/>
            <w:tabs>
              <w:tab w:val="right" w:leader="dot" w:pos="9016"/>
            </w:tabs>
            <w:rPr>
              <w:rFonts w:asciiTheme="minorHAnsi" w:eastAsiaTheme="minorEastAsia" w:hAnsiTheme="minorHAnsi" w:cstheme="minorBidi"/>
              <w:noProof/>
              <w:sz w:val="22"/>
              <w:szCs w:val="22"/>
              <w:lang w:eastAsia="en-AU"/>
            </w:rPr>
          </w:pPr>
          <w:hyperlink w:anchor="_Toc133524875" w:history="1">
            <w:r w:rsidRPr="00DA5BFE">
              <w:rPr>
                <w:rStyle w:val="Hyperlink"/>
                <w:noProof/>
              </w:rPr>
              <w:t>SUPPORTING EVIDENCE</w:t>
            </w:r>
            <w:r>
              <w:rPr>
                <w:noProof/>
                <w:webHidden/>
              </w:rPr>
              <w:tab/>
            </w:r>
            <w:r>
              <w:rPr>
                <w:noProof/>
                <w:webHidden/>
              </w:rPr>
              <w:fldChar w:fldCharType="begin"/>
            </w:r>
            <w:r>
              <w:rPr>
                <w:noProof/>
                <w:webHidden/>
              </w:rPr>
              <w:instrText xml:space="preserve"> PAGEREF _Toc133524875 \h </w:instrText>
            </w:r>
            <w:r>
              <w:rPr>
                <w:noProof/>
                <w:webHidden/>
              </w:rPr>
            </w:r>
            <w:r>
              <w:rPr>
                <w:noProof/>
                <w:webHidden/>
              </w:rPr>
              <w:fldChar w:fldCharType="separate"/>
            </w:r>
            <w:r>
              <w:rPr>
                <w:noProof/>
                <w:webHidden/>
              </w:rPr>
              <w:t>8</w:t>
            </w:r>
            <w:r>
              <w:rPr>
                <w:noProof/>
                <w:webHidden/>
              </w:rPr>
              <w:fldChar w:fldCharType="end"/>
            </w:r>
          </w:hyperlink>
        </w:p>
        <w:p w14:paraId="55902FCF" w14:textId="3AB68493"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6" w:history="1">
            <w:r w:rsidRPr="00DA5BFE">
              <w:rPr>
                <w:rStyle w:val="Hyperlink"/>
                <w:noProof/>
              </w:rPr>
              <w:t>Please describe the other evidence</w:t>
            </w:r>
            <w:r>
              <w:rPr>
                <w:noProof/>
                <w:webHidden/>
              </w:rPr>
              <w:tab/>
            </w:r>
            <w:r>
              <w:rPr>
                <w:noProof/>
                <w:webHidden/>
              </w:rPr>
              <w:fldChar w:fldCharType="begin"/>
            </w:r>
            <w:r>
              <w:rPr>
                <w:noProof/>
                <w:webHidden/>
              </w:rPr>
              <w:instrText xml:space="preserve"> PAGEREF _Toc133524876 \h </w:instrText>
            </w:r>
            <w:r>
              <w:rPr>
                <w:noProof/>
                <w:webHidden/>
              </w:rPr>
            </w:r>
            <w:r>
              <w:rPr>
                <w:noProof/>
                <w:webHidden/>
              </w:rPr>
              <w:fldChar w:fldCharType="separate"/>
            </w:r>
            <w:r>
              <w:rPr>
                <w:noProof/>
                <w:webHidden/>
              </w:rPr>
              <w:t>8</w:t>
            </w:r>
            <w:r>
              <w:rPr>
                <w:noProof/>
                <w:webHidden/>
              </w:rPr>
              <w:fldChar w:fldCharType="end"/>
            </w:r>
          </w:hyperlink>
        </w:p>
        <w:p w14:paraId="17870453" w14:textId="426C90E0"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7" w:history="1">
            <w:r w:rsidRPr="00DA5BFE">
              <w:rPr>
                <w:rStyle w:val="Hyperlink"/>
                <w:noProof/>
              </w:rPr>
              <w:t>Brief description of the activity, and/or services provided by the Research Service Provider, and what new knowledge the activity was intended to create:</w:t>
            </w:r>
            <w:r>
              <w:rPr>
                <w:noProof/>
                <w:webHidden/>
              </w:rPr>
              <w:tab/>
            </w:r>
            <w:r>
              <w:rPr>
                <w:noProof/>
                <w:webHidden/>
              </w:rPr>
              <w:fldChar w:fldCharType="begin"/>
            </w:r>
            <w:r>
              <w:rPr>
                <w:noProof/>
                <w:webHidden/>
              </w:rPr>
              <w:instrText xml:space="preserve"> PAGEREF _Toc133524877 \h </w:instrText>
            </w:r>
            <w:r>
              <w:rPr>
                <w:noProof/>
                <w:webHidden/>
              </w:rPr>
            </w:r>
            <w:r>
              <w:rPr>
                <w:noProof/>
                <w:webHidden/>
              </w:rPr>
              <w:fldChar w:fldCharType="separate"/>
            </w:r>
            <w:r>
              <w:rPr>
                <w:noProof/>
                <w:webHidden/>
              </w:rPr>
              <w:t>8</w:t>
            </w:r>
            <w:r>
              <w:rPr>
                <w:noProof/>
                <w:webHidden/>
              </w:rPr>
              <w:fldChar w:fldCharType="end"/>
            </w:r>
          </w:hyperlink>
        </w:p>
        <w:p w14:paraId="31BD9BC0" w14:textId="5B7F7E70"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78" w:history="1">
            <w:r w:rsidRPr="00DA5BFE">
              <w:rPr>
                <w:rStyle w:val="Hyperlink"/>
                <w:noProof/>
              </w:rPr>
              <w:t>Core Activity 2: Develop autonomous capability for the MudMaster® that will eliminate the need for a human operator and have enhanced operability due to the data stream from the on-board tailings’ sensor</w:t>
            </w:r>
            <w:r w:rsidRPr="00DA5BFE">
              <w:rPr>
                <w:rStyle w:val="Hyperlink"/>
                <w:i/>
                <w:noProof/>
              </w:rPr>
              <w:t>.</w:t>
            </w:r>
            <w:r>
              <w:rPr>
                <w:noProof/>
                <w:webHidden/>
              </w:rPr>
              <w:tab/>
            </w:r>
            <w:r>
              <w:rPr>
                <w:noProof/>
                <w:webHidden/>
              </w:rPr>
              <w:fldChar w:fldCharType="begin"/>
            </w:r>
            <w:r>
              <w:rPr>
                <w:noProof/>
                <w:webHidden/>
              </w:rPr>
              <w:instrText xml:space="preserve"> PAGEREF _Toc133524878 \h </w:instrText>
            </w:r>
            <w:r>
              <w:rPr>
                <w:noProof/>
                <w:webHidden/>
              </w:rPr>
            </w:r>
            <w:r>
              <w:rPr>
                <w:noProof/>
                <w:webHidden/>
              </w:rPr>
              <w:fldChar w:fldCharType="separate"/>
            </w:r>
            <w:r>
              <w:rPr>
                <w:noProof/>
                <w:webHidden/>
              </w:rPr>
              <w:t>10</w:t>
            </w:r>
            <w:r>
              <w:rPr>
                <w:noProof/>
                <w:webHidden/>
              </w:rPr>
              <w:fldChar w:fldCharType="end"/>
            </w:r>
          </w:hyperlink>
        </w:p>
        <w:p w14:paraId="520CE60C" w14:textId="0C561EB8"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79" w:history="1">
            <w:r w:rsidRPr="00DA5BFE">
              <w:rPr>
                <w:rStyle w:val="Hyperlink"/>
                <w:noProof/>
              </w:rPr>
              <w:t>What was the hypothesis?</w:t>
            </w:r>
            <w:r>
              <w:rPr>
                <w:noProof/>
                <w:webHidden/>
              </w:rPr>
              <w:tab/>
            </w:r>
            <w:r>
              <w:rPr>
                <w:noProof/>
                <w:webHidden/>
              </w:rPr>
              <w:fldChar w:fldCharType="begin"/>
            </w:r>
            <w:r>
              <w:rPr>
                <w:noProof/>
                <w:webHidden/>
              </w:rPr>
              <w:instrText xml:space="preserve"> PAGEREF _Toc133524879 \h </w:instrText>
            </w:r>
            <w:r>
              <w:rPr>
                <w:noProof/>
                <w:webHidden/>
              </w:rPr>
            </w:r>
            <w:r>
              <w:rPr>
                <w:noProof/>
                <w:webHidden/>
              </w:rPr>
              <w:fldChar w:fldCharType="separate"/>
            </w:r>
            <w:r>
              <w:rPr>
                <w:noProof/>
                <w:webHidden/>
              </w:rPr>
              <w:t>10</w:t>
            </w:r>
            <w:r>
              <w:rPr>
                <w:noProof/>
                <w:webHidden/>
              </w:rPr>
              <w:fldChar w:fldCharType="end"/>
            </w:r>
          </w:hyperlink>
        </w:p>
        <w:p w14:paraId="53E23745" w14:textId="42B5CE58"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0" w:history="1">
            <w:r w:rsidRPr="00DA5BFE">
              <w:rPr>
                <w:rStyle w:val="Hyperlink"/>
                <w:noProof/>
              </w:rPr>
              <w:t>New Knowledge</w:t>
            </w:r>
            <w:r>
              <w:rPr>
                <w:noProof/>
                <w:webHidden/>
              </w:rPr>
              <w:tab/>
            </w:r>
            <w:r>
              <w:rPr>
                <w:noProof/>
                <w:webHidden/>
              </w:rPr>
              <w:fldChar w:fldCharType="begin"/>
            </w:r>
            <w:r>
              <w:rPr>
                <w:noProof/>
                <w:webHidden/>
              </w:rPr>
              <w:instrText xml:space="preserve"> PAGEREF _Toc133524880 \h </w:instrText>
            </w:r>
            <w:r>
              <w:rPr>
                <w:noProof/>
                <w:webHidden/>
              </w:rPr>
            </w:r>
            <w:r>
              <w:rPr>
                <w:noProof/>
                <w:webHidden/>
              </w:rPr>
              <w:fldChar w:fldCharType="separate"/>
            </w:r>
            <w:r>
              <w:rPr>
                <w:noProof/>
                <w:webHidden/>
              </w:rPr>
              <w:t>11</w:t>
            </w:r>
            <w:r>
              <w:rPr>
                <w:noProof/>
                <w:webHidden/>
              </w:rPr>
              <w:fldChar w:fldCharType="end"/>
            </w:r>
          </w:hyperlink>
        </w:p>
        <w:p w14:paraId="286F34E6" w14:textId="6EAE23D4"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81" w:history="1">
            <w:r w:rsidRPr="00DA5BFE">
              <w:rPr>
                <w:rStyle w:val="Hyperlink"/>
                <w:noProof/>
              </w:rPr>
              <w:t>What new knowledge was this core activity intended to produce?</w:t>
            </w:r>
            <w:r>
              <w:rPr>
                <w:noProof/>
                <w:webHidden/>
              </w:rPr>
              <w:tab/>
            </w:r>
            <w:r>
              <w:rPr>
                <w:noProof/>
                <w:webHidden/>
              </w:rPr>
              <w:fldChar w:fldCharType="begin"/>
            </w:r>
            <w:r>
              <w:rPr>
                <w:noProof/>
                <w:webHidden/>
              </w:rPr>
              <w:instrText xml:space="preserve"> PAGEREF _Toc133524881 \h </w:instrText>
            </w:r>
            <w:r>
              <w:rPr>
                <w:noProof/>
                <w:webHidden/>
              </w:rPr>
            </w:r>
            <w:r>
              <w:rPr>
                <w:noProof/>
                <w:webHidden/>
              </w:rPr>
              <w:fldChar w:fldCharType="separate"/>
            </w:r>
            <w:r>
              <w:rPr>
                <w:noProof/>
                <w:webHidden/>
              </w:rPr>
              <w:t>11</w:t>
            </w:r>
            <w:r>
              <w:rPr>
                <w:noProof/>
                <w:webHidden/>
              </w:rPr>
              <w:fldChar w:fldCharType="end"/>
            </w:r>
          </w:hyperlink>
        </w:p>
        <w:p w14:paraId="4D4D256F" w14:textId="2E01D3C4"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2" w:history="1">
            <w:r w:rsidRPr="00DA5BFE">
              <w:rPr>
                <w:rStyle w:val="Hyperlink"/>
                <w:noProof/>
              </w:rPr>
              <w:t>Unknown Outcomes</w:t>
            </w:r>
            <w:r>
              <w:rPr>
                <w:noProof/>
                <w:webHidden/>
              </w:rPr>
              <w:tab/>
            </w:r>
            <w:r>
              <w:rPr>
                <w:noProof/>
                <w:webHidden/>
              </w:rPr>
              <w:fldChar w:fldCharType="begin"/>
            </w:r>
            <w:r>
              <w:rPr>
                <w:noProof/>
                <w:webHidden/>
              </w:rPr>
              <w:instrText xml:space="preserve"> PAGEREF _Toc133524882 \h </w:instrText>
            </w:r>
            <w:r>
              <w:rPr>
                <w:noProof/>
                <w:webHidden/>
              </w:rPr>
            </w:r>
            <w:r>
              <w:rPr>
                <w:noProof/>
                <w:webHidden/>
              </w:rPr>
              <w:fldChar w:fldCharType="separate"/>
            </w:r>
            <w:r>
              <w:rPr>
                <w:noProof/>
                <w:webHidden/>
              </w:rPr>
              <w:t>11</w:t>
            </w:r>
            <w:r>
              <w:rPr>
                <w:noProof/>
                <w:webHidden/>
              </w:rPr>
              <w:fldChar w:fldCharType="end"/>
            </w:r>
          </w:hyperlink>
        </w:p>
        <w:p w14:paraId="23A1F0E9" w14:textId="5A53B2C9" w:rsidR="00F52F1D" w:rsidRDefault="00F52F1D">
          <w:pPr>
            <w:pStyle w:val="TOC4"/>
            <w:tabs>
              <w:tab w:val="right" w:leader="dot" w:pos="9016"/>
            </w:tabs>
            <w:rPr>
              <w:rFonts w:asciiTheme="minorHAnsi" w:eastAsiaTheme="minorEastAsia" w:hAnsiTheme="minorHAnsi" w:cstheme="minorBidi"/>
              <w:noProof/>
              <w:sz w:val="22"/>
              <w:szCs w:val="22"/>
              <w:lang w:eastAsia="en-AU"/>
            </w:rPr>
          </w:pPr>
          <w:hyperlink w:anchor="_Toc133524883" w:history="1">
            <w:r w:rsidRPr="00DA5BFE">
              <w:rPr>
                <w:rStyle w:val="Hyperlink"/>
                <w:noProof/>
              </w:rPr>
              <w:t>Please explain what sources were investigated, what information was found, and why a competent professional could not have known or determined the outcome in advance?</w:t>
            </w:r>
            <w:r>
              <w:rPr>
                <w:noProof/>
                <w:webHidden/>
              </w:rPr>
              <w:tab/>
            </w:r>
            <w:r>
              <w:rPr>
                <w:noProof/>
                <w:webHidden/>
              </w:rPr>
              <w:fldChar w:fldCharType="begin"/>
            </w:r>
            <w:r>
              <w:rPr>
                <w:noProof/>
                <w:webHidden/>
              </w:rPr>
              <w:instrText xml:space="preserve"> PAGEREF _Toc133524883 \h </w:instrText>
            </w:r>
            <w:r>
              <w:rPr>
                <w:noProof/>
                <w:webHidden/>
              </w:rPr>
            </w:r>
            <w:r>
              <w:rPr>
                <w:noProof/>
                <w:webHidden/>
              </w:rPr>
              <w:fldChar w:fldCharType="separate"/>
            </w:r>
            <w:r>
              <w:rPr>
                <w:noProof/>
                <w:webHidden/>
              </w:rPr>
              <w:t>11</w:t>
            </w:r>
            <w:r>
              <w:rPr>
                <w:noProof/>
                <w:webHidden/>
              </w:rPr>
              <w:fldChar w:fldCharType="end"/>
            </w:r>
          </w:hyperlink>
        </w:p>
        <w:p w14:paraId="16A3EF77" w14:textId="18E1E1FC"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4" w:history="1">
            <w:r w:rsidRPr="00DA5BFE">
              <w:rPr>
                <w:rStyle w:val="Hyperlink"/>
                <w:noProof/>
              </w:rPr>
              <w:t>What was the experiment and how did it test the hypothesis?</w:t>
            </w:r>
            <w:r>
              <w:rPr>
                <w:noProof/>
                <w:webHidden/>
              </w:rPr>
              <w:tab/>
            </w:r>
            <w:r>
              <w:rPr>
                <w:noProof/>
                <w:webHidden/>
              </w:rPr>
              <w:fldChar w:fldCharType="begin"/>
            </w:r>
            <w:r>
              <w:rPr>
                <w:noProof/>
                <w:webHidden/>
              </w:rPr>
              <w:instrText xml:space="preserve"> PAGEREF _Toc133524884 \h </w:instrText>
            </w:r>
            <w:r>
              <w:rPr>
                <w:noProof/>
                <w:webHidden/>
              </w:rPr>
            </w:r>
            <w:r>
              <w:rPr>
                <w:noProof/>
                <w:webHidden/>
              </w:rPr>
              <w:fldChar w:fldCharType="separate"/>
            </w:r>
            <w:r>
              <w:rPr>
                <w:noProof/>
                <w:webHidden/>
              </w:rPr>
              <w:t>12</w:t>
            </w:r>
            <w:r>
              <w:rPr>
                <w:noProof/>
                <w:webHidden/>
              </w:rPr>
              <w:fldChar w:fldCharType="end"/>
            </w:r>
          </w:hyperlink>
        </w:p>
        <w:p w14:paraId="2A267363" w14:textId="389C9259"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5" w:history="1">
            <w:r w:rsidRPr="00DA5BFE">
              <w:rPr>
                <w:rStyle w:val="Hyperlink"/>
                <w:noProof/>
              </w:rPr>
              <w:t>How did you evaluate or plan to evaluate results from your experiment?</w:t>
            </w:r>
            <w:r>
              <w:rPr>
                <w:noProof/>
                <w:webHidden/>
              </w:rPr>
              <w:tab/>
            </w:r>
            <w:r>
              <w:rPr>
                <w:noProof/>
                <w:webHidden/>
              </w:rPr>
              <w:fldChar w:fldCharType="begin"/>
            </w:r>
            <w:r>
              <w:rPr>
                <w:noProof/>
                <w:webHidden/>
              </w:rPr>
              <w:instrText xml:space="preserve"> PAGEREF _Toc133524885 \h </w:instrText>
            </w:r>
            <w:r>
              <w:rPr>
                <w:noProof/>
                <w:webHidden/>
              </w:rPr>
            </w:r>
            <w:r>
              <w:rPr>
                <w:noProof/>
                <w:webHidden/>
              </w:rPr>
              <w:fldChar w:fldCharType="separate"/>
            </w:r>
            <w:r>
              <w:rPr>
                <w:noProof/>
                <w:webHidden/>
              </w:rPr>
              <w:t>12</w:t>
            </w:r>
            <w:r>
              <w:rPr>
                <w:noProof/>
                <w:webHidden/>
              </w:rPr>
              <w:fldChar w:fldCharType="end"/>
            </w:r>
          </w:hyperlink>
        </w:p>
        <w:p w14:paraId="20255790" w14:textId="59DEFA1E"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6" w:history="1">
            <w:r w:rsidRPr="00DA5BFE">
              <w:rPr>
                <w:rStyle w:val="Hyperlink"/>
                <w:noProof/>
              </w:rPr>
              <w:t>If you reached conclusions from your experiments in the selected income period, please describe those conclusions.</w:t>
            </w:r>
            <w:r>
              <w:rPr>
                <w:noProof/>
                <w:webHidden/>
              </w:rPr>
              <w:tab/>
            </w:r>
            <w:r>
              <w:rPr>
                <w:noProof/>
                <w:webHidden/>
              </w:rPr>
              <w:fldChar w:fldCharType="begin"/>
            </w:r>
            <w:r>
              <w:rPr>
                <w:noProof/>
                <w:webHidden/>
              </w:rPr>
              <w:instrText xml:space="preserve"> PAGEREF _Toc133524886 \h </w:instrText>
            </w:r>
            <w:r>
              <w:rPr>
                <w:noProof/>
                <w:webHidden/>
              </w:rPr>
            </w:r>
            <w:r>
              <w:rPr>
                <w:noProof/>
                <w:webHidden/>
              </w:rPr>
              <w:fldChar w:fldCharType="separate"/>
            </w:r>
            <w:r>
              <w:rPr>
                <w:noProof/>
                <w:webHidden/>
              </w:rPr>
              <w:t>13</w:t>
            </w:r>
            <w:r>
              <w:rPr>
                <w:noProof/>
                <w:webHidden/>
              </w:rPr>
              <w:fldChar w:fldCharType="end"/>
            </w:r>
          </w:hyperlink>
        </w:p>
        <w:p w14:paraId="539CE470" w14:textId="557E6EBD" w:rsidR="00F52F1D" w:rsidRDefault="00F52F1D">
          <w:pPr>
            <w:pStyle w:val="TOC2"/>
            <w:tabs>
              <w:tab w:val="right" w:leader="dot" w:pos="9016"/>
            </w:tabs>
            <w:rPr>
              <w:rFonts w:asciiTheme="minorHAnsi" w:eastAsiaTheme="minorEastAsia" w:hAnsiTheme="minorHAnsi" w:cstheme="minorBidi"/>
              <w:noProof/>
              <w:sz w:val="22"/>
              <w:szCs w:val="22"/>
              <w:lang w:eastAsia="en-AU"/>
            </w:rPr>
          </w:pPr>
          <w:hyperlink w:anchor="_Toc133524887" w:history="1">
            <w:r w:rsidRPr="00DA5BFE">
              <w:rPr>
                <w:rStyle w:val="Hyperlink"/>
                <w:noProof/>
              </w:rPr>
              <w:t>SUPPORTING EVIDENCE</w:t>
            </w:r>
            <w:r>
              <w:rPr>
                <w:noProof/>
                <w:webHidden/>
              </w:rPr>
              <w:tab/>
            </w:r>
            <w:r>
              <w:rPr>
                <w:noProof/>
                <w:webHidden/>
              </w:rPr>
              <w:fldChar w:fldCharType="begin"/>
            </w:r>
            <w:r>
              <w:rPr>
                <w:noProof/>
                <w:webHidden/>
              </w:rPr>
              <w:instrText xml:space="preserve"> PAGEREF _Toc133524887 \h </w:instrText>
            </w:r>
            <w:r>
              <w:rPr>
                <w:noProof/>
                <w:webHidden/>
              </w:rPr>
            </w:r>
            <w:r>
              <w:rPr>
                <w:noProof/>
                <w:webHidden/>
              </w:rPr>
              <w:fldChar w:fldCharType="separate"/>
            </w:r>
            <w:r>
              <w:rPr>
                <w:noProof/>
                <w:webHidden/>
              </w:rPr>
              <w:t>13</w:t>
            </w:r>
            <w:r>
              <w:rPr>
                <w:noProof/>
                <w:webHidden/>
              </w:rPr>
              <w:fldChar w:fldCharType="end"/>
            </w:r>
          </w:hyperlink>
        </w:p>
        <w:p w14:paraId="44F46E36" w14:textId="4089FABE"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88" w:history="1">
            <w:r w:rsidRPr="00DA5BFE">
              <w:rPr>
                <w:rStyle w:val="Hyperlink"/>
                <w:noProof/>
              </w:rPr>
              <w:t>Please describe the other evidence</w:t>
            </w:r>
            <w:r>
              <w:rPr>
                <w:noProof/>
                <w:webHidden/>
              </w:rPr>
              <w:tab/>
            </w:r>
            <w:r>
              <w:rPr>
                <w:noProof/>
                <w:webHidden/>
              </w:rPr>
              <w:fldChar w:fldCharType="begin"/>
            </w:r>
            <w:r>
              <w:rPr>
                <w:noProof/>
                <w:webHidden/>
              </w:rPr>
              <w:instrText xml:space="preserve"> PAGEREF _Toc133524888 \h </w:instrText>
            </w:r>
            <w:r>
              <w:rPr>
                <w:noProof/>
                <w:webHidden/>
              </w:rPr>
            </w:r>
            <w:r>
              <w:rPr>
                <w:noProof/>
                <w:webHidden/>
              </w:rPr>
              <w:fldChar w:fldCharType="separate"/>
            </w:r>
            <w:r>
              <w:rPr>
                <w:noProof/>
                <w:webHidden/>
              </w:rPr>
              <w:t>13</w:t>
            </w:r>
            <w:r>
              <w:rPr>
                <w:noProof/>
                <w:webHidden/>
              </w:rPr>
              <w:fldChar w:fldCharType="end"/>
            </w:r>
          </w:hyperlink>
        </w:p>
        <w:p w14:paraId="7034D911" w14:textId="3038FEA9" w:rsidR="00F52F1D" w:rsidRDefault="00F52F1D">
          <w:pPr>
            <w:pStyle w:val="TOC2"/>
            <w:tabs>
              <w:tab w:val="right" w:leader="dot" w:pos="9016"/>
            </w:tabs>
            <w:rPr>
              <w:rFonts w:asciiTheme="minorHAnsi" w:eastAsiaTheme="minorEastAsia" w:hAnsiTheme="minorHAnsi" w:cstheme="minorBidi"/>
              <w:noProof/>
              <w:sz w:val="22"/>
              <w:szCs w:val="22"/>
              <w:lang w:eastAsia="en-AU"/>
            </w:rPr>
          </w:pPr>
          <w:hyperlink w:anchor="_Toc133524889" w:history="1">
            <w:r w:rsidRPr="00DA5BFE">
              <w:rPr>
                <w:rStyle w:val="Hyperlink"/>
                <w:noProof/>
              </w:rPr>
              <w:t>EVIDENCE RELIED UPON WHEN PREPARING THE ACTIVITY DESCRIPTION REPORT</w:t>
            </w:r>
            <w:r>
              <w:rPr>
                <w:noProof/>
                <w:webHidden/>
              </w:rPr>
              <w:tab/>
            </w:r>
            <w:r>
              <w:rPr>
                <w:noProof/>
                <w:webHidden/>
              </w:rPr>
              <w:fldChar w:fldCharType="begin"/>
            </w:r>
            <w:r>
              <w:rPr>
                <w:noProof/>
                <w:webHidden/>
              </w:rPr>
              <w:instrText xml:space="preserve"> PAGEREF _Toc133524889 \h </w:instrText>
            </w:r>
            <w:r>
              <w:rPr>
                <w:noProof/>
                <w:webHidden/>
              </w:rPr>
            </w:r>
            <w:r>
              <w:rPr>
                <w:noProof/>
                <w:webHidden/>
              </w:rPr>
              <w:fldChar w:fldCharType="separate"/>
            </w:r>
            <w:r>
              <w:rPr>
                <w:noProof/>
                <w:webHidden/>
              </w:rPr>
              <w:t>14</w:t>
            </w:r>
            <w:r>
              <w:rPr>
                <w:noProof/>
                <w:webHidden/>
              </w:rPr>
              <w:fldChar w:fldCharType="end"/>
            </w:r>
          </w:hyperlink>
        </w:p>
        <w:p w14:paraId="36785E02" w14:textId="2743EA44"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90" w:history="1">
            <w:r w:rsidRPr="00DA5BFE">
              <w:rPr>
                <w:rStyle w:val="Hyperlink"/>
                <w:noProof/>
              </w:rPr>
              <w:t>Appendix</w:t>
            </w:r>
            <w:r>
              <w:rPr>
                <w:noProof/>
                <w:webHidden/>
              </w:rPr>
              <w:tab/>
            </w:r>
            <w:r>
              <w:rPr>
                <w:noProof/>
                <w:webHidden/>
              </w:rPr>
              <w:fldChar w:fldCharType="begin"/>
            </w:r>
            <w:r>
              <w:rPr>
                <w:noProof/>
                <w:webHidden/>
              </w:rPr>
              <w:instrText xml:space="preserve"> PAGEREF _Toc133524890 \h </w:instrText>
            </w:r>
            <w:r>
              <w:rPr>
                <w:noProof/>
                <w:webHidden/>
              </w:rPr>
            </w:r>
            <w:r>
              <w:rPr>
                <w:noProof/>
                <w:webHidden/>
              </w:rPr>
              <w:fldChar w:fldCharType="separate"/>
            </w:r>
            <w:r>
              <w:rPr>
                <w:noProof/>
                <w:webHidden/>
              </w:rPr>
              <w:t>15</w:t>
            </w:r>
            <w:r>
              <w:rPr>
                <w:noProof/>
                <w:webHidden/>
              </w:rPr>
              <w:fldChar w:fldCharType="end"/>
            </w:r>
          </w:hyperlink>
        </w:p>
        <w:p w14:paraId="42BB3DE1" w14:textId="01A8DC70" w:rsidR="00F52F1D" w:rsidRDefault="00F52F1D">
          <w:pPr>
            <w:pStyle w:val="TOC3"/>
            <w:tabs>
              <w:tab w:val="right" w:leader="dot" w:pos="9016"/>
            </w:tabs>
            <w:rPr>
              <w:rFonts w:asciiTheme="minorHAnsi" w:eastAsiaTheme="minorEastAsia" w:hAnsiTheme="minorHAnsi" w:cstheme="minorBidi"/>
              <w:noProof/>
              <w:sz w:val="22"/>
              <w:szCs w:val="22"/>
              <w:lang w:eastAsia="en-AU"/>
            </w:rPr>
          </w:pPr>
          <w:hyperlink w:anchor="_Toc133524891" w:history="1">
            <w:r w:rsidRPr="00DA5BFE">
              <w:rPr>
                <w:rStyle w:val="Hyperlink"/>
                <w:noProof/>
              </w:rPr>
              <w:t>Brief description of the activity, and/or services provided by the Research Service Provider, and what new knowledge the activity was intended to create:</w:t>
            </w:r>
            <w:r>
              <w:rPr>
                <w:noProof/>
                <w:webHidden/>
              </w:rPr>
              <w:tab/>
            </w:r>
            <w:r>
              <w:rPr>
                <w:noProof/>
                <w:webHidden/>
              </w:rPr>
              <w:fldChar w:fldCharType="begin"/>
            </w:r>
            <w:r>
              <w:rPr>
                <w:noProof/>
                <w:webHidden/>
              </w:rPr>
              <w:instrText xml:space="preserve"> PAGEREF _Toc133524891 \h </w:instrText>
            </w:r>
            <w:r>
              <w:rPr>
                <w:noProof/>
                <w:webHidden/>
              </w:rPr>
            </w:r>
            <w:r>
              <w:rPr>
                <w:noProof/>
                <w:webHidden/>
              </w:rPr>
              <w:fldChar w:fldCharType="separate"/>
            </w:r>
            <w:r>
              <w:rPr>
                <w:noProof/>
                <w:webHidden/>
              </w:rPr>
              <w:t>15</w:t>
            </w:r>
            <w:r>
              <w:rPr>
                <w:noProof/>
                <w:webHidden/>
              </w:rPr>
              <w:fldChar w:fldCharType="end"/>
            </w:r>
          </w:hyperlink>
        </w:p>
        <w:p w14:paraId="2441C1B3" w14:textId="2A214AE4" w:rsidR="00F52F1D" w:rsidRDefault="00F52F1D">
          <w:pPr>
            <w:pStyle w:val="TOC1"/>
            <w:tabs>
              <w:tab w:val="right" w:leader="dot" w:pos="9016"/>
            </w:tabs>
            <w:rPr>
              <w:rFonts w:asciiTheme="minorHAnsi" w:eastAsiaTheme="minorEastAsia" w:hAnsiTheme="minorHAnsi" w:cstheme="minorBidi"/>
              <w:noProof/>
              <w:sz w:val="22"/>
              <w:szCs w:val="22"/>
              <w:lang w:eastAsia="en-AU"/>
            </w:rPr>
          </w:pPr>
          <w:hyperlink w:anchor="_Toc133524892" w:history="1">
            <w:r w:rsidRPr="00DA5BFE">
              <w:rPr>
                <w:rStyle w:val="Hyperlink"/>
                <w:noProof/>
              </w:rPr>
              <w:t>Notes</w:t>
            </w:r>
            <w:r>
              <w:rPr>
                <w:noProof/>
                <w:webHidden/>
              </w:rPr>
              <w:tab/>
            </w:r>
            <w:r>
              <w:rPr>
                <w:noProof/>
                <w:webHidden/>
              </w:rPr>
              <w:fldChar w:fldCharType="begin"/>
            </w:r>
            <w:r>
              <w:rPr>
                <w:noProof/>
                <w:webHidden/>
              </w:rPr>
              <w:instrText xml:space="preserve"> PAGEREF _Toc133524892 \h </w:instrText>
            </w:r>
            <w:r>
              <w:rPr>
                <w:noProof/>
                <w:webHidden/>
              </w:rPr>
            </w:r>
            <w:r>
              <w:rPr>
                <w:noProof/>
                <w:webHidden/>
              </w:rPr>
              <w:fldChar w:fldCharType="separate"/>
            </w:r>
            <w:r>
              <w:rPr>
                <w:noProof/>
                <w:webHidden/>
              </w:rPr>
              <w:t>16</w:t>
            </w:r>
            <w:r>
              <w:rPr>
                <w:noProof/>
                <w:webHidden/>
              </w:rPr>
              <w:fldChar w:fldCharType="end"/>
            </w:r>
          </w:hyperlink>
        </w:p>
        <w:p w14:paraId="01E97D48" w14:textId="77F58E0B" w:rsidR="00B4643A" w:rsidRDefault="00B4643A" w:rsidP="004C1EAF">
          <w:r>
            <w:fldChar w:fldCharType="end"/>
          </w:r>
        </w:p>
      </w:sdtContent>
    </w:sdt>
    <w:p w14:paraId="073E8F75" w14:textId="77777777" w:rsidR="001F03E3" w:rsidRDefault="001F03E3" w:rsidP="004C1EAF">
      <w:r>
        <w:br w:type="page"/>
      </w:r>
    </w:p>
    <w:p w14:paraId="78D9C619" w14:textId="7AEB05AC" w:rsidR="008002ED" w:rsidRPr="005C2A29" w:rsidRDefault="0054554B" w:rsidP="00F52F1D">
      <w:pPr>
        <w:pStyle w:val="Heading1"/>
      </w:pPr>
      <w:bookmarkStart w:id="0" w:name="_Toc133524864"/>
      <w:r w:rsidRPr="006E2B87">
        <w:lastRenderedPageBreak/>
        <w:t xml:space="preserve">Project </w:t>
      </w:r>
      <w:r w:rsidR="002D1D76">
        <w:t>1: Development of a robust MudMaster tailings Sensor that can remotely determine tailings characteristics in a range of mineral commodities.</w:t>
      </w:r>
      <w:bookmarkEnd w:id="0"/>
      <w:r w:rsidR="002D1D76">
        <w:t xml:space="preserve"> </w:t>
      </w:r>
    </w:p>
    <w:p w14:paraId="60EDEE02" w14:textId="22D0A7E2" w:rsidR="008002ED" w:rsidRDefault="008002ED"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256"/>
        <w:gridCol w:w="5754"/>
      </w:tblGrid>
      <w:tr w:rsidR="008002ED" w:rsidRPr="00CF66D0" w14:paraId="4A66FD38" w14:textId="77777777" w:rsidTr="00C632AA">
        <w:trPr>
          <w:trHeight w:val="471"/>
        </w:trPr>
        <w:tc>
          <w:tcPr>
            <w:tcW w:w="9010" w:type="dxa"/>
            <w:gridSpan w:val="2"/>
            <w:shd w:val="clear" w:color="auto" w:fill="22C7EE"/>
            <w:vAlign w:val="center"/>
          </w:tcPr>
          <w:p w14:paraId="124DB6B5" w14:textId="30AC9F12" w:rsidR="008002ED" w:rsidRPr="00CF66D0" w:rsidRDefault="008002ED" w:rsidP="004C1EAF">
            <w:pPr>
              <w:pStyle w:val="TableHeading"/>
            </w:pPr>
            <w:r>
              <w:t>PROJECT DETAILS</w:t>
            </w:r>
          </w:p>
        </w:tc>
      </w:tr>
      <w:tr w:rsidR="008002ED" w:rsidRPr="00CF66D0" w14:paraId="4EC7B1B4" w14:textId="77777777" w:rsidTr="00C632AA">
        <w:trPr>
          <w:trHeight w:val="397"/>
        </w:trPr>
        <w:tc>
          <w:tcPr>
            <w:tcW w:w="3256" w:type="dxa"/>
            <w:shd w:val="clear" w:color="auto" w:fill="F2F2F2" w:themeFill="background1" w:themeFillShade="F2"/>
            <w:vAlign w:val="center"/>
          </w:tcPr>
          <w:p w14:paraId="59D89C7B" w14:textId="23DA70A2" w:rsidR="008002ED" w:rsidRPr="008002ED" w:rsidRDefault="008002ED" w:rsidP="0056716B">
            <w:pPr>
              <w:jc w:val="left"/>
            </w:pPr>
            <w:r w:rsidRPr="008002ED">
              <w:t>Project Reference</w:t>
            </w:r>
          </w:p>
        </w:tc>
        <w:tc>
          <w:tcPr>
            <w:tcW w:w="5754" w:type="dxa"/>
            <w:shd w:val="clear" w:color="auto" w:fill="FFFFFF" w:themeFill="background1"/>
            <w:vAlign w:val="center"/>
          </w:tcPr>
          <w:p w14:paraId="6C0D2169" w14:textId="0E015C94" w:rsidR="008002ED" w:rsidRPr="008002ED" w:rsidRDefault="006E2B87" w:rsidP="0056716B">
            <w:pPr>
              <w:jc w:val="left"/>
            </w:pPr>
            <w:r>
              <w:t>#1</w:t>
            </w:r>
          </w:p>
        </w:tc>
      </w:tr>
      <w:tr w:rsidR="008002ED" w:rsidRPr="00CF66D0" w14:paraId="12E4C86A" w14:textId="77777777" w:rsidTr="00C632AA">
        <w:trPr>
          <w:trHeight w:val="397"/>
        </w:trPr>
        <w:tc>
          <w:tcPr>
            <w:tcW w:w="3256" w:type="dxa"/>
            <w:shd w:val="clear" w:color="auto" w:fill="F2F2F2" w:themeFill="background1" w:themeFillShade="F2"/>
            <w:vAlign w:val="center"/>
          </w:tcPr>
          <w:p w14:paraId="6C6ACF24" w14:textId="189AA986" w:rsidR="008002ED" w:rsidRPr="008002ED" w:rsidRDefault="008002ED" w:rsidP="0056716B">
            <w:pPr>
              <w:jc w:val="left"/>
            </w:pPr>
            <w:r w:rsidRPr="008002ED">
              <w:t>Project Location (Postcode)</w:t>
            </w:r>
          </w:p>
        </w:tc>
        <w:tc>
          <w:tcPr>
            <w:tcW w:w="5754" w:type="dxa"/>
            <w:shd w:val="clear" w:color="auto" w:fill="FFFFFF" w:themeFill="background1"/>
            <w:vAlign w:val="center"/>
          </w:tcPr>
          <w:p w14:paraId="589979DC" w14:textId="113DD84F" w:rsidR="008002ED" w:rsidRPr="008002ED" w:rsidRDefault="002D1D76" w:rsidP="0056716B">
            <w:pPr>
              <w:jc w:val="left"/>
            </w:pPr>
            <w:r>
              <w:t>4178</w:t>
            </w:r>
          </w:p>
        </w:tc>
      </w:tr>
      <w:tr w:rsidR="008002ED" w:rsidRPr="00CF66D0" w14:paraId="1FB9555E" w14:textId="77777777" w:rsidTr="00C632AA">
        <w:trPr>
          <w:trHeight w:val="397"/>
        </w:trPr>
        <w:tc>
          <w:tcPr>
            <w:tcW w:w="3256" w:type="dxa"/>
            <w:shd w:val="clear" w:color="auto" w:fill="F2F2F2" w:themeFill="background1" w:themeFillShade="F2"/>
            <w:vAlign w:val="center"/>
          </w:tcPr>
          <w:p w14:paraId="2F3559F2" w14:textId="006641FD" w:rsidR="008002ED" w:rsidRPr="008002ED" w:rsidRDefault="008002ED" w:rsidP="0056716B">
            <w:pPr>
              <w:jc w:val="left"/>
            </w:pPr>
            <w:r w:rsidRPr="008002ED">
              <w:t>Project Start Date</w:t>
            </w:r>
          </w:p>
        </w:tc>
        <w:sdt>
          <w:sdtPr>
            <w:rPr>
              <w:b/>
            </w:rPr>
            <w:id w:val="575867095"/>
            <w:placeholder>
              <w:docPart w:val="C68742DD437B464A9791C31F5BE4CC5B"/>
            </w:placeholder>
            <w:date w:fullDate="2019-07-01T00:00:00Z">
              <w:dateFormat w:val="d/MM/yyyy"/>
              <w:lid w:val="en-AU"/>
              <w:storeMappedDataAs w:val="dateTime"/>
              <w:calendar w:val="gregorian"/>
            </w:date>
          </w:sdtPr>
          <w:sdtEndPr/>
          <w:sdtContent>
            <w:tc>
              <w:tcPr>
                <w:tcW w:w="5754" w:type="dxa"/>
                <w:shd w:val="clear" w:color="auto" w:fill="FFFFFF" w:themeFill="background1"/>
                <w:vAlign w:val="center"/>
              </w:tcPr>
              <w:p w14:paraId="2CC86AE3" w14:textId="659D1651" w:rsidR="008002ED" w:rsidRPr="008002ED" w:rsidRDefault="002D1D76" w:rsidP="0056716B">
                <w:pPr>
                  <w:jc w:val="left"/>
                </w:pPr>
                <w:r>
                  <w:rPr>
                    <w:b/>
                  </w:rPr>
                  <w:t>1/07/2019</w:t>
                </w:r>
              </w:p>
            </w:tc>
          </w:sdtContent>
        </w:sdt>
      </w:tr>
      <w:tr w:rsidR="008002ED" w:rsidRPr="00CF66D0" w14:paraId="57653CF3" w14:textId="77777777" w:rsidTr="00C632AA">
        <w:trPr>
          <w:trHeight w:val="397"/>
        </w:trPr>
        <w:tc>
          <w:tcPr>
            <w:tcW w:w="3256" w:type="dxa"/>
            <w:shd w:val="clear" w:color="auto" w:fill="F2F2F2" w:themeFill="background1" w:themeFillShade="F2"/>
            <w:vAlign w:val="center"/>
          </w:tcPr>
          <w:p w14:paraId="6ECD4F84" w14:textId="7CDF0B2E" w:rsidR="008002ED" w:rsidRPr="008002ED" w:rsidRDefault="008002ED" w:rsidP="0056716B">
            <w:pPr>
              <w:jc w:val="left"/>
            </w:pPr>
            <w:r w:rsidRPr="008002ED">
              <w:t>Project End Date</w:t>
            </w:r>
          </w:p>
        </w:tc>
        <w:sdt>
          <w:sdtPr>
            <w:rPr>
              <w:b/>
            </w:rPr>
            <w:id w:val="2095427574"/>
            <w:placeholder>
              <w:docPart w:val="C5E0861A0B064053BD828A03349B317D"/>
            </w:placeholder>
            <w:date w:fullDate="2023-06-30T00:00:00Z">
              <w:dateFormat w:val="d/MM/yyyy"/>
              <w:lid w:val="en-AU"/>
              <w:storeMappedDataAs w:val="dateTime"/>
              <w:calendar w:val="gregorian"/>
            </w:date>
          </w:sdtPr>
          <w:sdtEndPr/>
          <w:sdtContent>
            <w:tc>
              <w:tcPr>
                <w:tcW w:w="5754" w:type="dxa"/>
                <w:shd w:val="clear" w:color="auto" w:fill="FFFFFF" w:themeFill="background1"/>
                <w:vAlign w:val="center"/>
              </w:tcPr>
              <w:p w14:paraId="55707C81" w14:textId="3615DA84" w:rsidR="008002ED" w:rsidRPr="008002ED" w:rsidRDefault="002D1D76" w:rsidP="0056716B">
                <w:pPr>
                  <w:jc w:val="left"/>
                </w:pPr>
                <w:r>
                  <w:rPr>
                    <w:b/>
                  </w:rPr>
                  <w:t>30/06/2023</w:t>
                </w:r>
              </w:p>
            </w:tc>
          </w:sdtContent>
        </w:sdt>
      </w:tr>
      <w:tr w:rsidR="008002ED" w:rsidRPr="006E2B87" w14:paraId="33891495" w14:textId="77777777" w:rsidTr="00C632AA">
        <w:trPr>
          <w:trHeight w:val="397"/>
        </w:trPr>
        <w:tc>
          <w:tcPr>
            <w:tcW w:w="3256" w:type="dxa"/>
            <w:shd w:val="clear" w:color="auto" w:fill="F2F2F2" w:themeFill="background1" w:themeFillShade="F2"/>
            <w:vAlign w:val="center"/>
          </w:tcPr>
          <w:p w14:paraId="56516733" w14:textId="3C306A1A" w:rsidR="008002ED" w:rsidRPr="006E2B87" w:rsidRDefault="008002ED" w:rsidP="0056716B">
            <w:pPr>
              <w:jc w:val="left"/>
            </w:pPr>
            <w:r w:rsidRPr="006E2B87">
              <w:t>ANZSRC Division</w:t>
            </w:r>
          </w:p>
        </w:tc>
        <w:tc>
          <w:tcPr>
            <w:tcW w:w="5754" w:type="dxa"/>
            <w:shd w:val="clear" w:color="auto" w:fill="FFFFFF" w:themeFill="background1"/>
            <w:vAlign w:val="center"/>
          </w:tcPr>
          <w:p w14:paraId="0BF0E4E0" w14:textId="4C8D2386" w:rsidR="008002ED" w:rsidRPr="006E2B87" w:rsidRDefault="006E2B87" w:rsidP="0056716B">
            <w:pPr>
              <w:jc w:val="left"/>
            </w:pPr>
            <w:r w:rsidRPr="006E2B87">
              <w:t>Mining</w:t>
            </w:r>
            <w:r w:rsidR="008002ED" w:rsidRPr="006E2B87">
              <w:t xml:space="preserve"> </w:t>
            </w:r>
          </w:p>
        </w:tc>
      </w:tr>
      <w:tr w:rsidR="008002ED" w:rsidRPr="00CF66D0" w14:paraId="60EF294E" w14:textId="77777777" w:rsidTr="00C632AA">
        <w:trPr>
          <w:trHeight w:val="397"/>
        </w:trPr>
        <w:tc>
          <w:tcPr>
            <w:tcW w:w="3256" w:type="dxa"/>
            <w:shd w:val="clear" w:color="auto" w:fill="F2F2F2" w:themeFill="background1" w:themeFillShade="F2"/>
            <w:vAlign w:val="center"/>
          </w:tcPr>
          <w:p w14:paraId="6AF52C4C" w14:textId="02F1BD84" w:rsidR="008002ED" w:rsidRPr="006E2B87" w:rsidRDefault="008002ED" w:rsidP="0056716B">
            <w:pPr>
              <w:jc w:val="left"/>
            </w:pPr>
            <w:r w:rsidRPr="006E2B87">
              <w:t>ANZSRC Group</w:t>
            </w:r>
          </w:p>
        </w:tc>
        <w:tc>
          <w:tcPr>
            <w:tcW w:w="5754" w:type="dxa"/>
            <w:shd w:val="clear" w:color="auto" w:fill="FFFFFF" w:themeFill="background1"/>
            <w:vAlign w:val="center"/>
          </w:tcPr>
          <w:p w14:paraId="5AB15AA4" w14:textId="29F64997" w:rsidR="008002ED" w:rsidRPr="008002ED" w:rsidRDefault="006E2B87" w:rsidP="0056716B">
            <w:pPr>
              <w:jc w:val="left"/>
            </w:pPr>
            <w:r w:rsidRPr="006E2B87">
              <w:t>Other Mining support services</w:t>
            </w:r>
            <w:r>
              <w:t xml:space="preserve"> </w:t>
            </w:r>
          </w:p>
        </w:tc>
      </w:tr>
    </w:tbl>
    <w:p w14:paraId="0CF22896" w14:textId="410BC9F9" w:rsidR="008002ED" w:rsidRDefault="008002ED"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382"/>
        <w:gridCol w:w="3628"/>
      </w:tblGrid>
      <w:tr w:rsidR="000D7CB4" w:rsidRPr="00CF66D0" w14:paraId="7F2D2AAE" w14:textId="77777777" w:rsidTr="00C632AA">
        <w:trPr>
          <w:trHeight w:val="471"/>
        </w:trPr>
        <w:tc>
          <w:tcPr>
            <w:tcW w:w="9010" w:type="dxa"/>
            <w:gridSpan w:val="2"/>
            <w:shd w:val="clear" w:color="auto" w:fill="22C7EE"/>
            <w:vAlign w:val="center"/>
          </w:tcPr>
          <w:p w14:paraId="74586BD1" w14:textId="365EC8D8" w:rsidR="000D7CB4" w:rsidRPr="00CF66D0" w:rsidRDefault="000D7CB4" w:rsidP="004C1EAF">
            <w:pPr>
              <w:pStyle w:val="TableHeading"/>
            </w:pPr>
            <w:r>
              <w:t>PROJECT EXPENDITURE</w:t>
            </w:r>
          </w:p>
        </w:tc>
      </w:tr>
      <w:tr w:rsidR="000D7CB4" w:rsidRPr="00CF66D0" w14:paraId="7D4A5191" w14:textId="77777777" w:rsidTr="00C632AA">
        <w:trPr>
          <w:trHeight w:val="397"/>
        </w:trPr>
        <w:tc>
          <w:tcPr>
            <w:tcW w:w="5382" w:type="dxa"/>
            <w:shd w:val="clear" w:color="auto" w:fill="F2F2F2" w:themeFill="background1" w:themeFillShade="F2"/>
            <w:vAlign w:val="center"/>
          </w:tcPr>
          <w:p w14:paraId="02CB5BDC" w14:textId="353E85FE" w:rsidR="000D7CB4" w:rsidRPr="008002ED" w:rsidRDefault="000D7CB4" w:rsidP="0056716B">
            <w:pPr>
              <w:jc w:val="left"/>
            </w:pPr>
            <w:r w:rsidRPr="000D7CB4">
              <w:t>How much is expected to be spent over the life of the Project?</w:t>
            </w:r>
          </w:p>
        </w:tc>
        <w:tc>
          <w:tcPr>
            <w:tcW w:w="3628" w:type="dxa"/>
            <w:shd w:val="clear" w:color="auto" w:fill="FFFFFF" w:themeFill="background1"/>
            <w:vAlign w:val="center"/>
          </w:tcPr>
          <w:p w14:paraId="4E8FCA22" w14:textId="2C876E61" w:rsidR="000D7CB4" w:rsidRPr="008002ED" w:rsidRDefault="000D7CB4" w:rsidP="0056716B">
            <w:pPr>
              <w:jc w:val="left"/>
            </w:pPr>
            <w:r w:rsidRPr="000D7CB4">
              <w:t>$</w:t>
            </w:r>
            <w:commentRangeStart w:id="1"/>
            <w:r w:rsidR="006E2B87" w:rsidRPr="00D700E9">
              <w:rPr>
                <w:highlight w:val="green"/>
              </w:rPr>
              <w:t>1,845,235</w:t>
            </w:r>
            <w:commentRangeEnd w:id="1"/>
            <w:r w:rsidR="006E2B87" w:rsidRPr="00D700E9">
              <w:rPr>
                <w:rStyle w:val="CommentReference"/>
                <w:highlight w:val="green"/>
              </w:rPr>
              <w:commentReference w:id="1"/>
            </w:r>
          </w:p>
        </w:tc>
      </w:tr>
      <w:tr w:rsidR="000D7CB4" w:rsidRPr="00CF66D0" w14:paraId="1BB36F0E" w14:textId="77777777" w:rsidTr="00C632AA">
        <w:trPr>
          <w:trHeight w:val="397"/>
        </w:trPr>
        <w:tc>
          <w:tcPr>
            <w:tcW w:w="5382" w:type="dxa"/>
            <w:shd w:val="clear" w:color="auto" w:fill="F2F2F2" w:themeFill="background1" w:themeFillShade="F2"/>
            <w:vAlign w:val="center"/>
          </w:tcPr>
          <w:p w14:paraId="13080883" w14:textId="5D0234E5" w:rsidR="000D7CB4" w:rsidRPr="00D700E9" w:rsidRDefault="000D7CB4" w:rsidP="0056716B">
            <w:pPr>
              <w:jc w:val="left"/>
            </w:pPr>
            <w:r w:rsidRPr="00D700E9">
              <w:t>Expenditure on Feedstock inputs (FY</w:t>
            </w:r>
            <w:r w:rsidR="00C632AA" w:rsidRPr="00D700E9">
              <w:t>22</w:t>
            </w:r>
            <w:r w:rsidRPr="00D700E9">
              <w:t>)</w:t>
            </w:r>
          </w:p>
        </w:tc>
        <w:tc>
          <w:tcPr>
            <w:tcW w:w="3628" w:type="dxa"/>
            <w:shd w:val="clear" w:color="auto" w:fill="FFFFFF" w:themeFill="background1"/>
            <w:vAlign w:val="center"/>
          </w:tcPr>
          <w:p w14:paraId="363B4ADA" w14:textId="1FCB8386" w:rsidR="000D7CB4" w:rsidRPr="008002ED" w:rsidRDefault="000D7CB4" w:rsidP="0056716B">
            <w:pPr>
              <w:jc w:val="left"/>
            </w:pPr>
            <w:r w:rsidRPr="000D7CB4">
              <w:t>$</w:t>
            </w:r>
            <w:r w:rsidR="00D700E9" w:rsidRPr="00D700E9">
              <w:rPr>
                <w:highlight w:val="green"/>
              </w:rPr>
              <w:t>TBD</w:t>
            </w:r>
          </w:p>
        </w:tc>
      </w:tr>
    </w:tbl>
    <w:p w14:paraId="7C503A3B" w14:textId="77777777" w:rsidR="008002ED" w:rsidRDefault="008002ED" w:rsidP="004C1EAF"/>
    <w:p w14:paraId="039470D3" w14:textId="62F5280A" w:rsidR="008002ED" w:rsidRPr="005C2A29" w:rsidRDefault="008002ED" w:rsidP="00085C69">
      <w:pPr>
        <w:pStyle w:val="Heading2"/>
      </w:pPr>
      <w:bookmarkStart w:id="2" w:name="_Toc133524865"/>
      <w:r w:rsidRPr="005C2A29">
        <w:t>Objectives of the Project</w:t>
      </w:r>
      <w:bookmarkEnd w:id="2"/>
    </w:p>
    <w:p w14:paraId="4E7041DC" w14:textId="77777777" w:rsidR="005C2A29" w:rsidRDefault="005C2A29" w:rsidP="004C1EAF"/>
    <w:p w14:paraId="600FB4BD" w14:textId="7F713711" w:rsidR="001A052B" w:rsidRDefault="006E2B87" w:rsidP="001A052B">
      <w:pPr>
        <w:pStyle w:val="BodyText"/>
        <w:spacing w:after="0"/>
        <w:rPr>
          <w:sz w:val="20"/>
          <w:szCs w:val="22"/>
        </w:rPr>
      </w:pPr>
      <w:r>
        <w:rPr>
          <w:sz w:val="20"/>
          <w:szCs w:val="22"/>
        </w:rPr>
        <w:t>Phibion Group Holdings</w:t>
      </w:r>
      <w:r w:rsidRPr="0087677D">
        <w:rPr>
          <w:sz w:val="20"/>
          <w:szCs w:val="22"/>
        </w:rPr>
        <w:t xml:space="preserve"> Pty Ltd (“</w:t>
      </w:r>
      <w:r>
        <w:rPr>
          <w:sz w:val="20"/>
          <w:szCs w:val="22"/>
        </w:rPr>
        <w:t>Phibion</w:t>
      </w:r>
      <w:r w:rsidRPr="0087677D">
        <w:rPr>
          <w:sz w:val="20"/>
          <w:szCs w:val="22"/>
        </w:rPr>
        <w:t>”) develops tailings management technology to dewater mineral tailings across various mine sites in Australia, and the world. Their design is based on the twin Archimedes screw which is capable of usage in harsh and high-risk environments and remote locations.</w:t>
      </w:r>
      <w:r w:rsidR="001A052B" w:rsidRPr="001A052B">
        <w:t xml:space="preserve"> </w:t>
      </w:r>
      <w:r w:rsidR="001A052B" w:rsidRPr="001A052B">
        <w:rPr>
          <w:sz w:val="20"/>
          <w:szCs w:val="22"/>
        </w:rPr>
        <w:t xml:space="preserve">The </w:t>
      </w:r>
      <w:r w:rsidR="00D700E9">
        <w:rPr>
          <w:sz w:val="20"/>
          <w:szCs w:val="22"/>
        </w:rPr>
        <w:t>overall</w:t>
      </w:r>
      <w:r w:rsidR="001A052B" w:rsidRPr="001A052B">
        <w:rPr>
          <w:sz w:val="20"/>
          <w:szCs w:val="22"/>
        </w:rPr>
        <w:t xml:space="preserve"> technical objective of the MudMaster R&amp;D</w:t>
      </w:r>
      <w:r w:rsidR="001A052B">
        <w:rPr>
          <w:sz w:val="20"/>
          <w:szCs w:val="22"/>
        </w:rPr>
        <w:t xml:space="preserve"> </w:t>
      </w:r>
      <w:r w:rsidR="001A052B" w:rsidRPr="001A052B">
        <w:rPr>
          <w:sz w:val="20"/>
          <w:szCs w:val="22"/>
        </w:rPr>
        <w:t>Project is to develop the optimum means of dewatering</w:t>
      </w:r>
      <w:r w:rsidR="001A052B">
        <w:rPr>
          <w:sz w:val="20"/>
          <w:szCs w:val="22"/>
        </w:rPr>
        <w:t xml:space="preserve"> </w:t>
      </w:r>
      <w:r w:rsidR="001A052B" w:rsidRPr="001A052B">
        <w:rPr>
          <w:sz w:val="20"/>
          <w:szCs w:val="22"/>
        </w:rPr>
        <w:t>partially consolidated tailings slurry to high density/strength</w:t>
      </w:r>
      <w:r w:rsidR="001A052B">
        <w:rPr>
          <w:sz w:val="20"/>
          <w:szCs w:val="22"/>
        </w:rPr>
        <w:t xml:space="preserve"> </w:t>
      </w:r>
      <w:r w:rsidR="001A052B" w:rsidRPr="001A052B">
        <w:rPr>
          <w:sz w:val="20"/>
          <w:szCs w:val="22"/>
        </w:rPr>
        <w:t>with maximum water recovery.</w:t>
      </w:r>
    </w:p>
    <w:p w14:paraId="76F13357" w14:textId="77777777" w:rsidR="001A052B" w:rsidRDefault="001A052B" w:rsidP="001A052B">
      <w:pPr>
        <w:pStyle w:val="BodyText"/>
        <w:spacing w:after="0"/>
        <w:rPr>
          <w:sz w:val="20"/>
          <w:szCs w:val="22"/>
        </w:rPr>
      </w:pPr>
    </w:p>
    <w:p w14:paraId="755AE2C5" w14:textId="7FD7AC48" w:rsidR="006E2B87" w:rsidRDefault="006E2B87" w:rsidP="001A052B">
      <w:pPr>
        <w:pStyle w:val="BodyText"/>
        <w:spacing w:after="0"/>
        <w:rPr>
          <w:sz w:val="20"/>
        </w:rPr>
      </w:pPr>
      <w:r w:rsidRPr="0087677D">
        <w:rPr>
          <w:sz w:val="20"/>
        </w:rPr>
        <w:t xml:space="preserve">The </w:t>
      </w:r>
      <w:r w:rsidR="00D700E9">
        <w:rPr>
          <w:sz w:val="20"/>
        </w:rPr>
        <w:t xml:space="preserve">technical </w:t>
      </w:r>
      <w:r w:rsidRPr="0087677D">
        <w:rPr>
          <w:sz w:val="20"/>
        </w:rPr>
        <w:t>objective</w:t>
      </w:r>
      <w:r w:rsidR="001A052B">
        <w:rPr>
          <w:sz w:val="20"/>
        </w:rPr>
        <w:t>s undertaken</w:t>
      </w:r>
      <w:r w:rsidRPr="0087677D">
        <w:rPr>
          <w:sz w:val="20"/>
        </w:rPr>
        <w:t xml:space="preserve"> </w:t>
      </w:r>
      <w:r w:rsidR="001A052B">
        <w:rPr>
          <w:sz w:val="20"/>
        </w:rPr>
        <w:t>in</w:t>
      </w:r>
      <w:r w:rsidRPr="0087677D">
        <w:rPr>
          <w:sz w:val="20"/>
        </w:rPr>
        <w:t xml:space="preserve"> this project is to develop</w:t>
      </w:r>
      <w:r>
        <w:rPr>
          <w:sz w:val="20"/>
        </w:rPr>
        <w:t>:</w:t>
      </w:r>
    </w:p>
    <w:p w14:paraId="38A1454B" w14:textId="77777777" w:rsidR="006E2B87" w:rsidRPr="006E2B87" w:rsidRDefault="006E2B87" w:rsidP="001A052B">
      <w:pPr>
        <w:pStyle w:val="BodyText"/>
        <w:numPr>
          <w:ilvl w:val="0"/>
          <w:numId w:val="5"/>
        </w:numPr>
        <w:spacing w:after="0"/>
        <w:rPr>
          <w:b/>
          <w:bCs/>
          <w:sz w:val="20"/>
          <w:szCs w:val="22"/>
        </w:rPr>
      </w:pPr>
      <w:r>
        <w:rPr>
          <w:sz w:val="20"/>
        </w:rPr>
        <w:t>A</w:t>
      </w:r>
      <w:r w:rsidRPr="0087677D">
        <w:rPr>
          <w:sz w:val="20"/>
        </w:rPr>
        <w:t xml:space="preserve"> sensing technology based on the measurement of the dielectric permittivity for selected frequency windows to quantify the density of tailings as the main targeted information (Core Activity </w:t>
      </w:r>
      <w:r>
        <w:rPr>
          <w:sz w:val="20"/>
        </w:rPr>
        <w:t>1</w:t>
      </w:r>
      <w:r w:rsidRPr="0087677D">
        <w:rPr>
          <w:sz w:val="20"/>
        </w:rPr>
        <w:t xml:space="preserve">); and </w:t>
      </w:r>
    </w:p>
    <w:p w14:paraId="2ACE99F0" w14:textId="6F5D9C03" w:rsidR="006E2B87" w:rsidRPr="00D700E9" w:rsidRDefault="006E2B87" w:rsidP="001A052B">
      <w:pPr>
        <w:pStyle w:val="BodyText"/>
        <w:numPr>
          <w:ilvl w:val="0"/>
          <w:numId w:val="5"/>
        </w:numPr>
        <w:spacing w:after="0"/>
        <w:rPr>
          <w:b/>
          <w:bCs/>
          <w:sz w:val="20"/>
          <w:szCs w:val="22"/>
          <w:highlight w:val="yellow"/>
        </w:rPr>
      </w:pPr>
      <w:commentRangeStart w:id="3"/>
      <w:r w:rsidRPr="00D700E9">
        <w:rPr>
          <w:sz w:val="20"/>
          <w:highlight w:val="yellow"/>
        </w:rPr>
        <w:t>Further parameters that allow a more comprehensive characterization of the tailings</w:t>
      </w:r>
      <w:r w:rsidR="00D700E9" w:rsidRPr="00D700E9">
        <w:rPr>
          <w:sz w:val="20"/>
          <w:highlight w:val="yellow"/>
        </w:rPr>
        <w:t>,</w:t>
      </w:r>
      <w:r w:rsidRPr="00D700E9">
        <w:rPr>
          <w:sz w:val="20"/>
          <w:highlight w:val="yellow"/>
        </w:rPr>
        <w:t xml:space="preserve"> allowing the automation of the MudMaster and an overall optimization of tailings management (Core Activity 2). </w:t>
      </w:r>
      <w:commentRangeEnd w:id="3"/>
      <w:r w:rsidR="00D700E9">
        <w:rPr>
          <w:rStyle w:val="CommentReference"/>
          <w:rFonts w:eastAsiaTheme="minorHAnsi" w:cs="Calibri Light"/>
          <w:lang w:val="en-AU"/>
        </w:rPr>
        <w:commentReference w:id="3"/>
      </w:r>
    </w:p>
    <w:p w14:paraId="37E7CB5D" w14:textId="00BFF139" w:rsidR="004C1EAF" w:rsidRDefault="004C1EAF" w:rsidP="004C1EAF"/>
    <w:p w14:paraId="720DFF4A" w14:textId="26196942" w:rsidR="008002ED" w:rsidRDefault="008002ED" w:rsidP="004C1EAF">
      <w:r>
        <w:br w:type="page"/>
      </w:r>
    </w:p>
    <w:p w14:paraId="1234FE43" w14:textId="77FB4DB9" w:rsidR="008002ED" w:rsidRDefault="008002ED" w:rsidP="00F52F1D">
      <w:pPr>
        <w:pStyle w:val="Heading1"/>
      </w:pPr>
      <w:bookmarkStart w:id="4" w:name="_Toc133524866"/>
      <w:r>
        <w:lastRenderedPageBreak/>
        <w:t>Core Activity</w:t>
      </w:r>
      <w:r w:rsidR="006E2B87">
        <w:t xml:space="preserve"> 1: </w:t>
      </w:r>
      <w:r w:rsidR="006E2B87" w:rsidRPr="006E2B87">
        <w:t>To develop a robust MudMaster tailings sensor that can remotely determine tailings characteristics in a range of mineral commodities.</w:t>
      </w:r>
      <w:bookmarkEnd w:id="4"/>
    </w:p>
    <w:p w14:paraId="1F34B076" w14:textId="43626FB7" w:rsidR="000D7CB4" w:rsidRDefault="000D7CB4"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382"/>
        <w:gridCol w:w="3628"/>
      </w:tblGrid>
      <w:tr w:rsidR="000D7CB4" w:rsidRPr="00CF66D0" w14:paraId="1D72DE78" w14:textId="77777777" w:rsidTr="00C632AA">
        <w:trPr>
          <w:trHeight w:val="471"/>
        </w:trPr>
        <w:tc>
          <w:tcPr>
            <w:tcW w:w="9010" w:type="dxa"/>
            <w:gridSpan w:val="2"/>
            <w:shd w:val="clear" w:color="auto" w:fill="22C7EE"/>
            <w:vAlign w:val="center"/>
          </w:tcPr>
          <w:p w14:paraId="7AB8C538" w14:textId="2252AB33" w:rsidR="000D7CB4" w:rsidRPr="00CF66D0" w:rsidRDefault="000D7CB4" w:rsidP="004C1EAF">
            <w:pPr>
              <w:pStyle w:val="TableHeading"/>
            </w:pPr>
            <w:r>
              <w:t>CORE ACTIVITY DETAILS</w:t>
            </w:r>
          </w:p>
        </w:tc>
      </w:tr>
      <w:tr w:rsidR="000D7CB4" w:rsidRPr="00CF66D0" w14:paraId="221B52C6" w14:textId="77777777" w:rsidTr="00C632AA">
        <w:trPr>
          <w:trHeight w:val="397"/>
        </w:trPr>
        <w:tc>
          <w:tcPr>
            <w:tcW w:w="5382" w:type="dxa"/>
            <w:shd w:val="clear" w:color="auto" w:fill="F2F2F2" w:themeFill="background1" w:themeFillShade="F2"/>
            <w:vAlign w:val="center"/>
          </w:tcPr>
          <w:p w14:paraId="5ACD7570" w14:textId="0C0D7A33" w:rsidR="000D7CB4" w:rsidRPr="008002ED" w:rsidRDefault="000D7CB4" w:rsidP="0056716B">
            <w:pPr>
              <w:jc w:val="left"/>
            </w:pPr>
            <w:r>
              <w:t>Which Project is this Activity related to?</w:t>
            </w:r>
          </w:p>
        </w:tc>
        <w:tc>
          <w:tcPr>
            <w:tcW w:w="3628" w:type="dxa"/>
            <w:shd w:val="clear" w:color="auto" w:fill="FFFFFF" w:themeFill="background1"/>
            <w:vAlign w:val="center"/>
          </w:tcPr>
          <w:p w14:paraId="171F2D58" w14:textId="7EE19B2E" w:rsidR="000D7CB4" w:rsidRPr="008002ED" w:rsidRDefault="006E2B87" w:rsidP="0056716B">
            <w:pPr>
              <w:jc w:val="left"/>
            </w:pPr>
            <w:r>
              <w:t>1</w:t>
            </w:r>
          </w:p>
        </w:tc>
      </w:tr>
      <w:tr w:rsidR="000D7CB4" w:rsidRPr="00CF66D0" w14:paraId="48B9D640" w14:textId="77777777" w:rsidTr="00C632AA">
        <w:trPr>
          <w:trHeight w:val="397"/>
        </w:trPr>
        <w:tc>
          <w:tcPr>
            <w:tcW w:w="5382" w:type="dxa"/>
            <w:shd w:val="clear" w:color="auto" w:fill="F2F2F2" w:themeFill="background1" w:themeFillShade="F2"/>
            <w:vAlign w:val="center"/>
          </w:tcPr>
          <w:p w14:paraId="0D434C8D" w14:textId="315449A7" w:rsidR="000D7CB4" w:rsidRPr="008002ED" w:rsidRDefault="000D7CB4" w:rsidP="0056716B">
            <w:pPr>
              <w:jc w:val="left"/>
            </w:pPr>
            <w:r>
              <w:t>Estimated Current Year Expenditure:</w:t>
            </w:r>
          </w:p>
        </w:tc>
        <w:tc>
          <w:tcPr>
            <w:tcW w:w="3628" w:type="dxa"/>
            <w:shd w:val="clear" w:color="auto" w:fill="FFFFFF" w:themeFill="background1"/>
            <w:vAlign w:val="center"/>
          </w:tcPr>
          <w:p w14:paraId="69DC6FCC" w14:textId="49CD2320" w:rsidR="000D7CB4" w:rsidRPr="008002ED" w:rsidRDefault="006E2B87" w:rsidP="0056716B">
            <w:pPr>
              <w:jc w:val="left"/>
            </w:pPr>
            <w:r>
              <w:t>$TBD</w:t>
            </w:r>
          </w:p>
        </w:tc>
      </w:tr>
      <w:tr w:rsidR="000D7CB4" w:rsidRPr="00CF66D0" w14:paraId="26FA3D69" w14:textId="77777777" w:rsidTr="00C632AA">
        <w:trPr>
          <w:trHeight w:val="397"/>
        </w:trPr>
        <w:tc>
          <w:tcPr>
            <w:tcW w:w="5382" w:type="dxa"/>
            <w:shd w:val="clear" w:color="auto" w:fill="F2F2F2" w:themeFill="background1" w:themeFillShade="F2"/>
            <w:vAlign w:val="center"/>
          </w:tcPr>
          <w:p w14:paraId="1C5D39BB" w14:textId="7D7E7C06" w:rsidR="000D7CB4" w:rsidRPr="008002ED" w:rsidRDefault="000D7CB4" w:rsidP="0056716B">
            <w:pPr>
              <w:jc w:val="left"/>
            </w:pPr>
            <w:r>
              <w:t>Activity</w:t>
            </w:r>
            <w:r w:rsidRPr="008002ED">
              <w:t xml:space="preserve"> Start Date</w:t>
            </w:r>
          </w:p>
        </w:tc>
        <w:sdt>
          <w:sdtPr>
            <w:rPr>
              <w:b/>
            </w:rPr>
            <w:id w:val="-1122218572"/>
            <w:placeholder>
              <w:docPart w:val="34441438FB19471A9A0B1920B9702B03"/>
            </w:placeholder>
            <w:date w:fullDate="2019-07-01T00:00:00Z">
              <w:dateFormat w:val="d/MM/yyyy"/>
              <w:lid w:val="en-AU"/>
              <w:storeMappedDataAs w:val="dateTime"/>
              <w:calendar w:val="gregorian"/>
            </w:date>
          </w:sdtPr>
          <w:sdtEndPr/>
          <w:sdtContent>
            <w:tc>
              <w:tcPr>
                <w:tcW w:w="3628" w:type="dxa"/>
                <w:shd w:val="clear" w:color="auto" w:fill="FFFFFF" w:themeFill="background1"/>
                <w:vAlign w:val="center"/>
              </w:tcPr>
              <w:p w14:paraId="3F7C84AA" w14:textId="3D6CCDF6" w:rsidR="000D7CB4" w:rsidRPr="008002ED" w:rsidRDefault="006E2B87" w:rsidP="0056716B">
                <w:pPr>
                  <w:jc w:val="left"/>
                </w:pPr>
                <w:r>
                  <w:rPr>
                    <w:b/>
                  </w:rPr>
                  <w:t>1/07/2019</w:t>
                </w:r>
              </w:p>
            </w:tc>
          </w:sdtContent>
        </w:sdt>
      </w:tr>
      <w:tr w:rsidR="000D7CB4" w:rsidRPr="00CF66D0" w14:paraId="0F908E04" w14:textId="77777777" w:rsidTr="00C632AA">
        <w:trPr>
          <w:trHeight w:val="397"/>
        </w:trPr>
        <w:tc>
          <w:tcPr>
            <w:tcW w:w="5382" w:type="dxa"/>
            <w:shd w:val="clear" w:color="auto" w:fill="F2F2F2" w:themeFill="background1" w:themeFillShade="F2"/>
            <w:vAlign w:val="center"/>
          </w:tcPr>
          <w:p w14:paraId="69129BD7" w14:textId="19CE1FB6" w:rsidR="000D7CB4" w:rsidRPr="008002ED" w:rsidRDefault="000D7CB4" w:rsidP="0056716B">
            <w:pPr>
              <w:jc w:val="left"/>
            </w:pPr>
            <w:r>
              <w:t>Activity</w:t>
            </w:r>
            <w:r w:rsidRPr="008002ED">
              <w:t xml:space="preserve"> End Date</w:t>
            </w:r>
          </w:p>
        </w:tc>
        <w:sdt>
          <w:sdtPr>
            <w:rPr>
              <w:b/>
            </w:rPr>
            <w:id w:val="1354077830"/>
            <w:placeholder>
              <w:docPart w:val="152892CB58E2465AB6B5325F23B67B79"/>
            </w:placeholder>
            <w:date w:fullDate="2023-06-30T00:00:00Z">
              <w:dateFormat w:val="d/MM/yyyy"/>
              <w:lid w:val="en-AU"/>
              <w:storeMappedDataAs w:val="dateTime"/>
              <w:calendar w:val="gregorian"/>
            </w:date>
          </w:sdtPr>
          <w:sdtEndPr/>
          <w:sdtContent>
            <w:tc>
              <w:tcPr>
                <w:tcW w:w="3628" w:type="dxa"/>
                <w:shd w:val="clear" w:color="auto" w:fill="FFFFFF" w:themeFill="background1"/>
                <w:vAlign w:val="center"/>
              </w:tcPr>
              <w:p w14:paraId="09F177E0" w14:textId="12F3D3B3" w:rsidR="000D7CB4" w:rsidRPr="008002ED" w:rsidRDefault="006E2B87" w:rsidP="0056716B">
                <w:pPr>
                  <w:jc w:val="left"/>
                </w:pPr>
                <w:r>
                  <w:rPr>
                    <w:b/>
                  </w:rPr>
                  <w:t>30/06/2023</w:t>
                </w:r>
              </w:p>
            </w:tc>
          </w:sdtContent>
        </w:sdt>
      </w:tr>
    </w:tbl>
    <w:p w14:paraId="16022978" w14:textId="77777777" w:rsidR="000D7CB4" w:rsidRDefault="000D7CB4" w:rsidP="004C1EAF"/>
    <w:p w14:paraId="44B80719" w14:textId="2AFDE569" w:rsidR="008002ED" w:rsidRPr="008002ED" w:rsidRDefault="008002ED" w:rsidP="00085C69">
      <w:pPr>
        <w:pStyle w:val="Heading2"/>
      </w:pPr>
      <w:bookmarkStart w:id="5" w:name="_Toc133524867"/>
      <w:r w:rsidRPr="008002ED">
        <w:t>What was the hypothesis</w:t>
      </w:r>
      <w:r w:rsidR="00A140D9">
        <w:t>?</w:t>
      </w:r>
      <w:bookmarkEnd w:id="5"/>
    </w:p>
    <w:p w14:paraId="6BC03BE2" w14:textId="24CC11DE" w:rsidR="008002ED" w:rsidRDefault="008002ED" w:rsidP="004C1EAF"/>
    <w:p w14:paraId="69CAAC3E" w14:textId="05A2238E" w:rsidR="00554087" w:rsidRPr="00085C69" w:rsidRDefault="006E2B87" w:rsidP="00AA06AE">
      <w:pPr>
        <w:pStyle w:val="BodyText"/>
        <w:spacing w:after="0"/>
        <w:rPr>
          <w:sz w:val="20"/>
          <w:szCs w:val="20"/>
        </w:rPr>
      </w:pPr>
      <w:r w:rsidRPr="00085C69">
        <w:rPr>
          <w:sz w:val="20"/>
          <w:szCs w:val="20"/>
        </w:rPr>
        <w:t xml:space="preserve">At the outset of these activities, </w:t>
      </w:r>
      <w:r w:rsidR="001A052B" w:rsidRPr="00085C69">
        <w:rPr>
          <w:sz w:val="20"/>
          <w:szCs w:val="20"/>
        </w:rPr>
        <w:t>Phibion</w:t>
      </w:r>
      <w:r w:rsidRPr="00085C69">
        <w:rPr>
          <w:sz w:val="20"/>
          <w:szCs w:val="20"/>
        </w:rPr>
        <w:t xml:space="preserve"> identified a need for accurate and reliable data collection in relation to tailings in a mining environment, particularly relating to water management. Following prior year activities, technical personnel have established that it is possible to provide accurate and usable data for land reconstitution</w:t>
      </w:r>
      <w:r w:rsidR="00D700E9" w:rsidRPr="00085C69">
        <w:rPr>
          <w:sz w:val="20"/>
          <w:szCs w:val="20"/>
        </w:rPr>
        <w:t>,</w:t>
      </w:r>
      <w:r w:rsidRPr="00085C69">
        <w:rPr>
          <w:sz w:val="20"/>
          <w:szCs w:val="20"/>
        </w:rPr>
        <w:t xml:space="preserve"> restoration</w:t>
      </w:r>
      <w:r w:rsidR="00D700E9" w:rsidRPr="00085C69">
        <w:rPr>
          <w:sz w:val="20"/>
          <w:szCs w:val="20"/>
        </w:rPr>
        <w:t>,</w:t>
      </w:r>
      <w:r w:rsidRPr="00085C69">
        <w:rPr>
          <w:sz w:val="20"/>
          <w:szCs w:val="20"/>
        </w:rPr>
        <w:t xml:space="preserve"> and water management through accurately measuring the amount of water that is removed from tailings and mapping the mud field for high levels of water. In addition, technical personnel hope to develop new knowledge that will enable them to provide the properties of the tailings</w:t>
      </w:r>
      <w:r w:rsidR="00D700E9" w:rsidRPr="00085C69">
        <w:rPr>
          <w:sz w:val="20"/>
          <w:szCs w:val="20"/>
        </w:rPr>
        <w:t>, including</w:t>
      </w:r>
      <w:r w:rsidRPr="00085C69">
        <w:rPr>
          <w:sz w:val="20"/>
          <w:szCs w:val="20"/>
        </w:rPr>
        <w:t xml:space="preserve"> toxicity, composition, </w:t>
      </w:r>
      <w:r w:rsidR="00D700E9" w:rsidRPr="00085C69">
        <w:rPr>
          <w:sz w:val="20"/>
          <w:szCs w:val="20"/>
        </w:rPr>
        <w:t xml:space="preserve">and </w:t>
      </w:r>
      <w:r w:rsidRPr="00085C69">
        <w:rPr>
          <w:sz w:val="20"/>
          <w:szCs w:val="20"/>
        </w:rPr>
        <w:t xml:space="preserve">density. </w:t>
      </w:r>
    </w:p>
    <w:p w14:paraId="5FBA9A8C" w14:textId="77777777" w:rsidR="006E2B87" w:rsidRPr="00085C69" w:rsidRDefault="006E2B87" w:rsidP="00AA06AE">
      <w:pPr>
        <w:pStyle w:val="BodyText"/>
        <w:spacing w:after="0"/>
        <w:rPr>
          <w:sz w:val="20"/>
          <w:szCs w:val="20"/>
        </w:rPr>
      </w:pPr>
    </w:p>
    <w:p w14:paraId="14C7E63F" w14:textId="14F0CD48" w:rsidR="006E2B87" w:rsidRPr="00085C69" w:rsidRDefault="006E2B87" w:rsidP="00AA06AE">
      <w:pPr>
        <w:pStyle w:val="BodyText"/>
        <w:spacing w:after="0"/>
        <w:rPr>
          <w:sz w:val="20"/>
          <w:szCs w:val="20"/>
        </w:rPr>
      </w:pPr>
      <w:r w:rsidRPr="00085C69">
        <w:rPr>
          <w:sz w:val="20"/>
          <w:szCs w:val="20"/>
        </w:rPr>
        <w:t>The technical objective to develop a sensing technology based on the measurement of the dielectric permittivity for selected frequency windows to quantify the density of tailings and further parameters that allow a more comprehensive characterization for overall optimization of tailings management</w:t>
      </w:r>
      <w:r w:rsidR="00AA06AE" w:rsidRPr="00085C69">
        <w:rPr>
          <w:sz w:val="20"/>
          <w:szCs w:val="20"/>
        </w:rPr>
        <w:t xml:space="preserve"> was not </w:t>
      </w:r>
      <w:r w:rsidR="00D700E9" w:rsidRPr="00085C69">
        <w:rPr>
          <w:sz w:val="20"/>
          <w:szCs w:val="20"/>
        </w:rPr>
        <w:t>achieved</w:t>
      </w:r>
      <w:r w:rsidR="00AA06AE" w:rsidRPr="00085C69">
        <w:rPr>
          <w:sz w:val="20"/>
          <w:szCs w:val="20"/>
        </w:rPr>
        <w:t xml:space="preserve"> and has continued into FY22</w:t>
      </w:r>
      <w:r w:rsidRPr="00085C69">
        <w:rPr>
          <w:sz w:val="20"/>
          <w:szCs w:val="20"/>
        </w:rPr>
        <w:t>.</w:t>
      </w:r>
    </w:p>
    <w:p w14:paraId="53D8BC41" w14:textId="77777777" w:rsidR="006E2B87" w:rsidRPr="00085C69" w:rsidRDefault="006E2B87" w:rsidP="00AA06AE">
      <w:pPr>
        <w:pStyle w:val="BodyText"/>
        <w:spacing w:after="0"/>
        <w:rPr>
          <w:sz w:val="20"/>
          <w:szCs w:val="20"/>
        </w:rPr>
      </w:pPr>
    </w:p>
    <w:p w14:paraId="3CBADA63" w14:textId="14BB96F9" w:rsidR="006E2B87" w:rsidRPr="00085C69" w:rsidRDefault="006E2B87" w:rsidP="00AA06AE">
      <w:pPr>
        <w:rPr>
          <w:rFonts w:asciiTheme="majorHAnsi" w:hAnsiTheme="majorHAnsi" w:cstheme="majorHAnsi"/>
        </w:rPr>
      </w:pPr>
      <w:r w:rsidRPr="00085C69">
        <w:rPr>
          <w:rFonts w:asciiTheme="majorHAnsi" w:hAnsiTheme="majorHAnsi" w:cstheme="majorHAnsi"/>
        </w:rPr>
        <w:t xml:space="preserve">To achieve the technical objective, the following specific objectives </w:t>
      </w:r>
      <w:r w:rsidR="00D700E9" w:rsidRPr="00085C69">
        <w:rPr>
          <w:rFonts w:asciiTheme="majorHAnsi" w:hAnsiTheme="majorHAnsi" w:cstheme="majorHAnsi"/>
        </w:rPr>
        <w:t>have continued</w:t>
      </w:r>
      <w:r w:rsidRPr="00085C69">
        <w:rPr>
          <w:rFonts w:asciiTheme="majorHAnsi" w:hAnsiTheme="majorHAnsi" w:cstheme="majorHAnsi"/>
        </w:rPr>
        <w:t xml:space="preserve">: </w:t>
      </w:r>
    </w:p>
    <w:p w14:paraId="6758DA75" w14:textId="68B46D94" w:rsidR="006E2B87" w:rsidRPr="00085C69" w:rsidRDefault="006E2B87" w:rsidP="00AA06AE">
      <w:pPr>
        <w:pStyle w:val="ListParagraph"/>
        <w:numPr>
          <w:ilvl w:val="0"/>
          <w:numId w:val="6"/>
        </w:numPr>
        <w:spacing w:line="259" w:lineRule="auto"/>
        <w:rPr>
          <w:rFonts w:asciiTheme="majorHAnsi" w:hAnsiTheme="majorHAnsi" w:cstheme="majorHAnsi"/>
        </w:rPr>
      </w:pPr>
      <w:r w:rsidRPr="00085C69">
        <w:rPr>
          <w:rFonts w:asciiTheme="majorHAnsi" w:hAnsiTheme="majorHAnsi" w:cstheme="majorHAnsi"/>
        </w:rPr>
        <w:t xml:space="preserve">Development of a non-invasive sensing system mounted on the MudMaster for selected frequency </w:t>
      </w:r>
      <w:r w:rsidR="00AA06AE" w:rsidRPr="00085C69">
        <w:rPr>
          <w:rFonts w:asciiTheme="majorHAnsi" w:hAnsiTheme="majorHAnsi" w:cstheme="majorHAnsi"/>
        </w:rPr>
        <w:t xml:space="preserve">windows and near-field characteristics </w:t>
      </w:r>
      <w:r w:rsidRPr="00085C69">
        <w:rPr>
          <w:rFonts w:asciiTheme="majorHAnsi" w:hAnsiTheme="majorHAnsi" w:cstheme="majorHAnsi"/>
        </w:rPr>
        <w:t xml:space="preserve">that cover a wide frequency range including calibration procedures. </w:t>
      </w:r>
    </w:p>
    <w:p w14:paraId="56C1BA2E" w14:textId="5FF60424" w:rsidR="006E2B87" w:rsidRPr="00085C69" w:rsidRDefault="006E2B87" w:rsidP="00AA06AE">
      <w:pPr>
        <w:pStyle w:val="ListParagraph"/>
        <w:numPr>
          <w:ilvl w:val="0"/>
          <w:numId w:val="6"/>
        </w:numPr>
        <w:spacing w:line="259" w:lineRule="auto"/>
        <w:rPr>
          <w:rFonts w:asciiTheme="majorHAnsi" w:hAnsiTheme="majorHAnsi" w:cstheme="majorHAnsi"/>
        </w:rPr>
      </w:pPr>
      <w:r w:rsidRPr="00085C69">
        <w:rPr>
          <w:rFonts w:asciiTheme="majorHAnsi" w:hAnsiTheme="majorHAnsi" w:cstheme="majorHAnsi"/>
        </w:rPr>
        <w:t>Development of a probe that allows the direct measurement of the dielectric permittivity over a wide frequency range that can be used for calibrating the non-invasive sensing system</w:t>
      </w:r>
      <w:r w:rsidR="00D700E9" w:rsidRPr="00085C69">
        <w:rPr>
          <w:rFonts w:asciiTheme="majorHAnsi" w:hAnsiTheme="majorHAnsi" w:cstheme="majorHAnsi"/>
        </w:rPr>
        <w:t xml:space="preserve"> above</w:t>
      </w:r>
      <w:r w:rsidRPr="00085C69">
        <w:rPr>
          <w:rFonts w:asciiTheme="majorHAnsi" w:hAnsiTheme="majorHAnsi" w:cstheme="majorHAnsi"/>
        </w:rPr>
        <w:t>.</w:t>
      </w:r>
    </w:p>
    <w:p w14:paraId="61106454" w14:textId="76C263C4" w:rsidR="006E2B87" w:rsidRPr="00085C69" w:rsidRDefault="006E2B87" w:rsidP="00AA06AE">
      <w:pPr>
        <w:pStyle w:val="ListParagraph"/>
        <w:numPr>
          <w:ilvl w:val="0"/>
          <w:numId w:val="6"/>
        </w:numPr>
        <w:spacing w:line="259" w:lineRule="auto"/>
        <w:rPr>
          <w:rFonts w:asciiTheme="majorHAnsi" w:hAnsiTheme="majorHAnsi" w:cstheme="majorHAnsi"/>
        </w:rPr>
      </w:pPr>
      <w:r w:rsidRPr="00085C69">
        <w:rPr>
          <w:rFonts w:asciiTheme="majorHAnsi" w:hAnsiTheme="majorHAnsi" w:cstheme="majorHAnsi"/>
        </w:rPr>
        <w:t>Development of equations for quantifying targeted soil parameters and state variables and to provide a comprehensive database that can be used to optimize and predict the success of mud farming.</w:t>
      </w:r>
    </w:p>
    <w:p w14:paraId="19073079" w14:textId="77777777" w:rsidR="00AA06AE" w:rsidRPr="00085C69" w:rsidRDefault="00AA06AE" w:rsidP="00AA06AE">
      <w:pPr>
        <w:pStyle w:val="BodyText"/>
        <w:spacing w:after="0"/>
        <w:rPr>
          <w:sz w:val="20"/>
          <w:szCs w:val="20"/>
        </w:rPr>
      </w:pPr>
    </w:p>
    <w:p w14:paraId="0F824272" w14:textId="30CBE46E" w:rsidR="00AA06AE" w:rsidRPr="00085C69" w:rsidRDefault="00AA06AE" w:rsidP="00AA06AE">
      <w:pPr>
        <w:pStyle w:val="BodyText"/>
        <w:spacing w:after="0"/>
        <w:rPr>
          <w:sz w:val="20"/>
          <w:szCs w:val="20"/>
        </w:rPr>
      </w:pPr>
      <w:r w:rsidRPr="00085C69">
        <w:rPr>
          <w:sz w:val="20"/>
          <w:szCs w:val="20"/>
        </w:rPr>
        <w:t xml:space="preserve">At the conclusion of FY21, Phibion had conducted experiments associated with </w:t>
      </w:r>
      <w:r w:rsidRPr="00085C69">
        <w:rPr>
          <w:i/>
          <w:iCs/>
          <w:sz w:val="20"/>
          <w:szCs w:val="20"/>
        </w:rPr>
        <w:t>phase 1: Experimentation to develop project startup and definition of system capabilities</w:t>
      </w:r>
      <w:r w:rsidRPr="00085C69">
        <w:rPr>
          <w:sz w:val="20"/>
          <w:szCs w:val="20"/>
        </w:rPr>
        <w:t xml:space="preserve"> and had concluded the following:</w:t>
      </w:r>
    </w:p>
    <w:p w14:paraId="133BCA89" w14:textId="1FC88F2A" w:rsidR="00AA06AE" w:rsidRPr="00085C69" w:rsidRDefault="00AA06AE" w:rsidP="00AA06AE">
      <w:pPr>
        <w:pStyle w:val="BodyText"/>
        <w:numPr>
          <w:ilvl w:val="0"/>
          <w:numId w:val="5"/>
        </w:numPr>
        <w:spacing w:after="0"/>
        <w:rPr>
          <w:sz w:val="20"/>
          <w:szCs w:val="20"/>
        </w:rPr>
      </w:pPr>
      <w:r w:rsidRPr="00085C69">
        <w:rPr>
          <w:sz w:val="20"/>
          <w:szCs w:val="20"/>
        </w:rPr>
        <w:t>That the antenna should operate</w:t>
      </w:r>
      <w:r w:rsidRPr="00085C69">
        <w:t xml:space="preserve"> </w:t>
      </w:r>
      <w:r w:rsidRPr="00085C69">
        <w:rPr>
          <w:sz w:val="20"/>
          <w:szCs w:val="20"/>
        </w:rPr>
        <w:t xml:space="preserve">between 0.6GHz - 2GHz. </w:t>
      </w:r>
    </w:p>
    <w:p w14:paraId="77D5A94E" w14:textId="01222A74" w:rsidR="00AA06AE" w:rsidRPr="00085C69" w:rsidRDefault="00AA06AE" w:rsidP="00AA06AE">
      <w:pPr>
        <w:pStyle w:val="BodyText"/>
        <w:numPr>
          <w:ilvl w:val="0"/>
          <w:numId w:val="5"/>
        </w:numPr>
        <w:spacing w:after="0"/>
        <w:rPr>
          <w:sz w:val="20"/>
          <w:szCs w:val="20"/>
        </w:rPr>
      </w:pPr>
      <w:r w:rsidRPr="00085C69">
        <w:rPr>
          <w:sz w:val="20"/>
          <w:szCs w:val="20"/>
        </w:rPr>
        <w:t>4 antennas were required to provide accurate depiction capable of 3D development</w:t>
      </w:r>
      <w:r w:rsidR="00FA2124" w:rsidRPr="00085C69">
        <w:rPr>
          <w:sz w:val="20"/>
          <w:szCs w:val="20"/>
        </w:rPr>
        <w:t xml:space="preserve"> before observation of diminishing returns.</w:t>
      </w:r>
      <w:r w:rsidRPr="00085C69">
        <w:rPr>
          <w:sz w:val="20"/>
          <w:szCs w:val="20"/>
        </w:rPr>
        <w:t xml:space="preserve"> </w:t>
      </w:r>
    </w:p>
    <w:p w14:paraId="3557FE81" w14:textId="0ED6ECD6" w:rsidR="00D700E9" w:rsidRPr="00085C69" w:rsidRDefault="00FA2124" w:rsidP="00085C69">
      <w:pPr>
        <w:pStyle w:val="BodyText"/>
        <w:numPr>
          <w:ilvl w:val="0"/>
          <w:numId w:val="5"/>
        </w:numPr>
        <w:spacing w:after="0"/>
        <w:rPr>
          <w:sz w:val="20"/>
          <w:szCs w:val="20"/>
        </w:rPr>
      </w:pPr>
      <w:r w:rsidRPr="00085C69">
        <w:rPr>
          <w:sz w:val="20"/>
          <w:szCs w:val="20"/>
        </w:rPr>
        <w:t>H</w:t>
      </w:r>
      <w:r w:rsidR="00D700E9" w:rsidRPr="00085C69">
        <w:rPr>
          <w:sz w:val="20"/>
          <w:szCs w:val="20"/>
        </w:rPr>
        <w:t>old</w:t>
      </w:r>
      <w:r w:rsidRPr="00085C69">
        <w:rPr>
          <w:sz w:val="20"/>
          <w:szCs w:val="20"/>
        </w:rPr>
        <w:t>ing</w:t>
      </w:r>
      <w:r w:rsidR="00D700E9" w:rsidRPr="00085C69">
        <w:rPr>
          <w:sz w:val="20"/>
          <w:szCs w:val="20"/>
        </w:rPr>
        <w:t xml:space="preserve"> the antenna</w:t>
      </w:r>
      <w:r w:rsidRPr="00085C69">
        <w:rPr>
          <w:sz w:val="20"/>
          <w:szCs w:val="20"/>
        </w:rPr>
        <w:t xml:space="preserve"> a</w:t>
      </w:r>
      <w:r w:rsidR="00D700E9" w:rsidRPr="00085C69">
        <w:rPr>
          <w:sz w:val="20"/>
          <w:szCs w:val="20"/>
        </w:rPr>
        <w:t xml:space="preserve"> constant distance </w:t>
      </w:r>
      <w:r w:rsidRPr="00085C69">
        <w:rPr>
          <w:sz w:val="20"/>
          <w:szCs w:val="20"/>
        </w:rPr>
        <w:t>was not feasible due to constant</w:t>
      </w:r>
      <w:r w:rsidR="00D700E9" w:rsidRPr="00085C69">
        <w:rPr>
          <w:sz w:val="20"/>
          <w:szCs w:val="20"/>
        </w:rPr>
        <w:t xml:space="preserve"> undulations in the slurry and movement of the vehicle.</w:t>
      </w:r>
    </w:p>
    <w:p w14:paraId="0BCB6E43" w14:textId="1F76139C" w:rsidR="00D700E9" w:rsidRPr="00085C69" w:rsidRDefault="00FA2124" w:rsidP="00085C69">
      <w:pPr>
        <w:pStyle w:val="BodyText"/>
        <w:numPr>
          <w:ilvl w:val="0"/>
          <w:numId w:val="5"/>
        </w:numPr>
        <w:spacing w:after="0"/>
        <w:rPr>
          <w:sz w:val="20"/>
          <w:szCs w:val="20"/>
        </w:rPr>
      </w:pPr>
      <w:r w:rsidRPr="00085C69">
        <w:rPr>
          <w:sz w:val="20"/>
          <w:szCs w:val="20"/>
        </w:rPr>
        <w:t>A</w:t>
      </w:r>
      <w:r w:rsidR="00D700E9" w:rsidRPr="00085C69">
        <w:rPr>
          <w:sz w:val="20"/>
          <w:szCs w:val="20"/>
        </w:rPr>
        <w:t xml:space="preserve">bout 1500 samples were collected with random soil shape and permittivity before the machine learning </w:t>
      </w:r>
      <w:r w:rsidRPr="00085C69">
        <w:rPr>
          <w:sz w:val="20"/>
          <w:szCs w:val="20"/>
        </w:rPr>
        <w:t>was</w:t>
      </w:r>
      <w:r w:rsidR="00D700E9" w:rsidRPr="00085C69">
        <w:rPr>
          <w:sz w:val="20"/>
          <w:szCs w:val="20"/>
        </w:rPr>
        <w:t xml:space="preserve"> able to develop the capable of utilizing this data. </w:t>
      </w:r>
    </w:p>
    <w:p w14:paraId="77BB1456" w14:textId="569C1965" w:rsidR="00D700E9" w:rsidRPr="00085C69" w:rsidRDefault="00FA2124" w:rsidP="00FA2124">
      <w:pPr>
        <w:pStyle w:val="BodyText"/>
        <w:numPr>
          <w:ilvl w:val="0"/>
          <w:numId w:val="5"/>
        </w:numPr>
        <w:spacing w:after="0"/>
        <w:rPr>
          <w:sz w:val="20"/>
          <w:szCs w:val="20"/>
        </w:rPr>
      </w:pPr>
      <w:r w:rsidRPr="00085C69">
        <w:rPr>
          <w:sz w:val="20"/>
          <w:szCs w:val="20"/>
        </w:rPr>
        <w:t>A</w:t>
      </w:r>
      <w:r w:rsidR="00D700E9" w:rsidRPr="00085C69">
        <w:rPr>
          <w:sz w:val="20"/>
          <w:szCs w:val="20"/>
        </w:rPr>
        <w:t xml:space="preserve"> number of variables influenced results, and should be isolated and experimented on in future experiments </w:t>
      </w:r>
      <w:r w:rsidR="00D700E9" w:rsidRPr="00085C69">
        <w:rPr>
          <w:sz w:val="20"/>
          <w:szCs w:val="20"/>
          <w:highlight w:val="yellow"/>
        </w:rPr>
        <w:t>(</w:t>
      </w:r>
      <w:commentRangeStart w:id="6"/>
      <w:r w:rsidR="00D700E9" w:rsidRPr="00085C69">
        <w:rPr>
          <w:sz w:val="20"/>
          <w:szCs w:val="20"/>
          <w:highlight w:val="yellow"/>
        </w:rPr>
        <w:t>i.e., is there any metal in the soil, homogeneousness of the soil, magnetic material, is there a floor/waterbed for the soil?)</w:t>
      </w:r>
      <w:commentRangeEnd w:id="6"/>
      <w:r w:rsidRPr="00085C69">
        <w:rPr>
          <w:rStyle w:val="CommentReference"/>
          <w:rFonts w:eastAsiaTheme="minorHAnsi" w:cs="Calibri Light"/>
          <w:highlight w:val="yellow"/>
          <w:lang w:val="en-AU"/>
        </w:rPr>
        <w:commentReference w:id="6"/>
      </w:r>
    </w:p>
    <w:p w14:paraId="1B7CA791" w14:textId="77777777" w:rsidR="00AA06AE" w:rsidRPr="00085C69" w:rsidRDefault="00AA06AE" w:rsidP="00AA06AE">
      <w:pPr>
        <w:pStyle w:val="BodyText"/>
        <w:spacing w:after="0"/>
        <w:rPr>
          <w:sz w:val="20"/>
          <w:szCs w:val="20"/>
        </w:rPr>
      </w:pPr>
    </w:p>
    <w:p w14:paraId="29EC17B8" w14:textId="6209E895" w:rsidR="006E2B87" w:rsidRPr="00085C69" w:rsidRDefault="006E2B87" w:rsidP="00085C69">
      <w:pPr>
        <w:pStyle w:val="BodyText"/>
        <w:spacing w:after="0"/>
        <w:rPr>
          <w:rFonts w:asciiTheme="majorHAnsi" w:hAnsiTheme="majorHAnsi" w:cstheme="majorHAnsi"/>
        </w:rPr>
      </w:pPr>
      <w:r w:rsidRPr="00085C69">
        <w:rPr>
          <w:rFonts w:asciiTheme="majorHAnsi" w:hAnsiTheme="majorHAnsi" w:cstheme="majorHAnsi"/>
          <w:sz w:val="20"/>
          <w:szCs w:val="20"/>
        </w:rPr>
        <w:t>Entering FY2</w:t>
      </w:r>
      <w:r w:rsidR="00AA06AE" w:rsidRPr="00085C69">
        <w:rPr>
          <w:rFonts w:asciiTheme="majorHAnsi" w:hAnsiTheme="majorHAnsi" w:cstheme="majorHAnsi"/>
          <w:sz w:val="20"/>
          <w:szCs w:val="20"/>
        </w:rPr>
        <w:t>2</w:t>
      </w:r>
      <w:r w:rsidRPr="00085C69">
        <w:rPr>
          <w:rFonts w:asciiTheme="majorHAnsi" w:hAnsiTheme="majorHAnsi" w:cstheme="majorHAnsi"/>
          <w:sz w:val="20"/>
          <w:szCs w:val="20"/>
        </w:rPr>
        <w:t xml:space="preserve">, </w:t>
      </w:r>
      <w:r w:rsidR="001A052B" w:rsidRPr="00085C69">
        <w:rPr>
          <w:rFonts w:asciiTheme="majorHAnsi" w:hAnsiTheme="majorHAnsi" w:cstheme="majorHAnsi"/>
          <w:sz w:val="20"/>
          <w:szCs w:val="20"/>
        </w:rPr>
        <w:t>Phibion</w:t>
      </w:r>
      <w:r w:rsidRPr="00085C69">
        <w:rPr>
          <w:rFonts w:asciiTheme="majorHAnsi" w:hAnsiTheme="majorHAnsi" w:cstheme="majorHAnsi"/>
          <w:sz w:val="20"/>
          <w:szCs w:val="20"/>
        </w:rPr>
        <w:t xml:space="preserve"> </w:t>
      </w:r>
      <w:r w:rsidR="00AA06AE" w:rsidRPr="00085C69">
        <w:rPr>
          <w:rFonts w:asciiTheme="majorHAnsi" w:hAnsiTheme="majorHAnsi" w:cstheme="majorHAnsi"/>
          <w:sz w:val="20"/>
          <w:szCs w:val="20"/>
        </w:rPr>
        <w:t xml:space="preserve">continued </w:t>
      </w:r>
      <w:r w:rsidRPr="00085C69">
        <w:rPr>
          <w:rFonts w:asciiTheme="majorHAnsi" w:hAnsiTheme="majorHAnsi" w:cstheme="majorHAnsi"/>
          <w:sz w:val="20"/>
          <w:szCs w:val="20"/>
        </w:rPr>
        <w:t xml:space="preserve">hypothesis that by developing a robust real time tailings sensor that can be attached to the MudMaster, it will be possible to remotely determine tailings characteristics in a range of mineral </w:t>
      </w:r>
      <w:r w:rsidRPr="00085C69">
        <w:rPr>
          <w:rFonts w:asciiTheme="majorHAnsi" w:hAnsiTheme="majorHAnsi" w:cstheme="majorHAnsi"/>
          <w:sz w:val="20"/>
          <w:szCs w:val="20"/>
        </w:rPr>
        <w:lastRenderedPageBreak/>
        <w:t>commodities and provide real time material updates on the properties of the slurry as the equipment moves through the tailings.</w:t>
      </w:r>
    </w:p>
    <w:p w14:paraId="6156ABE2" w14:textId="77777777" w:rsidR="006E2B87" w:rsidRPr="00085C69" w:rsidRDefault="006E2B87" w:rsidP="00AA06AE">
      <w:pPr>
        <w:rPr>
          <w:rFonts w:asciiTheme="majorHAnsi" w:hAnsiTheme="majorHAnsi" w:cstheme="majorHAnsi"/>
        </w:rPr>
      </w:pPr>
    </w:p>
    <w:p w14:paraId="550CE63A" w14:textId="5F0BC10C" w:rsidR="006E2B87" w:rsidRPr="00085C69" w:rsidRDefault="006E2B87" w:rsidP="00AA06AE">
      <w:pPr>
        <w:rPr>
          <w:rFonts w:asciiTheme="majorHAnsi" w:hAnsiTheme="majorHAnsi" w:cstheme="majorHAnsi"/>
        </w:rPr>
      </w:pPr>
      <w:r w:rsidRPr="00085C69">
        <w:rPr>
          <w:rFonts w:asciiTheme="majorHAnsi" w:hAnsiTheme="majorHAnsi" w:cstheme="majorHAnsi"/>
        </w:rPr>
        <w:t xml:space="preserve">Whilst </w:t>
      </w:r>
      <w:r w:rsidR="001A052B" w:rsidRPr="00085C69">
        <w:rPr>
          <w:rFonts w:asciiTheme="majorHAnsi" w:hAnsiTheme="majorHAnsi" w:cstheme="majorHAnsi"/>
        </w:rPr>
        <w:t>Phibion</w:t>
      </w:r>
      <w:r w:rsidRPr="00085C69">
        <w:rPr>
          <w:rFonts w:asciiTheme="majorHAnsi" w:hAnsiTheme="majorHAnsi" w:cstheme="majorHAnsi"/>
        </w:rPr>
        <w:t xml:space="preserve">’s hypothesis is based on sound scientific principles and a comprehensive understanding of tailing management technology (both hardware and software), the dearth of comparable technology currently available, and the complexity introduced from the interoperability of the overall system and variables introduced at every level of the operations (type of material mined, processes that the mine uses, type of soil, type of the mining operation, extent of planning for tailings processing), meant that there is no ability to establish whether the proposed technology can achieve the various technical objectives concurrently. Accordingly, technical personnel (in concert with the University of Queensland (UQ)) established that a series of experimental activities focused on developing new knowledge in the form of technical advancements, which will assist in the development of a robust tailings sensor that can remotely determine tailings characteristics in a </w:t>
      </w:r>
      <w:r w:rsidR="00085C69" w:rsidRPr="00085C69">
        <w:rPr>
          <w:rFonts w:asciiTheme="majorHAnsi" w:hAnsiTheme="majorHAnsi" w:cstheme="majorHAnsi"/>
        </w:rPr>
        <w:t>range mineral commodity</w:t>
      </w:r>
      <w:r w:rsidR="00FA2124" w:rsidRPr="00085C69">
        <w:rPr>
          <w:rFonts w:asciiTheme="majorHAnsi" w:hAnsiTheme="majorHAnsi" w:cstheme="majorHAnsi"/>
        </w:rPr>
        <w:t xml:space="preserve"> is required</w:t>
      </w:r>
      <w:r w:rsidRPr="00085C69">
        <w:rPr>
          <w:rFonts w:asciiTheme="majorHAnsi" w:hAnsiTheme="majorHAnsi" w:cstheme="majorHAnsi"/>
        </w:rPr>
        <w:t xml:space="preserve">.  </w:t>
      </w:r>
    </w:p>
    <w:p w14:paraId="2B8045E2" w14:textId="4B33CE03" w:rsidR="00991D7F" w:rsidRDefault="00991D7F" w:rsidP="004C1EAF"/>
    <w:p w14:paraId="60217125" w14:textId="03AF7F06" w:rsidR="009272B0" w:rsidRDefault="009272B0" w:rsidP="00085C69">
      <w:pPr>
        <w:pStyle w:val="Heading2"/>
      </w:pPr>
      <w:bookmarkStart w:id="7" w:name="_Toc133524868"/>
      <w:r w:rsidRPr="00991D7F">
        <w:t>New Knowledge</w:t>
      </w:r>
      <w:bookmarkEnd w:id="7"/>
    </w:p>
    <w:p w14:paraId="7EA8BE00" w14:textId="77777777" w:rsidR="00991D7F" w:rsidRPr="00991D7F" w:rsidRDefault="00991D7F" w:rsidP="004C1EAF"/>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217"/>
        <w:gridCol w:w="799"/>
      </w:tblGrid>
      <w:tr w:rsidR="0054554B" w:rsidRPr="00CF66D0" w14:paraId="0137D334" w14:textId="192BDBEA" w:rsidTr="00C632AA">
        <w:trPr>
          <w:trHeight w:val="471"/>
        </w:trPr>
        <w:tc>
          <w:tcPr>
            <w:tcW w:w="82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2C7EE"/>
            <w:vAlign w:val="center"/>
          </w:tcPr>
          <w:p w14:paraId="08495B14" w14:textId="7B99C15E" w:rsidR="0054554B" w:rsidRPr="00CF66D0" w:rsidRDefault="0054554B" w:rsidP="005B2996">
            <w:pPr>
              <w:pStyle w:val="TableHeading"/>
              <w:jc w:val="left"/>
            </w:pPr>
            <w:r w:rsidRPr="00991D7F">
              <w:t>DID YOU CONDUCT THIS ACTIVITY FOR A SUBSTANTIAL PURPOSE OF GENERATING NEW KNOWLEDGE?</w:t>
            </w:r>
          </w:p>
        </w:tc>
        <w:sdt>
          <w:sdtPr>
            <w:rPr>
              <w:color w:val="auto"/>
            </w:rPr>
            <w:id w:val="-897895396"/>
            <w:placeholder>
              <w:docPart w:val="2C4839083B234EDB97BBAA11284EB22B"/>
            </w:placeholder>
            <w:dropDownList>
              <w:listItem w:displayText="Yes" w:value="Yes"/>
              <w:listItem w:displayText="No" w:value="No"/>
            </w:dropDownList>
          </w:sdtPr>
          <w:sdtEndPr/>
          <w:sdtContent>
            <w:tc>
              <w:tcPr>
                <w:tcW w:w="7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tcPr>
              <w:p w14:paraId="42A04DB7" w14:textId="7864BA93" w:rsidR="0054554B" w:rsidRPr="00991D7F" w:rsidRDefault="0054554B" w:rsidP="0054554B">
                <w:pPr>
                  <w:pStyle w:val="TableHeading"/>
                  <w:jc w:val="center"/>
                </w:pPr>
                <w:r w:rsidRPr="0054554B">
                  <w:rPr>
                    <w:color w:val="auto"/>
                  </w:rPr>
                  <w:t>Yes</w:t>
                </w:r>
              </w:p>
            </w:tc>
          </w:sdtContent>
        </w:sdt>
      </w:tr>
    </w:tbl>
    <w:p w14:paraId="13B1901A" w14:textId="77777777" w:rsidR="001F03E3" w:rsidRDefault="001F03E3" w:rsidP="004C1EAF"/>
    <w:p w14:paraId="367C90B3" w14:textId="46A71A87" w:rsidR="008002ED" w:rsidRPr="00991D7F" w:rsidRDefault="008002ED" w:rsidP="004C1EAF">
      <w:pPr>
        <w:pStyle w:val="Heading3"/>
      </w:pPr>
      <w:bookmarkStart w:id="8" w:name="_Toc133524869"/>
      <w:r w:rsidRPr="00991D7F">
        <w:t>What new knowledge was this core activity intended to produce?</w:t>
      </w:r>
      <w:bookmarkEnd w:id="8"/>
    </w:p>
    <w:p w14:paraId="67E3D760" w14:textId="321ABA04" w:rsidR="008002ED" w:rsidRDefault="008002ED" w:rsidP="004C1EAF"/>
    <w:p w14:paraId="44A87651" w14:textId="47C1E43A" w:rsidR="006E2B87" w:rsidRPr="00994F21" w:rsidRDefault="006E2B87" w:rsidP="00FA2124">
      <w:pPr>
        <w:rPr>
          <w:rFonts w:asciiTheme="majorHAnsi" w:hAnsiTheme="majorHAnsi" w:cstheme="majorHAnsi"/>
          <w:b/>
          <w:bCs/>
        </w:rPr>
      </w:pPr>
      <w:r w:rsidRPr="00994F21">
        <w:rPr>
          <w:rFonts w:asciiTheme="majorHAnsi" w:hAnsiTheme="majorHAnsi" w:cstheme="majorHAnsi"/>
        </w:rPr>
        <w:t>The primary objective and purpose of these activities is to develop new knowledge regarding the relationships between numerous variables impacting the ability to develop a method for quantifying</w:t>
      </w:r>
      <w:r w:rsidR="00FA2124">
        <w:rPr>
          <w:rFonts w:asciiTheme="majorHAnsi" w:hAnsiTheme="majorHAnsi" w:cstheme="majorHAnsi"/>
        </w:rPr>
        <w:t>,</w:t>
      </w:r>
      <w:r w:rsidRPr="00994F21">
        <w:rPr>
          <w:rFonts w:asciiTheme="majorHAnsi" w:hAnsiTheme="majorHAnsi" w:cstheme="majorHAnsi"/>
        </w:rPr>
        <w:t xml:space="preserve"> in real time</w:t>
      </w:r>
      <w:r w:rsidR="00FA2124">
        <w:rPr>
          <w:rFonts w:asciiTheme="majorHAnsi" w:hAnsiTheme="majorHAnsi" w:cstheme="majorHAnsi"/>
        </w:rPr>
        <w:t>,</w:t>
      </w:r>
      <w:r w:rsidRPr="00994F21">
        <w:rPr>
          <w:rFonts w:asciiTheme="majorHAnsi" w:hAnsiTheme="majorHAnsi" w:cstheme="majorHAnsi"/>
        </w:rPr>
        <w:t xml:space="preserve"> the density of soil waste and soft soil based on electromagnetic measurements results</w:t>
      </w:r>
      <w:r w:rsidR="00FA2124">
        <w:rPr>
          <w:rFonts w:asciiTheme="majorHAnsi" w:hAnsiTheme="majorHAnsi" w:cstheme="majorHAnsi"/>
        </w:rPr>
        <w:t xml:space="preserve"> with the aim</w:t>
      </w:r>
      <w:r w:rsidRPr="00994F21">
        <w:rPr>
          <w:rFonts w:asciiTheme="majorHAnsi" w:hAnsiTheme="majorHAnsi" w:cstheme="majorHAnsi"/>
        </w:rPr>
        <w:t xml:space="preserve"> to improve </w:t>
      </w:r>
      <w:commentRangeStart w:id="9"/>
      <w:r w:rsidRPr="00085C69">
        <w:rPr>
          <w:rFonts w:asciiTheme="majorHAnsi" w:hAnsiTheme="majorHAnsi" w:cstheme="majorHAnsi"/>
          <w:highlight w:val="yellow"/>
        </w:rPr>
        <w:t xml:space="preserve">TSF </w:t>
      </w:r>
      <w:commentRangeEnd w:id="9"/>
      <w:r w:rsidR="00FA2124" w:rsidRPr="00085C69">
        <w:rPr>
          <w:rStyle w:val="CommentReference"/>
          <w:highlight w:val="yellow"/>
        </w:rPr>
        <w:commentReference w:id="9"/>
      </w:r>
      <w:r w:rsidRPr="00994F21">
        <w:rPr>
          <w:rFonts w:asciiTheme="majorHAnsi" w:hAnsiTheme="majorHAnsi" w:cstheme="majorHAnsi"/>
        </w:rPr>
        <w:t xml:space="preserve">management and safety.  The new knowledge that will be generated includes: </w:t>
      </w:r>
    </w:p>
    <w:p w14:paraId="0DCFE9F4" w14:textId="77777777" w:rsidR="006E2B87" w:rsidRPr="00994F21" w:rsidRDefault="006E2B87" w:rsidP="00FA2124">
      <w:pPr>
        <w:rPr>
          <w:rFonts w:asciiTheme="majorHAnsi" w:hAnsiTheme="majorHAnsi" w:cstheme="majorHAnsi"/>
          <w:b/>
          <w:bCs/>
        </w:rPr>
      </w:pPr>
    </w:p>
    <w:p w14:paraId="7C4EF806" w14:textId="77777777" w:rsidR="006E2B87" w:rsidRPr="00994F21" w:rsidRDefault="006E2B87" w:rsidP="00085C69">
      <w:pPr>
        <w:pStyle w:val="ListParagraph"/>
        <w:numPr>
          <w:ilvl w:val="0"/>
          <w:numId w:val="7"/>
        </w:numPr>
        <w:spacing w:line="259" w:lineRule="auto"/>
        <w:jc w:val="left"/>
        <w:rPr>
          <w:rFonts w:asciiTheme="majorHAnsi" w:hAnsiTheme="majorHAnsi" w:cstheme="majorHAnsi"/>
          <w:b/>
          <w:bCs/>
        </w:rPr>
      </w:pPr>
      <w:r w:rsidRPr="00994F21">
        <w:rPr>
          <w:rFonts w:asciiTheme="majorHAnsi" w:hAnsiTheme="majorHAnsi" w:cstheme="majorHAnsi"/>
        </w:rPr>
        <w:t>Ability to develop robust and precise remote sensor for real-time analysis of tailings properties to allow machine operation to be better aligned to the constantly changing tailings properties.</w:t>
      </w:r>
    </w:p>
    <w:p w14:paraId="50452898" w14:textId="1B012ECD" w:rsidR="00FA2124" w:rsidRPr="00994F21" w:rsidRDefault="006E2B87" w:rsidP="00085C69">
      <w:pPr>
        <w:pStyle w:val="ListParagraph"/>
        <w:numPr>
          <w:ilvl w:val="0"/>
          <w:numId w:val="7"/>
        </w:numPr>
        <w:spacing w:line="259" w:lineRule="auto"/>
        <w:jc w:val="left"/>
        <w:rPr>
          <w:rFonts w:asciiTheme="majorHAnsi" w:hAnsiTheme="majorHAnsi" w:cstheme="majorHAnsi"/>
          <w:b/>
          <w:bCs/>
        </w:rPr>
      </w:pPr>
      <w:r w:rsidRPr="00994F21">
        <w:rPr>
          <w:rFonts w:asciiTheme="majorHAnsi" w:hAnsiTheme="majorHAnsi" w:cstheme="majorHAnsi"/>
        </w:rPr>
        <w:t>Ability to integrate this data stream into specific algorithms</w:t>
      </w:r>
      <w:r w:rsidR="00FA2124">
        <w:rPr>
          <w:rFonts w:asciiTheme="majorHAnsi" w:hAnsiTheme="majorHAnsi" w:cstheme="majorHAnsi"/>
        </w:rPr>
        <w:t xml:space="preserve"> (machine learning and AI)</w:t>
      </w:r>
      <w:r w:rsidRPr="00994F21">
        <w:rPr>
          <w:rFonts w:asciiTheme="majorHAnsi" w:hAnsiTheme="majorHAnsi" w:cstheme="majorHAnsi"/>
        </w:rPr>
        <w:t xml:space="preserve"> required to operate a </w:t>
      </w:r>
      <w:commentRangeStart w:id="10"/>
      <w:r w:rsidRPr="00085C69">
        <w:rPr>
          <w:rFonts w:asciiTheme="majorHAnsi" w:hAnsiTheme="majorHAnsi" w:cstheme="majorHAnsi"/>
          <w:highlight w:val="yellow"/>
        </w:rPr>
        <w:t>MudMaster autonomously</w:t>
      </w:r>
      <w:commentRangeEnd w:id="10"/>
      <w:r w:rsidR="00FA2124" w:rsidRPr="00085C69">
        <w:rPr>
          <w:rStyle w:val="CommentReference"/>
          <w:highlight w:val="yellow"/>
        </w:rPr>
        <w:commentReference w:id="10"/>
      </w:r>
      <w:r w:rsidRPr="00994F21">
        <w:rPr>
          <w:rFonts w:asciiTheme="majorHAnsi" w:hAnsiTheme="majorHAnsi" w:cstheme="majorHAnsi"/>
        </w:rPr>
        <w:t>.</w:t>
      </w:r>
    </w:p>
    <w:p w14:paraId="09068625" w14:textId="51B28B14" w:rsidR="00FA2124" w:rsidRDefault="006E2B87" w:rsidP="00085C69">
      <w:pPr>
        <w:pStyle w:val="ListParagraph"/>
        <w:numPr>
          <w:ilvl w:val="0"/>
          <w:numId w:val="7"/>
        </w:numPr>
        <w:spacing w:line="259" w:lineRule="auto"/>
        <w:jc w:val="left"/>
        <w:rPr>
          <w:b/>
          <w:bCs/>
        </w:rPr>
      </w:pPr>
      <w:r w:rsidRPr="00085C69">
        <w:rPr>
          <w:rFonts w:asciiTheme="majorHAnsi" w:hAnsiTheme="majorHAnsi" w:cstheme="majorHAnsi"/>
        </w:rPr>
        <w:t xml:space="preserve">Ability to fabricate a fully electric autonomous MudMaster that will allow </w:t>
      </w:r>
      <w:r w:rsidR="001A052B" w:rsidRPr="00085C69">
        <w:rPr>
          <w:rFonts w:asciiTheme="majorHAnsi" w:hAnsiTheme="majorHAnsi" w:cstheme="majorHAnsi"/>
        </w:rPr>
        <w:t>Phibion</w:t>
      </w:r>
      <w:r w:rsidRPr="00085C69">
        <w:rPr>
          <w:rFonts w:asciiTheme="majorHAnsi" w:hAnsiTheme="majorHAnsi" w:cstheme="majorHAnsi"/>
        </w:rPr>
        <w:t xml:space="preserve"> to produce at scale an electric vehicle manufacturing process in Australia. </w:t>
      </w:r>
    </w:p>
    <w:p w14:paraId="7C3F6FBE" w14:textId="77777777" w:rsidR="00FA2124" w:rsidRDefault="00FA2124" w:rsidP="00FA2124">
      <w:pPr>
        <w:spacing w:line="259" w:lineRule="auto"/>
        <w:jc w:val="left"/>
        <w:rPr>
          <w:rFonts w:asciiTheme="majorHAnsi" w:hAnsiTheme="majorHAnsi" w:cstheme="majorHAnsi"/>
          <w:b/>
          <w:bCs/>
        </w:rPr>
      </w:pPr>
    </w:p>
    <w:p w14:paraId="3311D0EF" w14:textId="63AF82C1" w:rsidR="008002ED" w:rsidRDefault="009272B0" w:rsidP="00085C69">
      <w:pPr>
        <w:pStyle w:val="Heading2"/>
      </w:pPr>
      <w:bookmarkStart w:id="11" w:name="_Toc133524870"/>
      <w:r>
        <w:t>Unknown Outcomes</w:t>
      </w:r>
      <w:bookmarkEnd w:id="11"/>
    </w:p>
    <w:p w14:paraId="5F3820C5" w14:textId="77777777" w:rsidR="00991D7F" w:rsidRPr="00991D7F" w:rsidRDefault="00991D7F" w:rsidP="004C1EAF"/>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6"/>
        <w:gridCol w:w="8580"/>
      </w:tblGrid>
      <w:tr w:rsidR="009272B0" w:rsidRPr="00CF66D0" w14:paraId="5FE8F077" w14:textId="77777777" w:rsidTr="00C632AA">
        <w:trPr>
          <w:trHeight w:val="471"/>
        </w:trPr>
        <w:tc>
          <w:tcPr>
            <w:tcW w:w="5000" w:type="pct"/>
            <w:gridSpan w:val="2"/>
            <w:shd w:val="clear" w:color="auto" w:fill="22C7EE"/>
            <w:vAlign w:val="center"/>
          </w:tcPr>
          <w:p w14:paraId="76135D23" w14:textId="77EBC5BF" w:rsidR="009272B0" w:rsidRPr="00CF66D0" w:rsidRDefault="009272B0" w:rsidP="004C1EAF">
            <w:pPr>
              <w:pStyle w:val="TableHeading"/>
            </w:pPr>
            <w:r w:rsidRPr="009272B0">
              <w:t xml:space="preserve">HOW DID </w:t>
            </w:r>
            <w:r w:rsidR="006E2B87">
              <w:t>PHIBION GROUP HOLDINGS</w:t>
            </w:r>
            <w:r>
              <w:t xml:space="preserve"> PTY LTD</w:t>
            </w:r>
            <w:r w:rsidRPr="009272B0">
              <w:t xml:space="preserve"> DETERMINE THAT THE OUTCOME COULD NOT BE KNOWN IN ADVANCE?</w:t>
            </w:r>
          </w:p>
        </w:tc>
      </w:tr>
      <w:tr w:rsidR="009272B0" w:rsidRPr="00CF66D0" w14:paraId="22D9BF82" w14:textId="77777777" w:rsidTr="00C632AA">
        <w:trPr>
          <w:trHeight w:val="369"/>
        </w:trPr>
        <w:sdt>
          <w:sdtPr>
            <w:id w:val="-1642716390"/>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065DDCAD" w14:textId="466A5FDF"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59E78B59" w14:textId="7CEA148A" w:rsidR="009272B0" w:rsidRPr="00CF1721" w:rsidRDefault="009272B0" w:rsidP="0056716B">
            <w:pPr>
              <w:jc w:val="left"/>
              <w:rPr>
                <w:bCs/>
              </w:rPr>
            </w:pPr>
            <w:r w:rsidRPr="00CF1721">
              <w:t>There was no applicable information in scientific, technical, or professional literature or patents</w:t>
            </w:r>
          </w:p>
        </w:tc>
      </w:tr>
      <w:tr w:rsidR="009272B0" w:rsidRPr="00CF66D0" w14:paraId="558853A9" w14:textId="77777777" w:rsidTr="00C632AA">
        <w:trPr>
          <w:trHeight w:val="369"/>
        </w:trPr>
        <w:sdt>
          <w:sdtPr>
            <w:id w:val="-616303663"/>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1694A077" w14:textId="27ECA2EF"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5EDCBE95" w14:textId="616FC532" w:rsidR="009272B0" w:rsidRPr="00CF1721" w:rsidRDefault="009272B0" w:rsidP="0056716B">
            <w:pPr>
              <w:jc w:val="left"/>
              <w:rPr>
                <w:bCs/>
              </w:rPr>
            </w:pPr>
            <w:r w:rsidRPr="00CF1721">
              <w:t>Experts in the field provided advice that there was not a solution that could be applied</w:t>
            </w:r>
          </w:p>
        </w:tc>
      </w:tr>
      <w:tr w:rsidR="009272B0" w:rsidRPr="00CF66D0" w14:paraId="52F08537" w14:textId="77777777" w:rsidTr="00C632AA">
        <w:trPr>
          <w:trHeight w:val="369"/>
        </w:trPr>
        <w:sdt>
          <w:sdtPr>
            <w:id w:val="-85695438"/>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69FE6C0F" w14:textId="567EC81E"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60846A57" w14:textId="0176C09C" w:rsidR="009272B0" w:rsidRPr="00CF1721" w:rsidRDefault="009272B0" w:rsidP="0056716B">
            <w:pPr>
              <w:jc w:val="left"/>
              <w:rPr>
                <w:bCs/>
              </w:rPr>
            </w:pPr>
            <w:r w:rsidRPr="00CF1721">
              <w:t>There was not a way to adapt solutions from other companies in, and out of, Australia</w:t>
            </w:r>
          </w:p>
        </w:tc>
      </w:tr>
      <w:tr w:rsidR="009272B0" w:rsidRPr="00CF66D0" w14:paraId="2F7B1CE0" w14:textId="77777777" w:rsidTr="00C632AA">
        <w:trPr>
          <w:trHeight w:val="366"/>
        </w:trPr>
        <w:sdt>
          <w:sdtPr>
            <w:id w:val="980660865"/>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70336140" w14:textId="3758A1A7" w:rsidR="009272B0" w:rsidRPr="00CF1721" w:rsidRDefault="006E2B87" w:rsidP="004C1EAF">
                <w:r w:rsidRPr="006E2B87">
                  <w:sym w:font="Wingdings" w:char="F0FC"/>
                </w:r>
              </w:p>
            </w:tc>
          </w:sdtContent>
        </w:sdt>
        <w:tc>
          <w:tcPr>
            <w:tcW w:w="4758" w:type="pct"/>
            <w:shd w:val="clear" w:color="auto" w:fill="F2F2F2" w:themeFill="background1" w:themeFillShade="F2"/>
            <w:vAlign w:val="center"/>
          </w:tcPr>
          <w:p w14:paraId="7E26BF05" w14:textId="2D5D215E" w:rsidR="009272B0" w:rsidRPr="00CF1721" w:rsidRDefault="009272B0" w:rsidP="0056716B">
            <w:pPr>
              <w:jc w:val="left"/>
              <w:rPr>
                <w:bCs/>
              </w:rPr>
            </w:pPr>
            <w:r w:rsidRPr="00CF1721">
              <w:t>Other</w:t>
            </w:r>
          </w:p>
        </w:tc>
      </w:tr>
      <w:tr w:rsidR="009272B0" w:rsidRPr="00CF66D0" w14:paraId="6FE48BF6" w14:textId="77777777" w:rsidTr="00C632AA">
        <w:trPr>
          <w:trHeight w:val="366"/>
        </w:trPr>
        <w:sdt>
          <w:sdtPr>
            <w:rPr>
              <w:color w:val="2B579A"/>
              <w:shd w:val="clear" w:color="auto" w:fill="E6E6E6"/>
            </w:rPr>
            <w:id w:val="1381673422"/>
            <w14:checkbox>
              <w14:checked w14:val="0"/>
              <w14:checkedState w14:val="00FC" w14:font="Wingdings"/>
              <w14:uncheckedState w14:val="2610" w14:font="MS Gothic"/>
            </w14:checkbox>
          </w:sdtPr>
          <w:sdtEndPr>
            <w:rPr>
              <w:color w:val="auto"/>
              <w:shd w:val="clear" w:color="auto" w:fill="auto"/>
            </w:rPr>
          </w:sdtEndPr>
          <w:sdtContent>
            <w:tc>
              <w:tcPr>
                <w:tcW w:w="242" w:type="pct"/>
                <w:shd w:val="clear" w:color="auto" w:fill="FFFFFF" w:themeFill="background1"/>
                <w:vAlign w:val="center"/>
              </w:tcPr>
              <w:p w14:paraId="210F932C" w14:textId="70818822" w:rsidR="009272B0" w:rsidRPr="00CF1721" w:rsidRDefault="009272B0" w:rsidP="004C1EAF">
                <w:r w:rsidRPr="00CF1721">
                  <w:rPr>
                    <w:rFonts w:ascii="MS Gothic" w:eastAsia="MS Gothic" w:hAnsi="MS Gothic" w:hint="eastAsia"/>
                  </w:rPr>
                  <w:t>☐</w:t>
                </w:r>
              </w:p>
            </w:tc>
          </w:sdtContent>
        </w:sdt>
        <w:tc>
          <w:tcPr>
            <w:tcW w:w="4758" w:type="pct"/>
            <w:shd w:val="clear" w:color="auto" w:fill="F2F2F2" w:themeFill="background1" w:themeFillShade="F2"/>
            <w:vAlign w:val="center"/>
          </w:tcPr>
          <w:p w14:paraId="6D8DB1A2" w14:textId="7291D843" w:rsidR="009272B0" w:rsidRPr="00CF1721" w:rsidRDefault="009272B0" w:rsidP="0056716B">
            <w:pPr>
              <w:jc w:val="left"/>
              <w:rPr>
                <w:bCs/>
              </w:rPr>
            </w:pPr>
            <w:r w:rsidRPr="00CF1721">
              <w:t xml:space="preserve">The company did not </w:t>
            </w:r>
            <w:r w:rsidR="008E55C6" w:rsidRPr="00CF1721">
              <w:t>investigate</w:t>
            </w:r>
            <w:r w:rsidRPr="00CF1721">
              <w:t xml:space="preserve"> existing knowledge</w:t>
            </w:r>
          </w:p>
        </w:tc>
      </w:tr>
    </w:tbl>
    <w:p w14:paraId="362A3B12" w14:textId="77777777" w:rsidR="009272B0" w:rsidRDefault="009272B0" w:rsidP="004C1EAF"/>
    <w:p w14:paraId="5B4ACDFD" w14:textId="6EF992FD" w:rsidR="008002ED" w:rsidRDefault="008002ED" w:rsidP="004C1EAF">
      <w:pPr>
        <w:pStyle w:val="Heading3"/>
      </w:pPr>
      <w:bookmarkStart w:id="12" w:name="_Toc133524871"/>
      <w:r>
        <w:t>Please explain what sources were investigated, what information was found, and why a competent professional could not have known or determined the outcome in advance?</w:t>
      </w:r>
      <w:bookmarkEnd w:id="12"/>
    </w:p>
    <w:p w14:paraId="7788EA98" w14:textId="5A9CBEA1" w:rsidR="00991D7F" w:rsidRDefault="00991D7F" w:rsidP="004C1EAF"/>
    <w:p w14:paraId="14B05FEB" w14:textId="5AEE5046" w:rsidR="006E2B87" w:rsidRDefault="006E2B87" w:rsidP="006E2B87">
      <w:pPr>
        <w:pStyle w:val="BodyText"/>
        <w:spacing w:after="0"/>
        <w:rPr>
          <w:sz w:val="20"/>
          <w:szCs w:val="22"/>
        </w:rPr>
      </w:pPr>
      <w:r w:rsidRPr="00186E14">
        <w:rPr>
          <w:sz w:val="20"/>
          <w:szCs w:val="22"/>
        </w:rPr>
        <w:t xml:space="preserve">To establish </w:t>
      </w:r>
      <w:r w:rsidR="00FA2124">
        <w:rPr>
          <w:sz w:val="20"/>
          <w:szCs w:val="22"/>
        </w:rPr>
        <w:t>that</w:t>
      </w:r>
      <w:r w:rsidRPr="00186E14">
        <w:rPr>
          <w:sz w:val="20"/>
          <w:szCs w:val="22"/>
        </w:rPr>
        <w:t xml:space="preserve"> the</w:t>
      </w:r>
      <w:r>
        <w:rPr>
          <w:sz w:val="20"/>
          <w:szCs w:val="22"/>
        </w:rPr>
        <w:t>se</w:t>
      </w:r>
      <w:r w:rsidRPr="00186E14">
        <w:rPr>
          <w:sz w:val="20"/>
          <w:szCs w:val="22"/>
        </w:rPr>
        <w:t xml:space="preserve"> activities could not</w:t>
      </w:r>
      <w:r>
        <w:rPr>
          <w:sz w:val="20"/>
          <w:szCs w:val="22"/>
        </w:rPr>
        <w:t xml:space="preserve"> have been</w:t>
      </w:r>
      <w:r w:rsidRPr="00186E14">
        <w:rPr>
          <w:sz w:val="20"/>
          <w:szCs w:val="22"/>
        </w:rPr>
        <w:t xml:space="preserve"> known or determined in advance </w:t>
      </w:r>
      <w:r w:rsidR="001A052B">
        <w:rPr>
          <w:sz w:val="20"/>
          <w:szCs w:val="22"/>
        </w:rPr>
        <w:t>Phibion</w:t>
      </w:r>
      <w:r w:rsidRPr="00186E14">
        <w:rPr>
          <w:sz w:val="20"/>
          <w:szCs w:val="22"/>
        </w:rPr>
        <w:t xml:space="preserve"> undertook</w:t>
      </w:r>
      <w:r>
        <w:rPr>
          <w:sz w:val="20"/>
          <w:szCs w:val="22"/>
        </w:rPr>
        <w:t xml:space="preserve"> significant </w:t>
      </w:r>
      <w:commentRangeStart w:id="13"/>
      <w:r w:rsidRPr="00085C69">
        <w:rPr>
          <w:sz w:val="20"/>
          <w:szCs w:val="22"/>
          <w:highlight w:val="yellow"/>
        </w:rPr>
        <w:t xml:space="preserve">industry reviews </w:t>
      </w:r>
      <w:commentRangeEnd w:id="13"/>
      <w:r w:rsidR="00FA2124" w:rsidRPr="00085C69">
        <w:rPr>
          <w:rStyle w:val="CommentReference"/>
          <w:rFonts w:eastAsiaTheme="minorHAnsi" w:cs="Calibri Light"/>
          <w:highlight w:val="yellow"/>
          <w:lang w:val="en-AU"/>
        </w:rPr>
        <w:commentReference w:id="13"/>
      </w:r>
      <w:r>
        <w:rPr>
          <w:sz w:val="20"/>
          <w:szCs w:val="22"/>
        </w:rPr>
        <w:t>and extensive literary</w:t>
      </w:r>
      <w:r w:rsidRPr="00186E14">
        <w:rPr>
          <w:sz w:val="20"/>
          <w:szCs w:val="22"/>
        </w:rPr>
        <w:t xml:space="preserve"> investigations</w:t>
      </w:r>
      <w:r w:rsidR="00FA2124">
        <w:rPr>
          <w:sz w:val="20"/>
          <w:szCs w:val="22"/>
        </w:rPr>
        <w:t xml:space="preserve"> (academic articles, product reviews, </w:t>
      </w:r>
      <w:r w:rsidR="00085C69">
        <w:rPr>
          <w:sz w:val="20"/>
          <w:szCs w:val="22"/>
        </w:rPr>
        <w:t>open-source</w:t>
      </w:r>
      <w:r w:rsidR="00FA2124">
        <w:rPr>
          <w:sz w:val="20"/>
          <w:szCs w:val="22"/>
        </w:rPr>
        <w:t xml:space="preserve"> repositories, industry specific material)</w:t>
      </w:r>
      <w:r>
        <w:rPr>
          <w:sz w:val="20"/>
          <w:szCs w:val="22"/>
        </w:rPr>
        <w:t xml:space="preserve"> in concert with UQ</w:t>
      </w:r>
      <w:r w:rsidRPr="00186E14">
        <w:rPr>
          <w:sz w:val="20"/>
          <w:szCs w:val="22"/>
        </w:rPr>
        <w:t xml:space="preserve"> into the applicable science</w:t>
      </w:r>
      <w:r>
        <w:rPr>
          <w:sz w:val="20"/>
          <w:szCs w:val="22"/>
        </w:rPr>
        <w:t xml:space="preserve">s of sensor </w:t>
      </w:r>
      <w:commentRangeStart w:id="14"/>
      <w:r w:rsidRPr="00085C69">
        <w:rPr>
          <w:sz w:val="20"/>
          <w:szCs w:val="22"/>
          <w:highlight w:val="yellow"/>
        </w:rPr>
        <w:t xml:space="preserve">engineering </w:t>
      </w:r>
      <w:commentRangeEnd w:id="14"/>
      <w:r w:rsidR="00FA2124" w:rsidRPr="00085C69">
        <w:rPr>
          <w:rStyle w:val="CommentReference"/>
          <w:rFonts w:eastAsiaTheme="minorHAnsi" w:cs="Calibri Light"/>
          <w:highlight w:val="yellow"/>
          <w:lang w:val="en-AU"/>
        </w:rPr>
        <w:commentReference w:id="14"/>
      </w:r>
      <w:r>
        <w:rPr>
          <w:sz w:val="20"/>
          <w:szCs w:val="22"/>
        </w:rPr>
        <w:t>and AI development both within Australia and overseas to address the requirements of the system</w:t>
      </w:r>
      <w:r w:rsidRPr="00186E14">
        <w:rPr>
          <w:sz w:val="20"/>
          <w:szCs w:val="22"/>
        </w:rPr>
        <w:t>.</w:t>
      </w:r>
    </w:p>
    <w:p w14:paraId="4D5C6501" w14:textId="77777777" w:rsidR="006E2B87" w:rsidRDefault="006E2B87" w:rsidP="006E2B87">
      <w:pPr>
        <w:pStyle w:val="BodyText"/>
        <w:spacing w:after="0"/>
        <w:rPr>
          <w:sz w:val="20"/>
          <w:szCs w:val="22"/>
        </w:rPr>
      </w:pPr>
    </w:p>
    <w:p w14:paraId="4A4A189B" w14:textId="5E1AA170" w:rsidR="00991D7F" w:rsidRPr="006E2B87" w:rsidRDefault="006E2B87" w:rsidP="006E2B87">
      <w:pPr>
        <w:pStyle w:val="BodyText"/>
        <w:spacing w:after="0"/>
        <w:rPr>
          <w:sz w:val="20"/>
          <w:szCs w:val="22"/>
        </w:rPr>
      </w:pPr>
      <w:r>
        <w:rPr>
          <w:sz w:val="20"/>
          <w:szCs w:val="22"/>
        </w:rPr>
        <w:t xml:space="preserve">Based on these research activities </w:t>
      </w:r>
      <w:r w:rsidR="001A052B">
        <w:rPr>
          <w:sz w:val="20"/>
          <w:szCs w:val="22"/>
        </w:rPr>
        <w:t>Phibion</w:t>
      </w:r>
      <w:r>
        <w:rPr>
          <w:sz w:val="20"/>
          <w:szCs w:val="22"/>
        </w:rPr>
        <w:t xml:space="preserve"> (and UQ) determined that there are no currently available, </w:t>
      </w:r>
      <w:r w:rsidR="00FA2124">
        <w:rPr>
          <w:sz w:val="20"/>
          <w:szCs w:val="22"/>
        </w:rPr>
        <w:t>off-the-shelf</w:t>
      </w:r>
      <w:r>
        <w:rPr>
          <w:sz w:val="20"/>
          <w:szCs w:val="22"/>
        </w:rPr>
        <w:t xml:space="preserve"> solutions utilizing dielectric sensors or AI that could be integrated into the MudMaster system</w:t>
      </w:r>
      <w:r w:rsidR="00FA2124">
        <w:rPr>
          <w:sz w:val="20"/>
          <w:szCs w:val="22"/>
        </w:rPr>
        <w:t xml:space="preserve"> capable of achieving the technical objectives, or validating the hypothesis without the need for extensive experimental activities. </w:t>
      </w:r>
      <w:r>
        <w:rPr>
          <w:sz w:val="20"/>
          <w:szCs w:val="22"/>
        </w:rPr>
        <w:t xml:space="preserve"> </w:t>
      </w:r>
    </w:p>
    <w:p w14:paraId="430CDBEA" w14:textId="5F5D6E75" w:rsidR="008002ED" w:rsidRDefault="008002ED" w:rsidP="004C1EAF"/>
    <w:p w14:paraId="06816BD5" w14:textId="19EC79E2" w:rsidR="008002ED" w:rsidRDefault="008002ED" w:rsidP="00085C69">
      <w:pPr>
        <w:pStyle w:val="Heading2"/>
      </w:pPr>
      <w:bookmarkStart w:id="15" w:name="_Toc133524872"/>
      <w:r w:rsidRPr="008002ED">
        <w:t>What was the experiment and how did it test the hypothesis?</w:t>
      </w:r>
      <w:bookmarkEnd w:id="15"/>
    </w:p>
    <w:p w14:paraId="03BB979A" w14:textId="77777777" w:rsidR="00991D7F" w:rsidRDefault="00991D7F" w:rsidP="004C1EAF"/>
    <w:p w14:paraId="17954536" w14:textId="2E2FD753" w:rsidR="006E2B87" w:rsidRDefault="006E2B87" w:rsidP="00FA2124">
      <w:pPr>
        <w:pStyle w:val="BodyText"/>
        <w:spacing w:after="0"/>
        <w:rPr>
          <w:b/>
          <w:bCs/>
          <w:sz w:val="20"/>
          <w:szCs w:val="20"/>
        </w:rPr>
      </w:pPr>
      <w:r>
        <w:rPr>
          <w:sz w:val="20"/>
          <w:szCs w:val="20"/>
        </w:rPr>
        <w:t xml:space="preserve">In pursuit of their technical objectives and the generation of new knowledge needed to overcome the identified knowledge gaps, </w:t>
      </w:r>
      <w:r w:rsidR="001A052B">
        <w:rPr>
          <w:sz w:val="20"/>
          <w:szCs w:val="20"/>
        </w:rPr>
        <w:t>Phibion</w:t>
      </w:r>
      <w:r>
        <w:rPr>
          <w:sz w:val="20"/>
          <w:szCs w:val="20"/>
        </w:rPr>
        <w:t xml:space="preserve"> undertook an iterative process of experimentations and development to test the hardware (non-invasive dielectric sensors and integration/mounting to the MudMaster) and software systems (algorithm development and smart AI programs). </w:t>
      </w:r>
    </w:p>
    <w:p w14:paraId="548CE1C9" w14:textId="77777777" w:rsidR="006E2B87" w:rsidRDefault="006E2B87" w:rsidP="00FA2124">
      <w:pPr>
        <w:pStyle w:val="BodyText"/>
        <w:spacing w:after="0"/>
        <w:rPr>
          <w:b/>
          <w:bCs/>
          <w:sz w:val="20"/>
          <w:szCs w:val="20"/>
        </w:rPr>
      </w:pPr>
    </w:p>
    <w:p w14:paraId="3BBECC90" w14:textId="70B6268F" w:rsidR="006E2B87" w:rsidRDefault="006E2B87" w:rsidP="00FA2124">
      <w:pPr>
        <w:pStyle w:val="BodyText"/>
        <w:spacing w:after="0"/>
        <w:rPr>
          <w:rStyle w:val="cf01"/>
          <w:rFonts w:eastAsiaTheme="majorEastAsia"/>
        </w:rPr>
      </w:pPr>
      <w:r>
        <w:rPr>
          <w:sz w:val="20"/>
          <w:szCs w:val="20"/>
        </w:rPr>
        <w:t xml:space="preserve">Experimentation has been divided into 3 phases, each of which will require successful completion prior to undertaking the next phase, emphasizing the systematic and progressive nature of this activity. </w:t>
      </w:r>
      <w:r w:rsidR="00085C69">
        <w:rPr>
          <w:sz w:val="20"/>
          <w:szCs w:val="20"/>
        </w:rPr>
        <w:t>E</w:t>
      </w:r>
      <w:r w:rsidR="00085C69">
        <w:rPr>
          <w:rStyle w:val="cf01"/>
          <w:rFonts w:eastAsiaTheme="majorEastAsia"/>
        </w:rPr>
        <w:t>ntering FY22 Phibion proceeded into phase 2 of the experiment.</w:t>
      </w:r>
    </w:p>
    <w:p w14:paraId="51724B23" w14:textId="77777777" w:rsidR="00085C69" w:rsidRPr="007972FD" w:rsidRDefault="00085C69" w:rsidP="00FA2124">
      <w:pPr>
        <w:pStyle w:val="BodyText"/>
        <w:spacing w:after="0"/>
        <w:rPr>
          <w:sz w:val="20"/>
          <w:szCs w:val="20"/>
        </w:rPr>
      </w:pPr>
    </w:p>
    <w:p w14:paraId="6DD0A09F" w14:textId="77777777" w:rsidR="006E2B87" w:rsidRDefault="006E2B87" w:rsidP="00FA2124">
      <w:pPr>
        <w:pStyle w:val="Response"/>
      </w:pPr>
      <w:commentRangeStart w:id="16"/>
      <w:r w:rsidRPr="00085C69">
        <w:rPr>
          <w:i/>
          <w:iCs/>
          <w:highlight w:val="yellow"/>
        </w:rPr>
        <w:t>Phase 2:  Experimentation to design and develop contactless dielectric sensors in full-wave simulation environment (FY22)</w:t>
      </w:r>
      <w:r>
        <w:rPr>
          <w:i/>
          <w:iCs/>
        </w:rPr>
        <w:t xml:space="preserve"> </w:t>
      </w:r>
      <w:commentRangeEnd w:id="16"/>
      <w:r w:rsidR="00FA2124">
        <w:rPr>
          <w:rStyle w:val="CommentReference"/>
        </w:rPr>
        <w:commentReference w:id="16"/>
      </w:r>
    </w:p>
    <w:p w14:paraId="77AEE008" w14:textId="77777777" w:rsidR="006E2B87" w:rsidRPr="006C433E" w:rsidRDefault="006E2B87" w:rsidP="00FA2124">
      <w:pPr>
        <w:pStyle w:val="Response"/>
        <w:numPr>
          <w:ilvl w:val="0"/>
          <w:numId w:val="9"/>
        </w:numPr>
        <w:jc w:val="left"/>
        <w:rPr>
          <w:b/>
          <w:bCs/>
        </w:rPr>
      </w:pPr>
      <w:r>
        <w:t xml:space="preserve">Experimental activities to develop an </w:t>
      </w:r>
      <w:r w:rsidRPr="006C433E">
        <w:t>Integrated optimized antenna design in terms of its working frequency and near-field characteristics.</w:t>
      </w:r>
    </w:p>
    <w:p w14:paraId="0AD57EE2" w14:textId="77777777" w:rsidR="006E2B87" w:rsidRPr="006C433E" w:rsidRDefault="006E2B87" w:rsidP="00FA2124">
      <w:pPr>
        <w:pStyle w:val="Response"/>
        <w:numPr>
          <w:ilvl w:val="0"/>
          <w:numId w:val="9"/>
        </w:numPr>
        <w:jc w:val="left"/>
        <w:rPr>
          <w:b/>
          <w:bCs/>
        </w:rPr>
      </w:pPr>
      <w:r>
        <w:t>Experimentation to d</w:t>
      </w:r>
      <w:r w:rsidRPr="006C433E">
        <w:t xml:space="preserve">esign an RF circuit sensor to connect to the designed antenna structure. </w:t>
      </w:r>
    </w:p>
    <w:p w14:paraId="3B714DD6" w14:textId="77777777" w:rsidR="006E2B87" w:rsidRPr="006C433E" w:rsidRDefault="006E2B87" w:rsidP="00FA2124">
      <w:pPr>
        <w:pStyle w:val="Response"/>
        <w:numPr>
          <w:ilvl w:val="0"/>
          <w:numId w:val="9"/>
        </w:numPr>
        <w:jc w:val="left"/>
        <w:rPr>
          <w:b/>
          <w:bCs/>
        </w:rPr>
      </w:pPr>
      <w:r>
        <w:t xml:space="preserve">Experimentation to </w:t>
      </w:r>
      <w:r w:rsidRPr="006C433E">
        <w:t xml:space="preserve">Optimize sensor geometry via a computational </w:t>
      </w:r>
      <w:r>
        <w:t>electromagnetic (E</w:t>
      </w:r>
      <w:r w:rsidRPr="006C433E">
        <w:t>M</w:t>
      </w:r>
      <w:r>
        <w:t>)</w:t>
      </w:r>
      <w:r w:rsidRPr="006C433E">
        <w:t xml:space="preserve"> simulator to achieve an acceptable impedance balance, near-field pattern, efficiency, and frequency-domain response.</w:t>
      </w:r>
    </w:p>
    <w:p w14:paraId="04C3EB41" w14:textId="77777777" w:rsidR="006E2B87" w:rsidRPr="006C433E" w:rsidRDefault="006E2B87" w:rsidP="00FA2124">
      <w:pPr>
        <w:pStyle w:val="Response"/>
        <w:numPr>
          <w:ilvl w:val="0"/>
          <w:numId w:val="9"/>
        </w:numPr>
        <w:jc w:val="left"/>
        <w:rPr>
          <w:b/>
          <w:bCs/>
        </w:rPr>
      </w:pPr>
      <w:r w:rsidRPr="006C433E">
        <w:t>E</w:t>
      </w:r>
      <w:r>
        <w:t>xperimentation to e</w:t>
      </w:r>
      <w:r w:rsidRPr="006C433E">
        <w:t>valuate the sensitivity and reliability of the dielectric sensor in terms of different soil properties.</w:t>
      </w:r>
    </w:p>
    <w:p w14:paraId="6B24CE4A" w14:textId="77777777" w:rsidR="006E2B87" w:rsidRDefault="006E2B87" w:rsidP="00FA2124">
      <w:pPr>
        <w:pStyle w:val="Response"/>
        <w:rPr>
          <w:i/>
          <w:iCs/>
        </w:rPr>
      </w:pPr>
    </w:p>
    <w:p w14:paraId="7E0AD721" w14:textId="5DA74668" w:rsidR="006E2B87" w:rsidRDefault="006E2B87" w:rsidP="00FA2124">
      <w:pPr>
        <w:pStyle w:val="Response"/>
        <w:rPr>
          <w:i/>
          <w:iCs/>
        </w:rPr>
      </w:pPr>
      <w:r>
        <w:rPr>
          <w:i/>
          <w:iCs/>
        </w:rPr>
        <w:t xml:space="preserve">Phase 3: Development of a proof-of-concept minimum viable product (MVP) </w:t>
      </w:r>
      <w:r w:rsidRPr="007972FD">
        <w:rPr>
          <w:i/>
          <w:iCs/>
        </w:rPr>
        <w:t>prototype (FY22</w:t>
      </w:r>
      <w:r w:rsidR="00AA06AE">
        <w:rPr>
          <w:i/>
          <w:iCs/>
        </w:rPr>
        <w:t>/23</w:t>
      </w:r>
      <w:r w:rsidRPr="007972FD">
        <w:rPr>
          <w:i/>
          <w:iCs/>
        </w:rPr>
        <w:t>)</w:t>
      </w:r>
      <w:r>
        <w:rPr>
          <w:i/>
          <w:iCs/>
        </w:rPr>
        <w:t xml:space="preserve"> </w:t>
      </w:r>
    </w:p>
    <w:p w14:paraId="00EBFCB6" w14:textId="2864B9CE" w:rsidR="006E2B87" w:rsidRPr="00085C69" w:rsidRDefault="006E2B87" w:rsidP="00FA2124">
      <w:pPr>
        <w:pStyle w:val="Response"/>
        <w:numPr>
          <w:ilvl w:val="0"/>
          <w:numId w:val="10"/>
        </w:numPr>
        <w:jc w:val="left"/>
        <w:rPr>
          <w:b/>
          <w:bCs/>
        </w:rPr>
      </w:pPr>
      <w:r>
        <w:t>Experimentation to b</w:t>
      </w:r>
      <w:r w:rsidRPr="006C433E">
        <w:t xml:space="preserve">uild up an antenna design from investigational studies and measure its near- and </w:t>
      </w:r>
      <w:r w:rsidRPr="00085C69">
        <w:t>far-field radiation performance</w:t>
      </w:r>
      <w:r w:rsidR="00AA06AE" w:rsidRPr="00085C69">
        <w:t xml:space="preserve"> (FY22)</w:t>
      </w:r>
      <w:r w:rsidRPr="00085C69">
        <w:t>.</w:t>
      </w:r>
    </w:p>
    <w:p w14:paraId="784A7EFF" w14:textId="145A9CF7" w:rsidR="006E2B87" w:rsidRPr="006C433E" w:rsidRDefault="006E2B87" w:rsidP="00FA2124">
      <w:pPr>
        <w:pStyle w:val="Response"/>
        <w:numPr>
          <w:ilvl w:val="0"/>
          <w:numId w:val="10"/>
        </w:numPr>
        <w:jc w:val="left"/>
        <w:rPr>
          <w:b/>
          <w:bCs/>
        </w:rPr>
      </w:pPr>
      <w:r>
        <w:t>Experimentation to i</w:t>
      </w:r>
      <w:r w:rsidRPr="006C433E">
        <w:t>ntegrate the RF feeding networks designed from investigational studies with the antenna body</w:t>
      </w:r>
      <w:r w:rsidR="00AA06AE">
        <w:t xml:space="preserve"> (FY22)</w:t>
      </w:r>
      <w:r w:rsidRPr="006C433E">
        <w:t>.</w:t>
      </w:r>
    </w:p>
    <w:p w14:paraId="5CF6F545" w14:textId="32424EA5" w:rsidR="006E2B87" w:rsidRPr="006C433E" w:rsidRDefault="006E2B87" w:rsidP="00FA2124">
      <w:pPr>
        <w:pStyle w:val="Response"/>
        <w:numPr>
          <w:ilvl w:val="0"/>
          <w:numId w:val="10"/>
        </w:numPr>
        <w:jc w:val="left"/>
        <w:rPr>
          <w:b/>
          <w:bCs/>
        </w:rPr>
      </w:pPr>
      <w:r>
        <w:t>Experimentation to c</w:t>
      </w:r>
      <w:r w:rsidRPr="006C433E">
        <w:t>onnect the developed sensor to the vector network analyser and capture the data over the specified frequency in both free space and a homogeneous medium for calibration purposes</w:t>
      </w:r>
      <w:r w:rsidR="00AA06AE">
        <w:t xml:space="preserve"> (FY22)</w:t>
      </w:r>
      <w:r w:rsidRPr="006C433E">
        <w:t>.</w:t>
      </w:r>
    </w:p>
    <w:p w14:paraId="092C4E62" w14:textId="6A58F7F1" w:rsidR="006E2B87" w:rsidRPr="006C433E" w:rsidRDefault="006E2B87" w:rsidP="00FA2124">
      <w:pPr>
        <w:pStyle w:val="Response"/>
        <w:numPr>
          <w:ilvl w:val="0"/>
          <w:numId w:val="10"/>
        </w:numPr>
        <w:jc w:val="left"/>
        <w:rPr>
          <w:b/>
          <w:bCs/>
        </w:rPr>
      </w:pPr>
      <w:r>
        <w:t>Experimentation to i</w:t>
      </w:r>
      <w:r w:rsidRPr="006C433E">
        <w:t>ntegrate the M</w:t>
      </w:r>
      <w:r>
        <w:t xml:space="preserve">inimum </w:t>
      </w:r>
      <w:r w:rsidRPr="006C433E">
        <w:t>V</w:t>
      </w:r>
      <w:r>
        <w:t xml:space="preserve">iable </w:t>
      </w:r>
      <w:r w:rsidRPr="006C433E">
        <w:t>P</w:t>
      </w:r>
      <w:r>
        <w:t>roduct (MVP</w:t>
      </w:r>
      <w:r w:rsidRPr="006C433E">
        <w:t xml:space="preserve"> onto the MudMaster platform and capture raw RF signals from live application scenario</w:t>
      </w:r>
      <w:r>
        <w:t>s</w:t>
      </w:r>
      <w:r w:rsidR="00FA2124">
        <w:t>. This was conducted initially in the port of Brisbane, where iterative experimental activities could be conducted easily, rather than in a live environment where tooling, computers and man-power are all severely limited</w:t>
      </w:r>
      <w:r w:rsidR="00AA06AE">
        <w:t xml:space="preserve"> (FY22)</w:t>
      </w:r>
      <w:r w:rsidRPr="006C433E">
        <w:t>.</w:t>
      </w:r>
    </w:p>
    <w:p w14:paraId="03C7B1D0" w14:textId="795B9198" w:rsidR="006E2B87" w:rsidRPr="006C433E" w:rsidRDefault="006E2B87" w:rsidP="00FA2124">
      <w:pPr>
        <w:pStyle w:val="Response"/>
        <w:numPr>
          <w:ilvl w:val="0"/>
          <w:numId w:val="10"/>
        </w:numPr>
        <w:jc w:val="left"/>
        <w:rPr>
          <w:b/>
          <w:bCs/>
        </w:rPr>
      </w:pPr>
      <w:r>
        <w:t>Experimentation to c</w:t>
      </w:r>
      <w:r w:rsidRPr="006C433E">
        <w:t>ollect data and interpret</w:t>
      </w:r>
      <w:r>
        <w:t xml:space="preserve"> </w:t>
      </w:r>
      <w:r w:rsidRPr="006C433E">
        <w:t>the collected RF signal and mapped data with soil properties</w:t>
      </w:r>
      <w:r w:rsidR="00AA06AE">
        <w:t xml:space="preserve"> (FY23)</w:t>
      </w:r>
      <w:r w:rsidRPr="006C433E">
        <w:t xml:space="preserve">. </w:t>
      </w:r>
    </w:p>
    <w:p w14:paraId="335BFD88" w14:textId="5409327C" w:rsidR="00FA2124" w:rsidRPr="006C433E" w:rsidRDefault="006E2B87" w:rsidP="00FA2124">
      <w:pPr>
        <w:pStyle w:val="Response"/>
        <w:numPr>
          <w:ilvl w:val="0"/>
          <w:numId w:val="10"/>
        </w:numPr>
        <w:jc w:val="left"/>
        <w:rPr>
          <w:b/>
          <w:bCs/>
        </w:rPr>
      </w:pPr>
      <w:r>
        <w:t>Experimentation to</w:t>
      </w:r>
      <w:r w:rsidRPr="006C433E">
        <w:t xml:space="preserve"> conduct testing of the sensor in various slurries to identify the feedback. The field trials</w:t>
      </w:r>
      <w:r>
        <w:t xml:space="preserve"> will be</w:t>
      </w:r>
      <w:r w:rsidRPr="006C433E">
        <w:t xml:space="preserve"> conducted with the meter attached to a MudMaster. This information </w:t>
      </w:r>
      <w:r>
        <w:t>will be</w:t>
      </w:r>
      <w:r w:rsidRPr="006C433E">
        <w:t xml:space="preserve"> input into algorithms in an attempt to develop full automation of the technology platform</w:t>
      </w:r>
      <w:r w:rsidR="00AA06AE">
        <w:t xml:space="preserve"> (FY23)</w:t>
      </w:r>
      <w:r w:rsidRPr="006C433E">
        <w:t>.</w:t>
      </w:r>
    </w:p>
    <w:p w14:paraId="2D3D1553" w14:textId="7581197E" w:rsidR="006E2B87" w:rsidRPr="001868BA" w:rsidRDefault="006E2B87" w:rsidP="00085C69">
      <w:pPr>
        <w:pStyle w:val="Response"/>
        <w:numPr>
          <w:ilvl w:val="0"/>
          <w:numId w:val="10"/>
        </w:numPr>
        <w:jc w:val="left"/>
        <w:rPr>
          <w:b/>
          <w:bCs/>
        </w:rPr>
      </w:pPr>
      <w:r w:rsidRPr="001868BA">
        <w:t xml:space="preserve">In collaboration with the University of QLD, </w:t>
      </w:r>
      <w:r w:rsidR="001A052B">
        <w:t>Phibion</w:t>
      </w:r>
      <w:r w:rsidRPr="001868BA">
        <w:t xml:space="preserve"> </w:t>
      </w:r>
      <w:r w:rsidR="00FA2124">
        <w:t>tested</w:t>
      </w:r>
      <w:r w:rsidRPr="001868BA">
        <w:t xml:space="preserve"> the sensor in various slurries to identify the feedback. From there field trials will be conducted with the meter attached to a MudMaster. </w:t>
      </w:r>
      <w:commentRangeStart w:id="17"/>
      <w:r w:rsidRPr="00085C69">
        <w:rPr>
          <w:highlight w:val="yellow"/>
        </w:rPr>
        <w:t xml:space="preserve">This information will be made available to </w:t>
      </w:r>
      <w:r w:rsidR="001A052B" w:rsidRPr="00085C69">
        <w:rPr>
          <w:highlight w:val="yellow"/>
        </w:rPr>
        <w:t>Phibion</w:t>
      </w:r>
      <w:r w:rsidRPr="00085C69">
        <w:rPr>
          <w:highlight w:val="yellow"/>
        </w:rPr>
        <w:t xml:space="preserve"> partners in the US who will develop the algorithms to move to full automation of the MudMaster</w:t>
      </w:r>
      <w:r w:rsidRPr="001868BA">
        <w:t xml:space="preserve">. </w:t>
      </w:r>
      <w:commentRangeEnd w:id="17"/>
      <w:r w:rsidR="00FA2124">
        <w:rPr>
          <w:rStyle w:val="CommentReference"/>
        </w:rPr>
        <w:commentReference w:id="17"/>
      </w:r>
      <w:r>
        <w:t xml:space="preserve"> </w:t>
      </w:r>
    </w:p>
    <w:p w14:paraId="200C999D" w14:textId="1E6DCC97" w:rsidR="008002ED" w:rsidRDefault="008002ED" w:rsidP="00FA2124"/>
    <w:p w14:paraId="7E93434E" w14:textId="77777777" w:rsidR="00085C69" w:rsidRDefault="00085C69" w:rsidP="00FA2124"/>
    <w:p w14:paraId="4E81CDC6" w14:textId="77777777" w:rsidR="00085C69" w:rsidRDefault="00085C69" w:rsidP="00FA2124"/>
    <w:p w14:paraId="754E8B4D" w14:textId="313C214E" w:rsidR="008002ED" w:rsidRDefault="008002ED" w:rsidP="00085C69">
      <w:pPr>
        <w:pStyle w:val="Heading2"/>
      </w:pPr>
      <w:bookmarkStart w:id="18" w:name="_Toc133524873"/>
      <w:r w:rsidRPr="008002ED">
        <w:lastRenderedPageBreak/>
        <w:t xml:space="preserve">How did you evaluate or plan to </w:t>
      </w:r>
      <w:r w:rsidRPr="0056716B">
        <w:t>evaluate</w:t>
      </w:r>
      <w:r w:rsidRPr="008002ED">
        <w:t xml:space="preserve"> results from your experiment?</w:t>
      </w:r>
      <w:bookmarkEnd w:id="18"/>
    </w:p>
    <w:p w14:paraId="2C98FA8D" w14:textId="50679AE3" w:rsidR="006E2B87" w:rsidRDefault="006E2B87" w:rsidP="006E2B87">
      <w:pPr>
        <w:pStyle w:val="BodyText"/>
        <w:spacing w:after="0"/>
        <w:rPr>
          <w:sz w:val="20"/>
          <w:szCs w:val="20"/>
        </w:rPr>
      </w:pPr>
      <w:r>
        <w:rPr>
          <w:sz w:val="20"/>
          <w:szCs w:val="20"/>
        </w:rPr>
        <w:t xml:space="preserve">In undertaking experimental activities as part of this core activity, </w:t>
      </w:r>
      <w:r w:rsidR="001A052B">
        <w:rPr>
          <w:sz w:val="20"/>
          <w:szCs w:val="20"/>
        </w:rPr>
        <w:t>Phibion</w:t>
      </w:r>
      <w:r>
        <w:rPr>
          <w:sz w:val="20"/>
          <w:szCs w:val="20"/>
        </w:rPr>
        <w:t xml:space="preserve"> will collect extensive data on the signals received by the tailings sensor in 3 separate trials, laboratory, larger scale laboratory (workshop) and on a MudMaster ® in the field. The analysis of this data is integral to machine learning and will attribute to the advanced detection of water in a variety of soil/material types. </w:t>
      </w:r>
    </w:p>
    <w:p w14:paraId="1B5F5B11" w14:textId="77777777" w:rsidR="006E2B87" w:rsidRDefault="006E2B87" w:rsidP="006E2B87">
      <w:pPr>
        <w:pStyle w:val="BodyText"/>
        <w:spacing w:after="0"/>
        <w:rPr>
          <w:sz w:val="20"/>
          <w:szCs w:val="20"/>
        </w:rPr>
      </w:pPr>
    </w:p>
    <w:p w14:paraId="34356222" w14:textId="2D7C5F6B" w:rsidR="006E2B87" w:rsidRPr="00B52ACB" w:rsidRDefault="001A052B" w:rsidP="006E2B87">
      <w:pPr>
        <w:pStyle w:val="BodyText"/>
        <w:spacing w:after="0"/>
        <w:rPr>
          <w:sz w:val="20"/>
          <w:szCs w:val="20"/>
        </w:rPr>
      </w:pPr>
      <w:r>
        <w:rPr>
          <w:sz w:val="20"/>
          <w:szCs w:val="20"/>
          <w:u w:val="single"/>
        </w:rPr>
        <w:t>Phibion</w:t>
      </w:r>
      <w:r w:rsidR="006E2B87" w:rsidRPr="00FE1033">
        <w:rPr>
          <w:sz w:val="20"/>
          <w:szCs w:val="20"/>
          <w:u w:val="single"/>
        </w:rPr>
        <w:t xml:space="preserve"> (in collaboration with University of Queensland) </w:t>
      </w:r>
      <w:r w:rsidR="00FA2124">
        <w:rPr>
          <w:sz w:val="20"/>
          <w:szCs w:val="20"/>
          <w:u w:val="single"/>
        </w:rPr>
        <w:t>made</w:t>
      </w:r>
      <w:r w:rsidR="006E2B87" w:rsidRPr="00FE1033">
        <w:rPr>
          <w:sz w:val="20"/>
          <w:szCs w:val="20"/>
          <w:u w:val="single"/>
        </w:rPr>
        <w:t xml:space="preserve"> the following evaluations in FY22: </w:t>
      </w:r>
    </w:p>
    <w:p w14:paraId="7F028CB6" w14:textId="77777777" w:rsidR="006E2B87" w:rsidRDefault="006E2B87" w:rsidP="006E2B87">
      <w:pPr>
        <w:pStyle w:val="Response"/>
        <w:rPr>
          <w:i/>
          <w:iCs/>
        </w:rPr>
      </w:pPr>
      <w:r>
        <w:rPr>
          <w:i/>
          <w:iCs/>
        </w:rPr>
        <w:t>Phase 2:  Experimentation to design and develop contactless dielectric sensors in full-wave simulation environment</w:t>
      </w:r>
    </w:p>
    <w:p w14:paraId="1FDD2492" w14:textId="44726047" w:rsidR="006E2B87" w:rsidRDefault="006E2B87" w:rsidP="00D41FC2">
      <w:pPr>
        <w:pStyle w:val="Response"/>
        <w:numPr>
          <w:ilvl w:val="0"/>
          <w:numId w:val="10"/>
        </w:numPr>
      </w:pPr>
      <w:r>
        <w:t>Evaluations on the preliminary designs and configurations of the sensor geometry and dimensions that are required for accurate, reliable results as well as allowing for a robust and functional device</w:t>
      </w:r>
      <w:r w:rsidR="00AA06AE">
        <w:t>.</w:t>
      </w:r>
      <w:r w:rsidR="00D41FC2" w:rsidRPr="00D41FC2">
        <w:t xml:space="preserve"> </w:t>
      </w:r>
      <w:r w:rsidR="00D41FC2">
        <w:t>This included the completeness and accuracy of the sensor design, including its ability to maximize sensitivity and minimize interference from surrounding materials. Quantitative metrics evaluated included the dimensions and shape of the sensor, as well as its electromagnetic properties.</w:t>
      </w:r>
    </w:p>
    <w:p w14:paraId="01D0B1A9" w14:textId="67570CCA" w:rsidR="006E2B87" w:rsidRDefault="006E2B87" w:rsidP="00EA5DB1">
      <w:pPr>
        <w:pStyle w:val="Response"/>
        <w:numPr>
          <w:ilvl w:val="0"/>
          <w:numId w:val="10"/>
        </w:numPr>
      </w:pPr>
      <w:r>
        <w:t>Evaluations to specify the 3D topology and design parameters of the sensor, along with its feeding circuit</w:t>
      </w:r>
      <w:r w:rsidR="00AA06AE">
        <w:t>.</w:t>
      </w:r>
      <w:r w:rsidR="00D41FC2">
        <w:t xml:space="preserve"> Technical personnel paid particular attention to the qualitative (the completeness and accuracy of the feeding circuit design, including its compatibility with the simulation software and fabrication methods, as well as its ease of use and reliability) and quantitative metrics (the specifications of the feeding circuit, including the impedance matching network, the power amplifier, and the power supply voltage and current.</w:t>
      </w:r>
    </w:p>
    <w:p w14:paraId="2B1CC72E" w14:textId="77777777" w:rsidR="006E2B87" w:rsidRDefault="006E2B87" w:rsidP="006E2B87">
      <w:pPr>
        <w:pStyle w:val="Response"/>
        <w:ind w:left="720"/>
      </w:pPr>
    </w:p>
    <w:p w14:paraId="0A11F5EC" w14:textId="77777777" w:rsidR="006E2B87" w:rsidRPr="006C433E" w:rsidRDefault="006E2B87" w:rsidP="006E2B87">
      <w:pPr>
        <w:pStyle w:val="Response"/>
        <w:rPr>
          <w:b/>
          <w:bCs/>
          <w:i/>
          <w:iCs/>
        </w:rPr>
      </w:pPr>
      <w:commentRangeStart w:id="19"/>
      <w:r w:rsidRPr="00085C69">
        <w:rPr>
          <w:i/>
          <w:iCs/>
          <w:highlight w:val="yellow"/>
        </w:rPr>
        <w:t>Phase 3:</w:t>
      </w:r>
      <w:commentRangeEnd w:id="19"/>
      <w:r w:rsidR="00FA2124">
        <w:rPr>
          <w:rStyle w:val="CommentReference"/>
        </w:rPr>
        <w:commentReference w:id="19"/>
      </w:r>
      <w:r>
        <w:rPr>
          <w:i/>
          <w:iCs/>
        </w:rPr>
        <w:t xml:space="preserve"> Development of a proof-of-concept minimum viable product (MVP) prototype</w:t>
      </w:r>
    </w:p>
    <w:p w14:paraId="4EB579F8" w14:textId="7AF692EA" w:rsidR="00AA06AE" w:rsidRDefault="00AA06AE" w:rsidP="00AA06AE">
      <w:pPr>
        <w:pStyle w:val="BodyText"/>
        <w:numPr>
          <w:ilvl w:val="0"/>
          <w:numId w:val="10"/>
        </w:numPr>
        <w:spacing w:after="0"/>
        <w:rPr>
          <w:sz w:val="20"/>
          <w:szCs w:val="20"/>
        </w:rPr>
      </w:pPr>
      <w:r>
        <w:rPr>
          <w:sz w:val="20"/>
          <w:szCs w:val="20"/>
        </w:rPr>
        <w:t>Acquiring the dielectric properties (permittivity and conductivity) of the inspected soil form database and imported those data into the numerical analysis model.</w:t>
      </w:r>
    </w:p>
    <w:p w14:paraId="2315085F" w14:textId="597536AE" w:rsidR="00AA06AE" w:rsidRPr="00B52ACB" w:rsidRDefault="00AA06AE" w:rsidP="00AA06AE">
      <w:pPr>
        <w:pStyle w:val="BodyText"/>
        <w:numPr>
          <w:ilvl w:val="0"/>
          <w:numId w:val="10"/>
        </w:numPr>
        <w:spacing w:after="0"/>
        <w:rPr>
          <w:sz w:val="20"/>
          <w:szCs w:val="20"/>
        </w:rPr>
      </w:pPr>
      <w:r>
        <w:rPr>
          <w:sz w:val="20"/>
          <w:szCs w:val="20"/>
        </w:rPr>
        <w:t>Understand the working environment of the Mud-Master platform and determine the possible positions to be installed with dielectric sensors.</w:t>
      </w:r>
    </w:p>
    <w:p w14:paraId="58D411C7" w14:textId="77777777" w:rsidR="00AA06AE" w:rsidRDefault="00AA06AE" w:rsidP="00AA06AE">
      <w:pPr>
        <w:pStyle w:val="Response"/>
        <w:numPr>
          <w:ilvl w:val="0"/>
          <w:numId w:val="10"/>
        </w:numPr>
        <w:jc w:val="left"/>
      </w:pPr>
      <w:r>
        <w:t xml:space="preserve">Evaluate sensor performance in realistic full-wave simulation environments and the dynamic range of dielectric measurements. </w:t>
      </w:r>
    </w:p>
    <w:p w14:paraId="6E1419C6" w14:textId="77777777" w:rsidR="006E2B87" w:rsidRPr="006C433E" w:rsidRDefault="006E2B87" w:rsidP="006E2B87">
      <w:pPr>
        <w:pStyle w:val="Response"/>
        <w:numPr>
          <w:ilvl w:val="0"/>
          <w:numId w:val="10"/>
        </w:numPr>
        <w:jc w:val="left"/>
        <w:rPr>
          <w:b/>
          <w:bCs/>
        </w:rPr>
      </w:pPr>
      <w:r>
        <w:t xml:space="preserve">Verification of the </w:t>
      </w:r>
      <w:r w:rsidRPr="006C433E">
        <w:t>3D simulation model to present the realistic laminates with high reliabilit</w:t>
      </w:r>
      <w:r>
        <w:t>y.</w:t>
      </w:r>
    </w:p>
    <w:p w14:paraId="142DC63B" w14:textId="04CDA911" w:rsidR="006E2B87" w:rsidRPr="006C433E" w:rsidRDefault="006E2B87" w:rsidP="006E2B87">
      <w:pPr>
        <w:pStyle w:val="Response"/>
        <w:numPr>
          <w:ilvl w:val="0"/>
          <w:numId w:val="10"/>
        </w:numPr>
        <w:jc w:val="left"/>
        <w:rPr>
          <w:b/>
          <w:bCs/>
        </w:rPr>
      </w:pPr>
      <w:r>
        <w:t>Quantitative understanding of the system reliability and sensitivity of measuring the soil properties</w:t>
      </w:r>
      <w:r w:rsidR="00AA06AE">
        <w:t>.</w:t>
      </w:r>
    </w:p>
    <w:p w14:paraId="3B1A7E4E" w14:textId="77777777" w:rsidR="006E2B87" w:rsidRPr="006C433E" w:rsidRDefault="006E2B87" w:rsidP="006E2B87">
      <w:pPr>
        <w:pStyle w:val="Response"/>
        <w:numPr>
          <w:ilvl w:val="0"/>
          <w:numId w:val="10"/>
        </w:numPr>
        <w:jc w:val="left"/>
        <w:rPr>
          <w:b/>
          <w:bCs/>
        </w:rPr>
      </w:pPr>
      <w:r>
        <w:t xml:space="preserve">Evaluation of the commercial viability based on the prototype and MVP. </w:t>
      </w:r>
    </w:p>
    <w:p w14:paraId="5A9C0FBA" w14:textId="77777777" w:rsidR="00991D7F" w:rsidRDefault="00991D7F" w:rsidP="004C1EAF"/>
    <w:p w14:paraId="1B00B3FA" w14:textId="2E6B720F" w:rsidR="008002ED" w:rsidRDefault="008002ED" w:rsidP="00085C69">
      <w:pPr>
        <w:pStyle w:val="Heading2"/>
      </w:pPr>
      <w:bookmarkStart w:id="20" w:name="_Toc133524874"/>
      <w:r w:rsidRPr="008002ED">
        <w:t xml:space="preserve">If you reached conclusions from your experiments in the selected income period, </w:t>
      </w:r>
      <w:r w:rsidR="00991D7F">
        <w:t xml:space="preserve">please </w:t>
      </w:r>
      <w:r w:rsidRPr="008002ED">
        <w:t>describe those</w:t>
      </w:r>
      <w:r>
        <w:t xml:space="preserve"> </w:t>
      </w:r>
      <w:r w:rsidRPr="008002ED">
        <w:t>conclusions</w:t>
      </w:r>
      <w:r w:rsidR="00991D7F">
        <w:t>.</w:t>
      </w:r>
      <w:bookmarkEnd w:id="20"/>
    </w:p>
    <w:p w14:paraId="6B037A12" w14:textId="12995711" w:rsidR="00991D7F" w:rsidRDefault="00991D7F" w:rsidP="004C1EAF"/>
    <w:p w14:paraId="689CF470" w14:textId="2B1E6358" w:rsidR="00AA06AE" w:rsidRPr="00FE1033" w:rsidRDefault="00AA06AE" w:rsidP="00AA06AE">
      <w:pPr>
        <w:pStyle w:val="BodyText"/>
        <w:spacing w:after="0"/>
        <w:rPr>
          <w:rFonts w:asciiTheme="majorHAnsi" w:hAnsiTheme="majorHAnsi" w:cstheme="majorHAnsi"/>
          <w:b/>
          <w:bCs/>
          <w:sz w:val="20"/>
          <w:szCs w:val="20"/>
        </w:rPr>
      </w:pPr>
      <w:r w:rsidRPr="00FE1033">
        <w:rPr>
          <w:rFonts w:asciiTheme="majorHAnsi" w:hAnsiTheme="majorHAnsi" w:cstheme="majorHAnsi"/>
          <w:sz w:val="20"/>
          <w:szCs w:val="20"/>
        </w:rPr>
        <w:t>At the conclusion of FY2</w:t>
      </w:r>
      <w:r>
        <w:rPr>
          <w:rFonts w:asciiTheme="majorHAnsi" w:hAnsiTheme="majorHAnsi" w:cstheme="majorHAnsi"/>
          <w:sz w:val="20"/>
          <w:szCs w:val="20"/>
        </w:rPr>
        <w:t>2 Phibion</w:t>
      </w:r>
      <w:r w:rsidRPr="00FE1033">
        <w:rPr>
          <w:rFonts w:asciiTheme="majorHAnsi" w:hAnsiTheme="majorHAnsi" w:cstheme="majorHAnsi"/>
          <w:sz w:val="20"/>
          <w:szCs w:val="20"/>
        </w:rPr>
        <w:t xml:space="preserve"> had generated significant new knowledge</w:t>
      </w:r>
      <w:r>
        <w:rPr>
          <w:rFonts w:asciiTheme="majorHAnsi" w:hAnsiTheme="majorHAnsi" w:cstheme="majorHAnsi"/>
          <w:sz w:val="20"/>
          <w:szCs w:val="20"/>
        </w:rPr>
        <w:t xml:space="preserve"> and</w:t>
      </w:r>
      <w:r w:rsidRPr="00FE1033">
        <w:rPr>
          <w:rFonts w:asciiTheme="majorHAnsi" w:hAnsiTheme="majorHAnsi" w:cstheme="majorHAnsi"/>
          <w:sz w:val="20"/>
          <w:szCs w:val="20"/>
        </w:rPr>
        <w:t xml:space="preserve"> had completed on phase</w:t>
      </w:r>
      <w:r>
        <w:rPr>
          <w:rFonts w:asciiTheme="majorHAnsi" w:hAnsiTheme="majorHAnsi" w:cstheme="majorHAnsi"/>
          <w:sz w:val="20"/>
          <w:szCs w:val="20"/>
        </w:rPr>
        <w:t>s</w:t>
      </w:r>
      <w:r w:rsidRPr="00FE1033">
        <w:rPr>
          <w:rFonts w:asciiTheme="majorHAnsi" w:hAnsiTheme="majorHAnsi" w:cstheme="majorHAnsi"/>
          <w:sz w:val="20"/>
          <w:szCs w:val="20"/>
        </w:rPr>
        <w:t xml:space="preserve"> 1</w:t>
      </w:r>
      <w:r>
        <w:rPr>
          <w:rFonts w:asciiTheme="majorHAnsi" w:hAnsiTheme="majorHAnsi" w:cstheme="majorHAnsi"/>
          <w:sz w:val="20"/>
          <w:szCs w:val="20"/>
        </w:rPr>
        <w:t xml:space="preserve"> and </w:t>
      </w:r>
      <w:commentRangeStart w:id="21"/>
      <w:r w:rsidRPr="00085C69">
        <w:rPr>
          <w:rFonts w:asciiTheme="majorHAnsi" w:hAnsiTheme="majorHAnsi" w:cstheme="majorHAnsi"/>
          <w:sz w:val="20"/>
          <w:szCs w:val="20"/>
          <w:highlight w:val="yellow"/>
        </w:rPr>
        <w:t>2</w:t>
      </w:r>
      <w:r w:rsidRPr="00FE1033">
        <w:rPr>
          <w:rFonts w:asciiTheme="majorHAnsi" w:hAnsiTheme="majorHAnsi" w:cstheme="majorHAnsi"/>
          <w:sz w:val="20"/>
          <w:szCs w:val="20"/>
        </w:rPr>
        <w:t xml:space="preserve"> </w:t>
      </w:r>
      <w:commentRangeEnd w:id="21"/>
      <w:r w:rsidR="00FA2124">
        <w:rPr>
          <w:rStyle w:val="CommentReference"/>
          <w:rFonts w:eastAsiaTheme="minorHAnsi" w:cs="Calibri Light"/>
          <w:lang w:val="en-AU"/>
        </w:rPr>
        <w:commentReference w:id="21"/>
      </w:r>
      <w:r w:rsidRPr="00FE1033">
        <w:rPr>
          <w:rFonts w:asciiTheme="majorHAnsi" w:hAnsiTheme="majorHAnsi" w:cstheme="majorHAnsi"/>
          <w:sz w:val="20"/>
          <w:szCs w:val="20"/>
        </w:rPr>
        <w:t xml:space="preserve">of experimentation, </w:t>
      </w:r>
      <w:r w:rsidR="00FA2124">
        <w:rPr>
          <w:rFonts w:asciiTheme="majorHAnsi" w:hAnsiTheme="majorHAnsi" w:cstheme="majorHAnsi"/>
          <w:sz w:val="20"/>
          <w:szCs w:val="20"/>
        </w:rPr>
        <w:t>however,</w:t>
      </w:r>
      <w:r w:rsidRPr="00FE1033">
        <w:rPr>
          <w:rFonts w:asciiTheme="majorHAnsi" w:hAnsiTheme="majorHAnsi" w:cstheme="majorHAnsi"/>
          <w:sz w:val="20"/>
          <w:szCs w:val="20"/>
        </w:rPr>
        <w:t xml:space="preserve"> there is still further planned experimentation that is required before </w:t>
      </w:r>
      <w:r>
        <w:rPr>
          <w:rFonts w:asciiTheme="majorHAnsi" w:hAnsiTheme="majorHAnsi" w:cstheme="majorHAnsi"/>
          <w:sz w:val="20"/>
          <w:szCs w:val="20"/>
        </w:rPr>
        <w:t>Phibion</w:t>
      </w:r>
      <w:r w:rsidRPr="00FE1033">
        <w:rPr>
          <w:rFonts w:asciiTheme="majorHAnsi" w:hAnsiTheme="majorHAnsi" w:cstheme="majorHAnsi"/>
          <w:sz w:val="20"/>
          <w:szCs w:val="20"/>
        </w:rPr>
        <w:t xml:space="preserve"> is able to validate (or invalidate) the overarching hypothesis.</w:t>
      </w:r>
    </w:p>
    <w:p w14:paraId="685A53D3" w14:textId="77777777" w:rsidR="00AA06AE" w:rsidRPr="00FE1033" w:rsidRDefault="00AA06AE" w:rsidP="00AA06AE">
      <w:pPr>
        <w:pStyle w:val="BodyText"/>
        <w:spacing w:after="0"/>
        <w:rPr>
          <w:rFonts w:asciiTheme="majorHAnsi" w:hAnsiTheme="majorHAnsi" w:cstheme="majorHAnsi"/>
          <w:b/>
          <w:bCs/>
          <w:sz w:val="20"/>
          <w:szCs w:val="20"/>
        </w:rPr>
      </w:pPr>
    </w:p>
    <w:p w14:paraId="6C4EB3CB" w14:textId="6230F408" w:rsidR="00AA06AE" w:rsidRDefault="00AA06AE" w:rsidP="00AA06AE">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Based on the results of experimentation conducted in FY2</w:t>
      </w:r>
      <w:r>
        <w:rPr>
          <w:rFonts w:asciiTheme="majorHAnsi" w:hAnsiTheme="majorHAnsi" w:cstheme="majorHAnsi"/>
          <w:sz w:val="20"/>
          <w:szCs w:val="20"/>
        </w:rPr>
        <w:t>2</w:t>
      </w:r>
      <w:r w:rsidRPr="00FE1033">
        <w:rPr>
          <w:rFonts w:asciiTheme="majorHAnsi" w:hAnsiTheme="majorHAnsi" w:cstheme="majorHAnsi"/>
          <w:sz w:val="20"/>
          <w:szCs w:val="20"/>
        </w:rPr>
        <w:t xml:space="preserve">, </w:t>
      </w:r>
      <w:r>
        <w:rPr>
          <w:rFonts w:asciiTheme="majorHAnsi" w:hAnsiTheme="majorHAnsi" w:cstheme="majorHAnsi"/>
          <w:sz w:val="20"/>
          <w:szCs w:val="20"/>
        </w:rPr>
        <w:t>Phibion</w:t>
      </w:r>
      <w:r w:rsidRPr="00FE1033">
        <w:rPr>
          <w:rFonts w:asciiTheme="majorHAnsi" w:hAnsiTheme="majorHAnsi" w:cstheme="majorHAnsi"/>
          <w:sz w:val="20"/>
          <w:szCs w:val="20"/>
        </w:rPr>
        <w:t xml:space="preserve"> (in collaboration with UQ) reached the following conclusions: </w:t>
      </w:r>
    </w:p>
    <w:p w14:paraId="161C41A8" w14:textId="77777777" w:rsidR="00AA06AE" w:rsidRDefault="00AA06AE" w:rsidP="00AA06AE">
      <w:pPr>
        <w:pStyle w:val="BodyText"/>
        <w:spacing w:after="0"/>
        <w:rPr>
          <w:rFonts w:asciiTheme="majorHAnsi" w:hAnsiTheme="majorHAnsi" w:cstheme="majorHAnsi"/>
          <w:sz w:val="20"/>
          <w:szCs w:val="20"/>
        </w:rPr>
      </w:pPr>
    </w:p>
    <w:p w14:paraId="122411B1" w14:textId="1A1E5A94" w:rsidR="00085C69" w:rsidRPr="00085C69" w:rsidRDefault="00085C69" w:rsidP="00085C69">
      <w:pPr>
        <w:pStyle w:val="Response"/>
        <w:rPr>
          <w:i/>
          <w:iCs/>
        </w:rPr>
      </w:pPr>
      <w:r>
        <w:rPr>
          <w:i/>
          <w:iCs/>
        </w:rPr>
        <w:t>Phase 2:  Experimentation to design and develop contactless dielectric sensors in full-wave simulation environment</w:t>
      </w:r>
    </w:p>
    <w:p w14:paraId="551DF7AD" w14:textId="2D8B2C72" w:rsidR="00AA06AE" w:rsidRPr="00085C69" w:rsidRDefault="00AA06AE" w:rsidP="00AA06AE">
      <w:pPr>
        <w:pStyle w:val="BodyText"/>
        <w:numPr>
          <w:ilvl w:val="0"/>
          <w:numId w:val="10"/>
        </w:numPr>
        <w:spacing w:after="0"/>
        <w:rPr>
          <w:rFonts w:asciiTheme="majorHAnsi" w:hAnsiTheme="majorHAnsi" w:cstheme="majorHAnsi"/>
          <w:b/>
          <w:bCs/>
          <w:sz w:val="20"/>
          <w:szCs w:val="20"/>
        </w:rPr>
      </w:pPr>
      <w:r w:rsidRPr="00AA06AE">
        <w:rPr>
          <w:rFonts w:asciiTheme="majorHAnsi" w:hAnsiTheme="majorHAnsi" w:cstheme="majorHAnsi"/>
          <w:sz w:val="20"/>
          <w:szCs w:val="20"/>
        </w:rPr>
        <w:t>Phibion continues to experience poor accuracy of equipment during trial</w:t>
      </w:r>
      <w:r>
        <w:rPr>
          <w:rFonts w:asciiTheme="majorHAnsi" w:hAnsiTheme="majorHAnsi" w:cstheme="majorHAnsi"/>
          <w:sz w:val="20"/>
          <w:szCs w:val="20"/>
        </w:rPr>
        <w:t>s, which continue to be restrained to control tests</w:t>
      </w:r>
      <w:r w:rsidRPr="00AA06AE">
        <w:rPr>
          <w:rFonts w:asciiTheme="majorHAnsi" w:hAnsiTheme="majorHAnsi" w:cstheme="majorHAnsi"/>
          <w:sz w:val="20"/>
          <w:szCs w:val="20"/>
        </w:rPr>
        <w:t xml:space="preserve">. </w:t>
      </w:r>
      <w:r w:rsidRPr="00085C69">
        <w:rPr>
          <w:rFonts w:asciiTheme="majorHAnsi" w:hAnsiTheme="majorHAnsi" w:cstheme="majorHAnsi"/>
          <w:sz w:val="20"/>
          <w:szCs w:val="20"/>
          <w:highlight w:val="yellow"/>
        </w:rPr>
        <w:t>@</w:t>
      </w:r>
      <w:r w:rsidR="00FA2124">
        <w:rPr>
          <w:rFonts w:asciiTheme="majorHAnsi" w:hAnsiTheme="majorHAnsi" w:cstheme="majorHAnsi"/>
          <w:sz w:val="20"/>
          <w:szCs w:val="20"/>
          <w:highlight w:val="yellow"/>
        </w:rPr>
        <w:t>Dave</w:t>
      </w:r>
      <w:r w:rsidRPr="00085C69">
        <w:rPr>
          <w:rFonts w:asciiTheme="majorHAnsi" w:hAnsiTheme="majorHAnsi" w:cstheme="majorHAnsi"/>
          <w:sz w:val="20"/>
          <w:szCs w:val="20"/>
          <w:highlight w:val="yellow"/>
        </w:rPr>
        <w:t xml:space="preserve"> – </w:t>
      </w:r>
      <w:r w:rsidR="00FA2124">
        <w:rPr>
          <w:rFonts w:asciiTheme="majorHAnsi" w:hAnsiTheme="majorHAnsi" w:cstheme="majorHAnsi"/>
          <w:sz w:val="20"/>
          <w:szCs w:val="20"/>
          <w:highlight w:val="yellow"/>
        </w:rPr>
        <w:t xml:space="preserve">What does accuracy refer to (i.e., accuracy of the probe measurements, storing data, interpreting data etc.)? </w:t>
      </w:r>
      <w:r w:rsidRPr="00085C69">
        <w:rPr>
          <w:rFonts w:asciiTheme="majorHAnsi" w:hAnsiTheme="majorHAnsi" w:cstheme="majorHAnsi"/>
          <w:sz w:val="20"/>
          <w:szCs w:val="20"/>
          <w:highlight w:val="yellow"/>
        </w:rPr>
        <w:t>Can you please provide examples of what this includes? What is causing these inaccuracies and how do you propose to overcome them?</w:t>
      </w:r>
    </w:p>
    <w:p w14:paraId="48E0A18E" w14:textId="77777777" w:rsidR="00085C69" w:rsidRDefault="00085C69" w:rsidP="00085C69">
      <w:pPr>
        <w:pStyle w:val="BodyText"/>
        <w:spacing w:after="0"/>
        <w:rPr>
          <w:rFonts w:asciiTheme="majorHAnsi" w:hAnsiTheme="majorHAnsi" w:cstheme="majorHAnsi"/>
          <w:sz w:val="20"/>
          <w:szCs w:val="20"/>
        </w:rPr>
      </w:pPr>
    </w:p>
    <w:p w14:paraId="39996435" w14:textId="42C93AF4" w:rsidR="00085C69" w:rsidRPr="00085C69" w:rsidRDefault="00085C69" w:rsidP="00085C69">
      <w:pPr>
        <w:pStyle w:val="Response"/>
        <w:rPr>
          <w:rFonts w:asciiTheme="majorHAnsi" w:hAnsiTheme="majorHAnsi" w:cstheme="majorHAnsi"/>
          <w:b/>
          <w:bCs/>
        </w:rPr>
      </w:pPr>
      <w:r w:rsidRPr="00085C69">
        <w:rPr>
          <w:i/>
          <w:iCs/>
          <w:highlight w:val="yellow"/>
        </w:rPr>
        <w:t>Phase 3:</w:t>
      </w:r>
      <w:r>
        <w:rPr>
          <w:i/>
          <w:iCs/>
        </w:rPr>
        <w:t xml:space="preserve"> Development of a proof-of-concept minimum viable product (MVP) prototype</w:t>
      </w:r>
    </w:p>
    <w:p w14:paraId="7777FD5B" w14:textId="210A8BC7" w:rsidR="00AA06AE" w:rsidRDefault="00AA06AE" w:rsidP="00AA06AE">
      <w:pPr>
        <w:pStyle w:val="BodyText"/>
        <w:numPr>
          <w:ilvl w:val="0"/>
          <w:numId w:val="10"/>
        </w:numPr>
        <w:spacing w:after="0"/>
        <w:rPr>
          <w:rFonts w:asciiTheme="majorHAnsi" w:hAnsiTheme="majorHAnsi" w:cstheme="majorHAnsi"/>
          <w:sz w:val="20"/>
          <w:szCs w:val="20"/>
        </w:rPr>
      </w:pPr>
      <w:r>
        <w:rPr>
          <w:rFonts w:asciiTheme="majorHAnsi" w:hAnsiTheme="majorHAnsi" w:cstheme="majorHAnsi"/>
          <w:sz w:val="20"/>
          <w:szCs w:val="20"/>
        </w:rPr>
        <w:t xml:space="preserve">Delicate sensor technology was damaged during activities, requiring repairs. This led technical personnel to identify the shortcomings of the previous designs. For example, Phibion identified the need to </w:t>
      </w:r>
      <w:r w:rsidRPr="00085C69">
        <w:rPr>
          <w:rFonts w:asciiTheme="majorHAnsi" w:hAnsiTheme="majorHAnsi" w:cstheme="majorHAnsi"/>
          <w:sz w:val="20"/>
          <w:szCs w:val="20"/>
        </w:rPr>
        <w:t>develop a ruggardised housing for the antenna assembly due to the harsh environment it is subjected to when the MudMaster is sitting low in the tailings</w:t>
      </w:r>
      <w:r>
        <w:rPr>
          <w:rFonts w:asciiTheme="majorHAnsi" w:hAnsiTheme="majorHAnsi" w:cstheme="majorHAnsi"/>
          <w:sz w:val="20"/>
          <w:szCs w:val="20"/>
        </w:rPr>
        <w:t xml:space="preserve">. </w:t>
      </w:r>
      <w:r w:rsidRPr="00085C69">
        <w:rPr>
          <w:rFonts w:asciiTheme="majorHAnsi" w:hAnsiTheme="majorHAnsi" w:cstheme="majorHAnsi"/>
          <w:sz w:val="20"/>
          <w:szCs w:val="20"/>
          <w:highlight w:val="yellow"/>
        </w:rPr>
        <w:t xml:space="preserve">(@Phibion – can you please provide a </w:t>
      </w:r>
      <w:r w:rsidR="00FA2124" w:rsidRPr="00FA2124">
        <w:rPr>
          <w:rFonts w:asciiTheme="majorHAnsi" w:hAnsiTheme="majorHAnsi" w:cstheme="majorHAnsi"/>
          <w:sz w:val="20"/>
          <w:szCs w:val="20"/>
          <w:highlight w:val="yellow"/>
        </w:rPr>
        <w:t>high-level</w:t>
      </w:r>
      <w:r w:rsidRPr="00085C69">
        <w:rPr>
          <w:rFonts w:asciiTheme="majorHAnsi" w:hAnsiTheme="majorHAnsi" w:cstheme="majorHAnsi"/>
          <w:sz w:val="20"/>
          <w:szCs w:val="20"/>
          <w:highlight w:val="yellow"/>
        </w:rPr>
        <w:t xml:space="preserve"> explanation </w:t>
      </w:r>
      <w:r w:rsidRPr="00085C69">
        <w:rPr>
          <w:rFonts w:asciiTheme="majorHAnsi" w:hAnsiTheme="majorHAnsi" w:cstheme="majorHAnsi"/>
          <w:sz w:val="20"/>
          <w:szCs w:val="20"/>
          <w:highlight w:val="yellow"/>
        </w:rPr>
        <w:lastRenderedPageBreak/>
        <w:t>of what this ruggardised housing consists of? Did you have any issues developing this – for example did it impact the sensing technology/accuracy etc?</w:t>
      </w:r>
      <w:r>
        <w:rPr>
          <w:rFonts w:asciiTheme="majorHAnsi" w:hAnsiTheme="majorHAnsi" w:cstheme="majorHAnsi"/>
          <w:sz w:val="20"/>
          <w:szCs w:val="20"/>
        </w:rPr>
        <w:t xml:space="preserve">) </w:t>
      </w:r>
    </w:p>
    <w:p w14:paraId="131AE758" w14:textId="77777777" w:rsidR="00F52F1D" w:rsidRDefault="00F52F1D" w:rsidP="00F52F1D">
      <w:pPr>
        <w:pStyle w:val="BodyText"/>
        <w:spacing w:after="0"/>
        <w:ind w:left="720"/>
        <w:rPr>
          <w:rFonts w:asciiTheme="majorHAnsi" w:hAnsiTheme="majorHAnsi" w:cstheme="majorHAnsi"/>
          <w:sz w:val="20"/>
          <w:szCs w:val="20"/>
        </w:rPr>
      </w:pPr>
    </w:p>
    <w:p w14:paraId="54B86C65" w14:textId="3AA1D8FB" w:rsidR="00AA06AE" w:rsidRPr="00085C69" w:rsidRDefault="00AA06AE" w:rsidP="00085C69">
      <w:pPr>
        <w:pStyle w:val="BodyText"/>
        <w:numPr>
          <w:ilvl w:val="0"/>
          <w:numId w:val="10"/>
        </w:numPr>
        <w:spacing w:after="0"/>
        <w:rPr>
          <w:rFonts w:asciiTheme="majorHAnsi" w:hAnsiTheme="majorHAnsi" w:cstheme="majorHAnsi"/>
          <w:sz w:val="20"/>
          <w:szCs w:val="20"/>
        </w:rPr>
      </w:pPr>
      <w:r>
        <w:rPr>
          <w:rFonts w:asciiTheme="majorHAnsi" w:hAnsiTheme="majorHAnsi" w:cstheme="majorHAnsi"/>
          <w:sz w:val="20"/>
          <w:szCs w:val="20"/>
        </w:rPr>
        <w:t xml:space="preserve">Future experimental activities will continue to develop sensor calibration. </w:t>
      </w:r>
    </w:p>
    <w:p w14:paraId="0E597EB7" w14:textId="77777777" w:rsidR="00AA06AE" w:rsidRDefault="00AA06AE" w:rsidP="004C1EAF"/>
    <w:p w14:paraId="09F3DA5B" w14:textId="407D429C" w:rsidR="00F52F1D" w:rsidRDefault="00F52F1D" w:rsidP="004C1EAF">
      <w:r w:rsidRPr="00F52F1D">
        <w:rPr>
          <w:highlight w:val="yellow"/>
        </w:rPr>
        <w:t>@Dav</w:t>
      </w:r>
      <w:r>
        <w:rPr>
          <w:highlight w:val="yellow"/>
        </w:rPr>
        <w:t>e</w:t>
      </w:r>
      <w:r w:rsidRPr="00F52F1D">
        <w:rPr>
          <w:highlight w:val="yellow"/>
        </w:rPr>
        <w:t xml:space="preserve"> – what experiments are planned for FY23 (current financial year so should be fresh in your memory)</w:t>
      </w:r>
      <w:r>
        <w:t xml:space="preserve"> </w:t>
      </w:r>
    </w:p>
    <w:p w14:paraId="3CA4368C" w14:textId="77777777" w:rsidR="00F52F1D" w:rsidRPr="00AA06AE" w:rsidRDefault="00F52F1D" w:rsidP="004C1EAF"/>
    <w:p w14:paraId="794852C6" w14:textId="1A63EAEA" w:rsidR="008002ED" w:rsidRDefault="00991D7F" w:rsidP="004C1EAF">
      <w:pPr>
        <w:pStyle w:val="Heading4"/>
      </w:pPr>
      <w:bookmarkStart w:id="22" w:name="_Toc133524875"/>
      <w:r>
        <w:t xml:space="preserve">SUPPORTING </w:t>
      </w:r>
      <w:r w:rsidR="008002ED">
        <w:t>EVIDENCE</w:t>
      </w:r>
      <w:bookmarkEnd w:id="22"/>
    </w:p>
    <w:p w14:paraId="0E3DCF0D" w14:textId="77777777" w:rsidR="00991D7F" w:rsidRPr="00991D7F" w:rsidRDefault="00991D7F" w:rsidP="004C1EAF"/>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6"/>
        <w:gridCol w:w="8600"/>
      </w:tblGrid>
      <w:tr w:rsidR="00024625" w:rsidRPr="00CF66D0" w14:paraId="0087391D" w14:textId="77777777" w:rsidTr="00C632AA">
        <w:trPr>
          <w:trHeight w:val="471"/>
        </w:trPr>
        <w:tc>
          <w:tcPr>
            <w:tcW w:w="5000" w:type="pct"/>
            <w:gridSpan w:val="2"/>
            <w:shd w:val="clear" w:color="auto" w:fill="22C7EE"/>
            <w:vAlign w:val="center"/>
          </w:tcPr>
          <w:p w14:paraId="28A9434A" w14:textId="181514F8" w:rsidR="00024625" w:rsidRPr="00CF66D0" w:rsidRDefault="00024625" w:rsidP="004C1EAF">
            <w:pPr>
              <w:pStyle w:val="TableHeading"/>
            </w:pPr>
            <w:r>
              <w:t xml:space="preserve">EVIDENCE KEPT BY </w:t>
            </w:r>
            <w:r w:rsidR="006E2B87">
              <w:t>PHIBION GROUP HOLDINGS</w:t>
            </w:r>
            <w:r>
              <w:t xml:space="preserve"> PTY LTD TO SUPPORT THIS ACTIVITY</w:t>
            </w:r>
          </w:p>
        </w:tc>
      </w:tr>
      <w:tr w:rsidR="00024625" w:rsidRPr="00CF66D0" w14:paraId="1D750AFF" w14:textId="77777777" w:rsidTr="00C632AA">
        <w:trPr>
          <w:trHeight w:val="369"/>
        </w:trPr>
        <w:sdt>
          <w:sdtPr>
            <w:id w:val="-7988906"/>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4063C973" w14:textId="683F530B" w:rsidR="00024625" w:rsidRPr="00CF1721" w:rsidRDefault="006E2B87" w:rsidP="004C1EAF">
                <w:r>
                  <w:sym w:font="Wingdings" w:char="F0FC"/>
                </w:r>
              </w:p>
            </w:tc>
          </w:sdtContent>
        </w:sdt>
        <w:tc>
          <w:tcPr>
            <w:tcW w:w="4845" w:type="pct"/>
            <w:shd w:val="clear" w:color="auto" w:fill="F2F2F2" w:themeFill="background1" w:themeFillShade="F2"/>
            <w:vAlign w:val="center"/>
          </w:tcPr>
          <w:p w14:paraId="4F341E23" w14:textId="0526EEF4" w:rsidR="00024625" w:rsidRPr="00CF1721" w:rsidRDefault="00024625" w:rsidP="0056716B">
            <w:pPr>
              <w:jc w:val="left"/>
            </w:pPr>
            <w:r w:rsidRPr="00CF1721">
              <w:t>Evidence of searches or enquires you made to find current knowledge</w:t>
            </w:r>
          </w:p>
        </w:tc>
      </w:tr>
      <w:tr w:rsidR="00024625" w:rsidRPr="00CF66D0" w14:paraId="62C44436" w14:textId="77777777" w:rsidTr="00C632AA">
        <w:trPr>
          <w:trHeight w:val="369"/>
        </w:trPr>
        <w:sdt>
          <w:sdtPr>
            <w:id w:val="947893449"/>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2836864E" w14:textId="6F69A289"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4ECB27D7" w14:textId="2716A56B" w:rsidR="00024625" w:rsidRPr="00CF1721" w:rsidRDefault="00024625" w:rsidP="0056716B">
            <w:pPr>
              <w:jc w:val="left"/>
            </w:pPr>
            <w:r w:rsidRPr="00CF1721">
              <w:t>Evidence to show that you could only determine the outcome of the core activity by conducting experiments as part of a systematic progression of work</w:t>
            </w:r>
          </w:p>
        </w:tc>
      </w:tr>
      <w:tr w:rsidR="00024625" w:rsidRPr="00CF66D0" w14:paraId="370572F8" w14:textId="77777777" w:rsidTr="00C632AA">
        <w:trPr>
          <w:trHeight w:val="369"/>
        </w:trPr>
        <w:sdt>
          <w:sdtPr>
            <w:id w:val="-230618945"/>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66FFDFFE" w14:textId="134DAAB6"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01410911" w14:textId="3E1069BA" w:rsidR="00024625" w:rsidRPr="00CF1721" w:rsidRDefault="00024625" w:rsidP="0056716B">
            <w:pPr>
              <w:jc w:val="left"/>
            </w:pPr>
            <w:r w:rsidRPr="00CF1721">
              <w:t>Evidence of your hypothesis and design of your experiments</w:t>
            </w:r>
          </w:p>
        </w:tc>
      </w:tr>
      <w:tr w:rsidR="00024625" w:rsidRPr="00CF66D0" w14:paraId="744EE9E1" w14:textId="77777777" w:rsidTr="00C632AA">
        <w:trPr>
          <w:trHeight w:val="366"/>
        </w:trPr>
        <w:sdt>
          <w:sdtPr>
            <w:id w:val="-548151661"/>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0A39EA38" w14:textId="7434790D"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6ADB2608" w14:textId="31C58AD6" w:rsidR="00024625" w:rsidRPr="00CF1721" w:rsidRDefault="00024625" w:rsidP="0056716B">
            <w:pPr>
              <w:jc w:val="left"/>
            </w:pPr>
            <w:r w:rsidRPr="00CF1721">
              <w:t>Documented results and evaluation of your experiments</w:t>
            </w:r>
          </w:p>
        </w:tc>
      </w:tr>
      <w:tr w:rsidR="00024625" w:rsidRPr="00CF66D0" w14:paraId="1A946844" w14:textId="77777777" w:rsidTr="00C632AA">
        <w:trPr>
          <w:trHeight w:val="366"/>
        </w:trPr>
        <w:sdt>
          <w:sdtPr>
            <w:id w:val="329800788"/>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5250BDB3" w14:textId="7FC98232" w:rsidR="00024625" w:rsidRPr="00CF1721" w:rsidRDefault="006E2B87" w:rsidP="004C1EAF">
                <w:r w:rsidRPr="006E2B87">
                  <w:sym w:font="Wingdings" w:char="F0FC"/>
                </w:r>
              </w:p>
            </w:tc>
          </w:sdtContent>
        </w:sdt>
        <w:tc>
          <w:tcPr>
            <w:tcW w:w="4845" w:type="pct"/>
            <w:shd w:val="clear" w:color="auto" w:fill="F2F2F2" w:themeFill="background1" w:themeFillShade="F2"/>
            <w:vAlign w:val="center"/>
          </w:tcPr>
          <w:p w14:paraId="7E8A4C0C" w14:textId="06F2D790" w:rsidR="00024625" w:rsidRPr="00CF1721" w:rsidRDefault="00024625" w:rsidP="0056716B">
            <w:pPr>
              <w:jc w:val="left"/>
            </w:pPr>
            <w:r w:rsidRPr="00CF1721">
              <w:t>Other</w:t>
            </w:r>
          </w:p>
        </w:tc>
      </w:tr>
      <w:tr w:rsidR="00024625" w:rsidRPr="00CF66D0" w14:paraId="4C588EFD" w14:textId="77777777" w:rsidTr="00C632AA">
        <w:trPr>
          <w:trHeight w:val="366"/>
        </w:trPr>
        <w:sdt>
          <w:sdtPr>
            <w:rPr>
              <w:color w:val="2B579A"/>
              <w:shd w:val="clear" w:color="auto" w:fill="E6E6E6"/>
            </w:rPr>
            <w:id w:val="1634214887"/>
            <w14:checkbox>
              <w14:checked w14:val="0"/>
              <w14:checkedState w14:val="00FB" w14:font="Wingdings"/>
              <w14:uncheckedState w14:val="2610" w14:font="MS Gothic"/>
            </w14:checkbox>
          </w:sdtPr>
          <w:sdtEndPr>
            <w:rPr>
              <w:color w:val="auto"/>
              <w:shd w:val="clear" w:color="auto" w:fill="auto"/>
            </w:rPr>
          </w:sdtEndPr>
          <w:sdtContent>
            <w:tc>
              <w:tcPr>
                <w:tcW w:w="155" w:type="pct"/>
                <w:shd w:val="clear" w:color="auto" w:fill="FFFFFF" w:themeFill="background1"/>
                <w:vAlign w:val="center"/>
              </w:tcPr>
              <w:p w14:paraId="5FE62E3E" w14:textId="2D4461BE" w:rsidR="00024625" w:rsidRPr="00CF1721" w:rsidRDefault="00024625" w:rsidP="004C1EAF">
                <w:r w:rsidRPr="00CF1721">
                  <w:rPr>
                    <w:rFonts w:ascii="MS Gothic" w:eastAsia="MS Gothic" w:hAnsi="MS Gothic" w:hint="eastAsia"/>
                  </w:rPr>
                  <w:t>☐</w:t>
                </w:r>
              </w:p>
            </w:tc>
          </w:sdtContent>
        </w:sdt>
        <w:tc>
          <w:tcPr>
            <w:tcW w:w="4845" w:type="pct"/>
            <w:shd w:val="clear" w:color="auto" w:fill="F2F2F2" w:themeFill="background1" w:themeFillShade="F2"/>
            <w:vAlign w:val="center"/>
          </w:tcPr>
          <w:p w14:paraId="1C88EF7F" w14:textId="336689DC" w:rsidR="00024625" w:rsidRPr="00CF1721" w:rsidRDefault="00024625" w:rsidP="0056716B">
            <w:pPr>
              <w:jc w:val="left"/>
            </w:pPr>
            <w:r w:rsidRPr="00CF1721">
              <w:t>The company did not keep records</w:t>
            </w:r>
          </w:p>
        </w:tc>
      </w:tr>
    </w:tbl>
    <w:p w14:paraId="456201BF" w14:textId="77777777" w:rsidR="00024625" w:rsidRDefault="00024625" w:rsidP="004C1EAF"/>
    <w:p w14:paraId="4F8CE0CD" w14:textId="61B94FED" w:rsidR="008002ED" w:rsidRDefault="008002ED" w:rsidP="00085C69">
      <w:pPr>
        <w:pStyle w:val="Heading2"/>
      </w:pPr>
      <w:bookmarkStart w:id="23" w:name="_Toc133524876"/>
      <w:r>
        <w:t>Please describe the other evidence</w:t>
      </w:r>
      <w:bookmarkEnd w:id="23"/>
    </w:p>
    <w:p w14:paraId="1D3C31E8" w14:textId="7E950933" w:rsidR="00991D7F" w:rsidRDefault="00991D7F" w:rsidP="004C1EAF"/>
    <w:p w14:paraId="23A0DCFF" w14:textId="78535BC3" w:rsidR="00991D7F" w:rsidRDefault="006E2B87" w:rsidP="004C1EAF">
      <w:r>
        <w:t xml:space="preserve">Emails, contracts, meeting notes, raw data. </w:t>
      </w:r>
    </w:p>
    <w:p w14:paraId="55F9B03D" w14:textId="77777777" w:rsidR="006E2B87" w:rsidRDefault="006E2B87" w:rsidP="004C1EAF"/>
    <w:p w14:paraId="75EA3C18" w14:textId="77777777" w:rsidR="006E2B87" w:rsidRDefault="006E2B87"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4"/>
        <w:gridCol w:w="8586"/>
      </w:tblGrid>
      <w:tr w:rsidR="006E2B87" w:rsidRPr="00CF66D0" w14:paraId="3C4BCF1D" w14:textId="77777777" w:rsidTr="002534A6">
        <w:trPr>
          <w:trHeight w:val="471"/>
        </w:trPr>
        <w:tc>
          <w:tcPr>
            <w:tcW w:w="9010" w:type="dxa"/>
            <w:gridSpan w:val="2"/>
            <w:shd w:val="clear" w:color="auto" w:fill="22C7EE"/>
            <w:vAlign w:val="center"/>
          </w:tcPr>
          <w:p w14:paraId="76628316" w14:textId="77777777" w:rsidR="006E2B87" w:rsidRPr="00CF66D0" w:rsidRDefault="006E2B87" w:rsidP="002534A6">
            <w:pPr>
              <w:pStyle w:val="TableHeading"/>
            </w:pPr>
            <w:r>
              <w:t>DID ANOTHER ENTITY ASSIST IN UNDERTAKING R&amp;D ACTIVITIES?</w:t>
            </w:r>
          </w:p>
        </w:tc>
      </w:tr>
      <w:tr w:rsidR="006E2B87" w:rsidRPr="00CF66D0" w14:paraId="61C02F20" w14:textId="77777777" w:rsidTr="002534A6">
        <w:trPr>
          <w:trHeight w:val="397"/>
        </w:trPr>
        <w:sdt>
          <w:sdtPr>
            <w:rPr>
              <w:shd w:val="clear" w:color="auto" w:fill="E6E6E6"/>
            </w:rPr>
            <w:id w:val="-294679500"/>
            <w15:appearance w15:val="hidden"/>
            <w14:checkbox>
              <w14:checked w14:val="1"/>
              <w14:checkedState w14:val="00FC" w14:font="Wingdings"/>
              <w14:uncheckedState w14:val="2610" w14:font="MS Gothic"/>
            </w14:checkbox>
          </w:sdtPr>
          <w:sdtEndPr/>
          <w:sdtContent>
            <w:tc>
              <w:tcPr>
                <w:tcW w:w="424" w:type="dxa"/>
                <w:shd w:val="clear" w:color="auto" w:fill="FFFFFF" w:themeFill="background1"/>
                <w:vAlign w:val="center"/>
              </w:tcPr>
              <w:p w14:paraId="43556992" w14:textId="0635CA20" w:rsidR="006E2B87" w:rsidRPr="00CF1721" w:rsidRDefault="006E2B87" w:rsidP="002534A6">
                <w:r>
                  <w:rPr>
                    <w:shd w:val="clear" w:color="auto" w:fill="E6E6E6"/>
                  </w:rPr>
                  <w:sym w:font="Wingdings" w:char="F0FC"/>
                </w:r>
              </w:p>
            </w:tc>
          </w:sdtContent>
        </w:sdt>
        <w:tc>
          <w:tcPr>
            <w:tcW w:w="8586" w:type="dxa"/>
            <w:shd w:val="clear" w:color="auto" w:fill="F2F2F2" w:themeFill="background1" w:themeFillShade="F2"/>
            <w:vAlign w:val="center"/>
          </w:tcPr>
          <w:p w14:paraId="3EBFDE4E" w14:textId="77777777" w:rsidR="006E2B87" w:rsidRPr="00CF1721" w:rsidRDefault="006E2B87" w:rsidP="002534A6">
            <w:r w:rsidRPr="00CF1721">
              <w:t>Yes, a non-levy collecting Research Service Provider</w:t>
            </w:r>
          </w:p>
        </w:tc>
      </w:tr>
      <w:tr w:rsidR="006E2B87" w:rsidRPr="00CF66D0" w14:paraId="077BF1A5" w14:textId="77777777" w:rsidTr="002534A6">
        <w:trPr>
          <w:trHeight w:val="397"/>
        </w:trPr>
        <w:sdt>
          <w:sdtPr>
            <w:rPr>
              <w:shd w:val="clear" w:color="auto" w:fill="E6E6E6"/>
            </w:rPr>
            <w:id w:val="-142343530"/>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24DCC1D5" w14:textId="77777777" w:rsidR="006E2B87" w:rsidRPr="00CF1721" w:rsidRDefault="006E2B87" w:rsidP="002534A6">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4404CEBD" w14:textId="77777777" w:rsidR="006E2B87" w:rsidRPr="00CF1721" w:rsidRDefault="006E2B87" w:rsidP="002534A6">
            <w:r w:rsidRPr="00CF1721">
              <w:t>Yes, a levy collecting Research Service Provider</w:t>
            </w:r>
          </w:p>
        </w:tc>
      </w:tr>
      <w:tr w:rsidR="006E2B87" w:rsidRPr="00CF66D0" w14:paraId="06FACA7B" w14:textId="77777777" w:rsidTr="002534A6">
        <w:trPr>
          <w:trHeight w:val="397"/>
        </w:trPr>
        <w:sdt>
          <w:sdtPr>
            <w:rPr>
              <w:shd w:val="clear" w:color="auto" w:fill="E6E6E6"/>
            </w:rPr>
            <w:id w:val="-1921475728"/>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38F1F745" w14:textId="77777777" w:rsidR="006E2B87" w:rsidRPr="00CF1721" w:rsidRDefault="006E2B87" w:rsidP="002534A6">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35A7F1FA" w14:textId="77777777" w:rsidR="006E2B87" w:rsidRPr="00CF1721" w:rsidRDefault="006E2B87" w:rsidP="002534A6">
            <w:r w:rsidRPr="00CF1721">
              <w:t>Yes, a co-operative Research Centre</w:t>
            </w:r>
          </w:p>
        </w:tc>
      </w:tr>
      <w:tr w:rsidR="006E2B87" w:rsidRPr="00CF66D0" w14:paraId="483A63FE" w14:textId="77777777" w:rsidTr="002534A6">
        <w:trPr>
          <w:trHeight w:val="397"/>
        </w:trPr>
        <w:sdt>
          <w:sdtPr>
            <w:rPr>
              <w:shd w:val="clear" w:color="auto" w:fill="E6E6E6"/>
            </w:rPr>
            <w:id w:val="-2123363179"/>
            <w14:checkbox>
              <w14:checked w14:val="0"/>
              <w14:checkedState w14:val="00FB" w14:font="Wingdings"/>
              <w14:uncheckedState w14:val="2610" w14:font="MS Gothic"/>
            </w14:checkbox>
          </w:sdtPr>
          <w:sdtEndPr/>
          <w:sdtContent>
            <w:tc>
              <w:tcPr>
                <w:tcW w:w="424" w:type="dxa"/>
                <w:shd w:val="clear" w:color="auto" w:fill="FFFFFF" w:themeFill="background1"/>
                <w:vAlign w:val="center"/>
              </w:tcPr>
              <w:p w14:paraId="5E368F2C" w14:textId="77777777" w:rsidR="006E2B87" w:rsidRPr="00CF1721" w:rsidRDefault="006E2B87" w:rsidP="002534A6">
                <w:r>
                  <w:rPr>
                    <w:rFonts w:ascii="MS Gothic" w:eastAsia="MS Gothic" w:hAnsi="MS Gothic" w:hint="eastAsia"/>
                    <w:shd w:val="clear" w:color="auto" w:fill="E6E6E6"/>
                  </w:rPr>
                  <w:t>☐</w:t>
                </w:r>
              </w:p>
            </w:tc>
          </w:sdtContent>
        </w:sdt>
        <w:tc>
          <w:tcPr>
            <w:tcW w:w="8586" w:type="dxa"/>
            <w:shd w:val="clear" w:color="auto" w:fill="F2F2F2" w:themeFill="background1" w:themeFillShade="F2"/>
            <w:vAlign w:val="center"/>
          </w:tcPr>
          <w:p w14:paraId="6E1F778E" w14:textId="77777777" w:rsidR="006E2B87" w:rsidRPr="00CF1721" w:rsidRDefault="006E2B87" w:rsidP="002534A6">
            <w:r w:rsidRPr="00CF1721">
              <w:t>No</w:t>
            </w:r>
          </w:p>
        </w:tc>
      </w:tr>
    </w:tbl>
    <w:p w14:paraId="031AE636" w14:textId="77777777" w:rsidR="006E2B87" w:rsidRDefault="006E2B87" w:rsidP="006E2B87"/>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0"/>
      </w:tblGrid>
      <w:tr w:rsidR="006E2B87" w:rsidRPr="00CF66D0" w14:paraId="6E78D635" w14:textId="77777777" w:rsidTr="002534A6">
        <w:trPr>
          <w:trHeight w:val="471"/>
        </w:trPr>
        <w:tc>
          <w:tcPr>
            <w:tcW w:w="9010" w:type="dxa"/>
            <w:shd w:val="clear" w:color="auto" w:fill="22C7EE"/>
            <w:vAlign w:val="center"/>
          </w:tcPr>
          <w:p w14:paraId="39FE5E6A" w14:textId="77777777" w:rsidR="006E2B87" w:rsidRPr="00CF66D0" w:rsidRDefault="006E2B87" w:rsidP="002534A6">
            <w:pPr>
              <w:pStyle w:val="TableHeading"/>
            </w:pPr>
            <w:r>
              <w:t>NAME OF RSP or CRC</w:t>
            </w:r>
          </w:p>
        </w:tc>
      </w:tr>
      <w:tr w:rsidR="006E2B87" w:rsidRPr="00CF66D0" w14:paraId="2A246FD7" w14:textId="77777777" w:rsidTr="002534A6">
        <w:trPr>
          <w:trHeight w:val="397"/>
        </w:trPr>
        <w:tc>
          <w:tcPr>
            <w:tcW w:w="9010" w:type="dxa"/>
            <w:shd w:val="clear" w:color="auto" w:fill="FFFFFF" w:themeFill="background1"/>
            <w:vAlign w:val="center"/>
          </w:tcPr>
          <w:p w14:paraId="2CBEADF6" w14:textId="54E7B9A9" w:rsidR="006E2B87" w:rsidRPr="008A12E5" w:rsidRDefault="006E2B87" w:rsidP="002534A6">
            <w:r>
              <w:t>University of Queensland</w:t>
            </w:r>
          </w:p>
        </w:tc>
      </w:tr>
    </w:tbl>
    <w:p w14:paraId="52E34ACB" w14:textId="77777777" w:rsidR="006E2B87" w:rsidRDefault="006E2B87" w:rsidP="006E2B87"/>
    <w:p w14:paraId="74B936B8" w14:textId="77777777" w:rsidR="006E2B87" w:rsidRDefault="006E2B87" w:rsidP="00085C69">
      <w:pPr>
        <w:pStyle w:val="Heading2"/>
      </w:pPr>
      <w:bookmarkStart w:id="24" w:name="_Toc133524877"/>
      <w:r w:rsidRPr="00CF1721">
        <w:t xml:space="preserve">Brief description of the activity, </w:t>
      </w:r>
      <w:r>
        <w:t xml:space="preserve">and/or </w:t>
      </w:r>
      <w:r w:rsidRPr="00CF1721">
        <w:t>services provided by the Research Service Provider</w:t>
      </w:r>
      <w:r>
        <w:t>,</w:t>
      </w:r>
      <w:r w:rsidRPr="00CF1721">
        <w:t xml:space="preserve"> and what new knowledge the activity was intended to create</w:t>
      </w:r>
      <w:r>
        <w:t>:</w:t>
      </w:r>
      <w:bookmarkEnd w:id="24"/>
    </w:p>
    <w:p w14:paraId="00751D0B" w14:textId="77777777" w:rsidR="006E2B87" w:rsidRDefault="006E2B87" w:rsidP="006E2B87"/>
    <w:p w14:paraId="7A408EE1" w14:textId="7459A536" w:rsidR="006E2B87" w:rsidRPr="00FE1033" w:rsidRDefault="001A052B" w:rsidP="006E2B87">
      <w:pPr>
        <w:pStyle w:val="Response"/>
        <w:rPr>
          <w:b/>
          <w:bCs/>
        </w:rPr>
      </w:pPr>
      <w:r>
        <w:t>Phibion</w:t>
      </w:r>
      <w:r w:rsidR="006E2B87" w:rsidRPr="00FE1033">
        <w:t xml:space="preserve"> in collaboration with the University of Queensland, will develop a method for quantifying in real time the density of soil waste and soft soil based on electromagnetic measurement results to improve TSF management and safety. In the first stage, a specific designed RF architecture (including the contactless dielectric probe) in the theoretical level will be developed in the EM simulation and laboratory environment; in the second stage, a proof-of-concept prototype as a minimum viable product (MVP) will be built and tested in real environment for collecting the measurement data and reshape the data into the form representing the dielectric properties of the soil wastes. </w:t>
      </w:r>
    </w:p>
    <w:p w14:paraId="19B64C72" w14:textId="77777777" w:rsidR="006E2B87" w:rsidRPr="00FE1033" w:rsidRDefault="006E2B87" w:rsidP="006E2B87">
      <w:pPr>
        <w:pStyle w:val="Response"/>
        <w:rPr>
          <w:b/>
          <w:bCs/>
        </w:rPr>
      </w:pPr>
    </w:p>
    <w:p w14:paraId="368EE981" w14:textId="14089322" w:rsidR="002D1D76" w:rsidRDefault="006E2B87">
      <w:pPr>
        <w:spacing w:after="160" w:line="259" w:lineRule="auto"/>
        <w:jc w:val="left"/>
      </w:pPr>
      <w:r w:rsidRPr="00FE1033">
        <w:lastRenderedPageBreak/>
        <w:t xml:space="preserve">The development of such a method is possible by a multi-disciplinary collaboration involving electrical engineering, geophysics, geotechnics, and mechanical engineering, </w:t>
      </w:r>
      <w:r>
        <w:br w:type="page"/>
      </w:r>
    </w:p>
    <w:p w14:paraId="2A659FB0" w14:textId="42AEE32A" w:rsidR="002D1D76" w:rsidRDefault="002D1D76" w:rsidP="00F52F1D">
      <w:pPr>
        <w:pStyle w:val="Heading1"/>
      </w:pPr>
      <w:bookmarkStart w:id="25" w:name="_Toc133524878"/>
      <w:r>
        <w:lastRenderedPageBreak/>
        <w:t>Core Activity</w:t>
      </w:r>
      <w:r w:rsidR="006E2B87">
        <w:t xml:space="preserve"> 2: </w:t>
      </w:r>
      <w:bookmarkStart w:id="26" w:name="_Toc101881873"/>
      <w:r w:rsidR="006E2B87" w:rsidRPr="00E43CB9">
        <w:t>Develop autonomous capability for the MudMaster® that will eliminate the need for a human operator and have enhanced operability due to the data stream from the on-board tailings’ sensor</w:t>
      </w:r>
      <w:r w:rsidR="006E2B87" w:rsidRPr="00ED74E0">
        <w:rPr>
          <w:i/>
        </w:rPr>
        <w:t>.</w:t>
      </w:r>
      <w:bookmarkEnd w:id="26"/>
      <w:bookmarkEnd w:id="25"/>
    </w:p>
    <w:p w14:paraId="17ABED0B" w14:textId="77777777" w:rsidR="002D1D76" w:rsidRDefault="002D1D76" w:rsidP="002D1D76"/>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382"/>
        <w:gridCol w:w="3628"/>
      </w:tblGrid>
      <w:tr w:rsidR="002D1D76" w:rsidRPr="00CF66D0" w14:paraId="6B331314" w14:textId="77777777" w:rsidTr="00B04691">
        <w:trPr>
          <w:trHeight w:val="471"/>
        </w:trPr>
        <w:tc>
          <w:tcPr>
            <w:tcW w:w="9010" w:type="dxa"/>
            <w:gridSpan w:val="2"/>
            <w:shd w:val="clear" w:color="auto" w:fill="22C7EE"/>
            <w:vAlign w:val="center"/>
          </w:tcPr>
          <w:p w14:paraId="39B18B20" w14:textId="77777777" w:rsidR="002D1D76" w:rsidRPr="00CF66D0" w:rsidRDefault="002D1D76" w:rsidP="00B04691">
            <w:pPr>
              <w:pStyle w:val="TableHeading"/>
            </w:pPr>
            <w:r>
              <w:t>CORE ACTIVITY DETAILS</w:t>
            </w:r>
          </w:p>
        </w:tc>
      </w:tr>
      <w:tr w:rsidR="002D1D76" w:rsidRPr="00CF66D0" w14:paraId="079BFAA1" w14:textId="77777777" w:rsidTr="00B04691">
        <w:trPr>
          <w:trHeight w:val="397"/>
        </w:trPr>
        <w:tc>
          <w:tcPr>
            <w:tcW w:w="5382" w:type="dxa"/>
            <w:shd w:val="clear" w:color="auto" w:fill="F2F2F2" w:themeFill="background1" w:themeFillShade="F2"/>
            <w:vAlign w:val="center"/>
          </w:tcPr>
          <w:p w14:paraId="216FD8E8" w14:textId="77777777" w:rsidR="002D1D76" w:rsidRPr="008002ED" w:rsidRDefault="002D1D76" w:rsidP="00B04691">
            <w:pPr>
              <w:jc w:val="left"/>
            </w:pPr>
            <w:r>
              <w:t>Which Project is this Activity related to?</w:t>
            </w:r>
          </w:p>
        </w:tc>
        <w:tc>
          <w:tcPr>
            <w:tcW w:w="3628" w:type="dxa"/>
            <w:shd w:val="clear" w:color="auto" w:fill="FFFFFF" w:themeFill="background1"/>
            <w:vAlign w:val="center"/>
          </w:tcPr>
          <w:p w14:paraId="5AE112D2" w14:textId="10A22604" w:rsidR="002D1D76" w:rsidRPr="008002ED" w:rsidRDefault="006E2B87" w:rsidP="00B04691">
            <w:pPr>
              <w:jc w:val="left"/>
            </w:pPr>
            <w:r>
              <w:t>1</w:t>
            </w:r>
          </w:p>
        </w:tc>
      </w:tr>
      <w:tr w:rsidR="002D1D76" w:rsidRPr="00CF66D0" w14:paraId="79B8D2C4" w14:textId="77777777" w:rsidTr="00B04691">
        <w:trPr>
          <w:trHeight w:val="397"/>
        </w:trPr>
        <w:tc>
          <w:tcPr>
            <w:tcW w:w="5382" w:type="dxa"/>
            <w:shd w:val="clear" w:color="auto" w:fill="F2F2F2" w:themeFill="background1" w:themeFillShade="F2"/>
            <w:vAlign w:val="center"/>
          </w:tcPr>
          <w:p w14:paraId="05EA9B07" w14:textId="77777777" w:rsidR="002D1D76" w:rsidRPr="008002ED" w:rsidRDefault="002D1D76" w:rsidP="00B04691">
            <w:pPr>
              <w:jc w:val="left"/>
            </w:pPr>
            <w:r>
              <w:t>Estimated Current Year Expenditure:</w:t>
            </w:r>
          </w:p>
        </w:tc>
        <w:tc>
          <w:tcPr>
            <w:tcW w:w="3628" w:type="dxa"/>
            <w:shd w:val="clear" w:color="auto" w:fill="FFFFFF" w:themeFill="background1"/>
            <w:vAlign w:val="center"/>
          </w:tcPr>
          <w:p w14:paraId="144A1949" w14:textId="0E138C39" w:rsidR="002D1D76" w:rsidRPr="008002ED" w:rsidRDefault="006E2B87" w:rsidP="00B04691">
            <w:pPr>
              <w:jc w:val="left"/>
            </w:pPr>
            <w:r>
              <w:t>$TBD</w:t>
            </w:r>
          </w:p>
        </w:tc>
      </w:tr>
      <w:tr w:rsidR="002D1D76" w:rsidRPr="00CF66D0" w14:paraId="640E9612" w14:textId="77777777" w:rsidTr="00B04691">
        <w:trPr>
          <w:trHeight w:val="397"/>
        </w:trPr>
        <w:tc>
          <w:tcPr>
            <w:tcW w:w="5382" w:type="dxa"/>
            <w:shd w:val="clear" w:color="auto" w:fill="F2F2F2" w:themeFill="background1" w:themeFillShade="F2"/>
            <w:vAlign w:val="center"/>
          </w:tcPr>
          <w:p w14:paraId="427AB3D2" w14:textId="77777777" w:rsidR="002D1D76" w:rsidRPr="008002ED" w:rsidRDefault="002D1D76" w:rsidP="00B04691">
            <w:pPr>
              <w:jc w:val="left"/>
            </w:pPr>
            <w:r>
              <w:t>Activity</w:t>
            </w:r>
            <w:r w:rsidRPr="008002ED">
              <w:t xml:space="preserve"> Start Date</w:t>
            </w:r>
          </w:p>
        </w:tc>
        <w:sdt>
          <w:sdtPr>
            <w:rPr>
              <w:b/>
            </w:rPr>
            <w:id w:val="424548786"/>
            <w:placeholder>
              <w:docPart w:val="47C3A6C240EC471FB60B8E7A1A059189"/>
            </w:placeholder>
            <w:date w:fullDate="2020-07-01T00:00:00Z">
              <w:dateFormat w:val="d/MM/yyyy"/>
              <w:lid w:val="en-AU"/>
              <w:storeMappedDataAs w:val="dateTime"/>
              <w:calendar w:val="gregorian"/>
            </w:date>
          </w:sdtPr>
          <w:sdtEndPr/>
          <w:sdtContent>
            <w:tc>
              <w:tcPr>
                <w:tcW w:w="3628" w:type="dxa"/>
                <w:shd w:val="clear" w:color="auto" w:fill="FFFFFF" w:themeFill="background1"/>
                <w:vAlign w:val="center"/>
              </w:tcPr>
              <w:p w14:paraId="78515AA0" w14:textId="049E8E6C" w:rsidR="002D1D76" w:rsidRPr="008002ED" w:rsidRDefault="006E2B87" w:rsidP="00B04691">
                <w:pPr>
                  <w:jc w:val="left"/>
                </w:pPr>
                <w:r>
                  <w:rPr>
                    <w:b/>
                  </w:rPr>
                  <w:t>1/07/2020</w:t>
                </w:r>
              </w:p>
            </w:tc>
          </w:sdtContent>
        </w:sdt>
      </w:tr>
      <w:tr w:rsidR="002D1D76" w:rsidRPr="00CF66D0" w14:paraId="435800CD" w14:textId="77777777" w:rsidTr="00B04691">
        <w:trPr>
          <w:trHeight w:val="397"/>
        </w:trPr>
        <w:tc>
          <w:tcPr>
            <w:tcW w:w="5382" w:type="dxa"/>
            <w:shd w:val="clear" w:color="auto" w:fill="F2F2F2" w:themeFill="background1" w:themeFillShade="F2"/>
            <w:vAlign w:val="center"/>
          </w:tcPr>
          <w:p w14:paraId="1EA02AC0" w14:textId="77777777" w:rsidR="002D1D76" w:rsidRPr="008002ED" w:rsidRDefault="002D1D76" w:rsidP="00B04691">
            <w:pPr>
              <w:jc w:val="left"/>
            </w:pPr>
            <w:r>
              <w:t>Activity</w:t>
            </w:r>
            <w:r w:rsidRPr="008002ED">
              <w:t xml:space="preserve"> End Date</w:t>
            </w:r>
          </w:p>
        </w:tc>
        <w:sdt>
          <w:sdtPr>
            <w:rPr>
              <w:b/>
            </w:rPr>
            <w:id w:val="356323813"/>
            <w:placeholder>
              <w:docPart w:val="D6B0E67C49274286AFA7391C8F2212A0"/>
            </w:placeholder>
            <w:date w:fullDate="2023-06-30T00:00:00Z">
              <w:dateFormat w:val="d/MM/yyyy"/>
              <w:lid w:val="en-AU"/>
              <w:storeMappedDataAs w:val="dateTime"/>
              <w:calendar w:val="gregorian"/>
            </w:date>
          </w:sdtPr>
          <w:sdtEndPr/>
          <w:sdtContent>
            <w:tc>
              <w:tcPr>
                <w:tcW w:w="3628" w:type="dxa"/>
                <w:shd w:val="clear" w:color="auto" w:fill="FFFFFF" w:themeFill="background1"/>
                <w:vAlign w:val="center"/>
              </w:tcPr>
              <w:p w14:paraId="0194C50C" w14:textId="33996529" w:rsidR="002D1D76" w:rsidRPr="008002ED" w:rsidRDefault="006E2B87" w:rsidP="00B04691">
                <w:pPr>
                  <w:jc w:val="left"/>
                </w:pPr>
                <w:r>
                  <w:rPr>
                    <w:b/>
                  </w:rPr>
                  <w:t>30/06/2023</w:t>
                </w:r>
              </w:p>
            </w:tc>
          </w:sdtContent>
        </w:sdt>
      </w:tr>
    </w:tbl>
    <w:p w14:paraId="22238F18" w14:textId="77777777" w:rsidR="002D1D76" w:rsidRDefault="002D1D76" w:rsidP="002D1D76"/>
    <w:p w14:paraId="493549C2" w14:textId="77777777" w:rsidR="002D1D76" w:rsidRPr="008002ED" w:rsidRDefault="002D1D76" w:rsidP="00085C69">
      <w:pPr>
        <w:pStyle w:val="Heading2"/>
      </w:pPr>
      <w:bookmarkStart w:id="27" w:name="_Toc133524879"/>
      <w:r w:rsidRPr="008002ED">
        <w:t>What was the hypothesis</w:t>
      </w:r>
      <w:r>
        <w:t>?</w:t>
      </w:r>
      <w:bookmarkEnd w:id="27"/>
    </w:p>
    <w:p w14:paraId="1C5B809A" w14:textId="77777777" w:rsidR="002D1D76" w:rsidRDefault="002D1D76" w:rsidP="002D1D76"/>
    <w:p w14:paraId="1ECA93A3" w14:textId="4893494A" w:rsidR="006E2B87" w:rsidRPr="00FA2124" w:rsidRDefault="001A052B" w:rsidP="006E2B87">
      <w:pPr>
        <w:pStyle w:val="BodyText"/>
        <w:spacing w:after="0"/>
        <w:rPr>
          <w:sz w:val="20"/>
          <w:szCs w:val="20"/>
        </w:rPr>
      </w:pPr>
      <w:r w:rsidRPr="00FA2124">
        <w:rPr>
          <w:sz w:val="20"/>
          <w:szCs w:val="20"/>
        </w:rPr>
        <w:t>Phibion</w:t>
      </w:r>
      <w:r w:rsidR="006E2B87" w:rsidRPr="00FA2124">
        <w:rPr>
          <w:sz w:val="20"/>
          <w:szCs w:val="20"/>
        </w:rPr>
        <w:t xml:space="preserve"> are at the forefront of tailings processes and management. Over the near 2 decades of operation technical personnel have identified significant risks to both drivers and mines. These risks include extended exposure to toxic material in tailings from mining processes, extended and monotonous work that requires concentration for the duration of the shift, and general human errors leading to decreased results. Based on these factors</w:t>
      </w:r>
      <w:r w:rsidR="00AA06AE" w:rsidRPr="00FA2124">
        <w:rPr>
          <w:sz w:val="20"/>
          <w:szCs w:val="20"/>
        </w:rPr>
        <w:t>,</w:t>
      </w:r>
      <w:r w:rsidR="006E2B87" w:rsidRPr="00FA2124">
        <w:rPr>
          <w:sz w:val="20"/>
          <w:szCs w:val="20"/>
        </w:rPr>
        <w:t xml:space="preserve"> </w:t>
      </w:r>
      <w:r w:rsidRPr="00FA2124">
        <w:rPr>
          <w:sz w:val="20"/>
          <w:szCs w:val="20"/>
        </w:rPr>
        <w:t>Phibion</w:t>
      </w:r>
      <w:r w:rsidR="006E2B87" w:rsidRPr="00FA2124">
        <w:rPr>
          <w:sz w:val="20"/>
          <w:szCs w:val="20"/>
        </w:rPr>
        <w:t xml:space="preserve"> have identified opportunit</w:t>
      </w:r>
      <w:r w:rsidR="00AA06AE" w:rsidRPr="00FA2124">
        <w:rPr>
          <w:sz w:val="20"/>
          <w:szCs w:val="20"/>
        </w:rPr>
        <w:t>ies</w:t>
      </w:r>
      <w:r w:rsidR="006E2B87" w:rsidRPr="00FA2124">
        <w:rPr>
          <w:sz w:val="20"/>
          <w:szCs w:val="20"/>
        </w:rPr>
        <w:t xml:space="preserve"> to develop an autonomous fleet of MudMasters, capable of performing the required tasks, with accuracy, and removing human exposure to toxic materials. </w:t>
      </w:r>
    </w:p>
    <w:p w14:paraId="24278D27" w14:textId="77777777" w:rsidR="00FA2124" w:rsidRPr="00FA2124" w:rsidRDefault="00FA2124" w:rsidP="006E2B87">
      <w:pPr>
        <w:pStyle w:val="BodyText"/>
        <w:spacing w:after="0"/>
        <w:rPr>
          <w:sz w:val="20"/>
          <w:szCs w:val="20"/>
        </w:rPr>
      </w:pPr>
    </w:p>
    <w:p w14:paraId="5BE6E933" w14:textId="3A9ABD82" w:rsidR="00FA2124" w:rsidRPr="00FA2124" w:rsidRDefault="00FA2124" w:rsidP="00FA2124">
      <w:pPr>
        <w:pStyle w:val="BodyText"/>
        <w:spacing w:after="0"/>
        <w:rPr>
          <w:sz w:val="20"/>
          <w:szCs w:val="20"/>
        </w:rPr>
      </w:pPr>
      <w:r w:rsidRPr="00FA2124">
        <w:rPr>
          <w:sz w:val="20"/>
          <w:szCs w:val="20"/>
        </w:rPr>
        <w:t>The technical objective of this activity includes the ability to deliver a fully autonomous MudMaster that will be able to accurately (accuracy in this instance is the ability to travel in a straight path, with as little deviation as possible, regardless of mud composition, and ability to remain in the geofenced area) and reliably (reliability is the ability to complete multiple forward and reverse paths in the mud-field without a drop in accuracy for the full duration of the shift, or until another parameter is met such as refueling or maintenance) complete work without human interaction for extended periods of time. The technical objectives will require solving various technical unknowns, including:</w:t>
      </w:r>
    </w:p>
    <w:p w14:paraId="448D38B9" w14:textId="77777777" w:rsidR="00FA2124" w:rsidRPr="00FA2124" w:rsidRDefault="00FA2124" w:rsidP="00FA2124">
      <w:pPr>
        <w:pStyle w:val="BodyText"/>
        <w:numPr>
          <w:ilvl w:val="0"/>
          <w:numId w:val="11"/>
        </w:numPr>
        <w:spacing w:after="0"/>
        <w:rPr>
          <w:b/>
          <w:bCs/>
          <w:sz w:val="20"/>
          <w:szCs w:val="20"/>
        </w:rPr>
      </w:pPr>
      <w:r w:rsidRPr="00FA2124">
        <w:rPr>
          <w:sz w:val="20"/>
          <w:szCs w:val="20"/>
        </w:rPr>
        <w:t>The impact of pitch and roll movement in operation on changing height of sensors above the ground and whether this will lead to inaccuracies on the ground position compared to detected position.</w:t>
      </w:r>
    </w:p>
    <w:p w14:paraId="78C5D9F6" w14:textId="1D4B0528" w:rsidR="00FA2124" w:rsidRPr="00FA2124" w:rsidRDefault="00FA2124" w:rsidP="00FA2124">
      <w:pPr>
        <w:pStyle w:val="BodyText"/>
        <w:numPr>
          <w:ilvl w:val="0"/>
          <w:numId w:val="11"/>
        </w:numPr>
        <w:spacing w:after="0"/>
        <w:rPr>
          <w:b/>
          <w:bCs/>
          <w:sz w:val="20"/>
          <w:szCs w:val="20"/>
        </w:rPr>
      </w:pPr>
      <w:r w:rsidRPr="00FA2124">
        <w:rPr>
          <w:sz w:val="20"/>
          <w:szCs w:val="20"/>
        </w:rPr>
        <w:t>The impact of mud density on scroll feedback.</w:t>
      </w:r>
    </w:p>
    <w:p w14:paraId="59479A84" w14:textId="77777777" w:rsidR="00FA2124" w:rsidRPr="00FA2124" w:rsidRDefault="00FA2124" w:rsidP="00FA2124">
      <w:pPr>
        <w:pStyle w:val="BodyText"/>
        <w:numPr>
          <w:ilvl w:val="0"/>
          <w:numId w:val="11"/>
        </w:numPr>
        <w:spacing w:after="0"/>
        <w:rPr>
          <w:b/>
          <w:bCs/>
          <w:sz w:val="20"/>
          <w:szCs w:val="20"/>
        </w:rPr>
      </w:pPr>
      <w:r w:rsidRPr="00FA2124">
        <w:rPr>
          <w:sz w:val="20"/>
          <w:szCs w:val="20"/>
        </w:rPr>
        <w:t>The impact of limited or no GPS corrections due to areas of operation.</w:t>
      </w:r>
    </w:p>
    <w:p w14:paraId="2AFFA660" w14:textId="77777777" w:rsidR="00FA2124" w:rsidRPr="00FA2124" w:rsidRDefault="00FA2124" w:rsidP="00FA2124">
      <w:pPr>
        <w:pStyle w:val="BodyText"/>
        <w:numPr>
          <w:ilvl w:val="0"/>
          <w:numId w:val="11"/>
        </w:numPr>
        <w:spacing w:after="0"/>
        <w:rPr>
          <w:b/>
          <w:bCs/>
          <w:sz w:val="20"/>
          <w:szCs w:val="20"/>
        </w:rPr>
      </w:pPr>
      <w:r w:rsidRPr="00FA2124">
        <w:rPr>
          <w:sz w:val="20"/>
          <w:szCs w:val="20"/>
        </w:rPr>
        <w:t>The impact of hard material on engine load and how this impacts engine feedback.</w:t>
      </w:r>
    </w:p>
    <w:p w14:paraId="2C9E8459" w14:textId="77777777" w:rsidR="00FA2124" w:rsidRPr="00FA2124" w:rsidRDefault="00FA2124" w:rsidP="00FA2124">
      <w:pPr>
        <w:pStyle w:val="BodyText"/>
        <w:numPr>
          <w:ilvl w:val="0"/>
          <w:numId w:val="11"/>
        </w:numPr>
        <w:spacing w:after="0"/>
        <w:rPr>
          <w:b/>
          <w:bCs/>
          <w:sz w:val="20"/>
          <w:szCs w:val="20"/>
        </w:rPr>
      </w:pPr>
      <w:r w:rsidRPr="00FA2124">
        <w:rPr>
          <w:sz w:val="20"/>
          <w:szCs w:val="20"/>
        </w:rPr>
        <w:t>The effect of different ground conditions and how this impacts the turn radius.</w:t>
      </w:r>
    </w:p>
    <w:p w14:paraId="16DCAC04" w14:textId="77777777" w:rsidR="00FA2124" w:rsidRPr="00FA2124" w:rsidRDefault="00FA2124" w:rsidP="00FA2124">
      <w:pPr>
        <w:pStyle w:val="BodyText"/>
        <w:spacing w:after="0"/>
        <w:rPr>
          <w:sz w:val="20"/>
          <w:szCs w:val="20"/>
        </w:rPr>
      </w:pPr>
    </w:p>
    <w:p w14:paraId="42812DCB" w14:textId="4FCDA061" w:rsidR="00FA2124" w:rsidRPr="00FA2124" w:rsidRDefault="00FA2124" w:rsidP="006E2B87">
      <w:pPr>
        <w:pStyle w:val="BodyText"/>
        <w:spacing w:after="0"/>
        <w:rPr>
          <w:sz w:val="20"/>
          <w:szCs w:val="20"/>
        </w:rPr>
      </w:pPr>
      <w:r w:rsidRPr="00FA2124">
        <w:rPr>
          <w:sz w:val="20"/>
          <w:szCs w:val="20"/>
        </w:rPr>
        <w:t>At the conclusion of FY21, Phibion made the following conclusions:</w:t>
      </w:r>
    </w:p>
    <w:p w14:paraId="4E547660" w14:textId="151108A9" w:rsidR="00FA2124" w:rsidRPr="00085C69" w:rsidRDefault="00FA2124" w:rsidP="00085C69">
      <w:pPr>
        <w:pStyle w:val="BodyText"/>
        <w:numPr>
          <w:ilvl w:val="0"/>
          <w:numId w:val="15"/>
        </w:numPr>
        <w:spacing w:after="0"/>
        <w:rPr>
          <w:sz w:val="20"/>
          <w:szCs w:val="20"/>
        </w:rPr>
      </w:pPr>
      <w:r w:rsidRPr="00085C69">
        <w:rPr>
          <w:sz w:val="20"/>
          <w:szCs w:val="20"/>
        </w:rPr>
        <w:t xml:space="preserve">The autonomous hardware and software were held as capable of integration with the MudMaster design and framework. </w:t>
      </w:r>
    </w:p>
    <w:p w14:paraId="194E285B" w14:textId="3266CF2F" w:rsidR="00FA2124" w:rsidRPr="00085C69" w:rsidRDefault="00FA2124" w:rsidP="00085C69">
      <w:pPr>
        <w:pStyle w:val="BodyText"/>
        <w:numPr>
          <w:ilvl w:val="0"/>
          <w:numId w:val="14"/>
        </w:numPr>
        <w:spacing w:after="0"/>
        <w:rPr>
          <w:sz w:val="20"/>
          <w:szCs w:val="20"/>
        </w:rPr>
      </w:pPr>
      <w:r w:rsidRPr="00085C69">
        <w:rPr>
          <w:sz w:val="20"/>
          <w:szCs w:val="20"/>
        </w:rPr>
        <w:t>The vehicle was able to follow a straight line while traveling forward very easily. When the vehicle attempted to follow the ‘s’ curve at the end of the forward path, it could not track back to the path</w:t>
      </w:r>
      <w:r w:rsidRPr="00FA2124">
        <w:rPr>
          <w:sz w:val="20"/>
          <w:szCs w:val="20"/>
        </w:rPr>
        <w:t xml:space="preserve"> causing errors.</w:t>
      </w:r>
      <w:r w:rsidRPr="00085C69">
        <w:rPr>
          <w:sz w:val="20"/>
          <w:szCs w:val="20"/>
        </w:rPr>
        <w:t xml:space="preserve"> The control of the vehicle during </w:t>
      </w:r>
      <w:r w:rsidRPr="00FA2124">
        <w:rPr>
          <w:sz w:val="20"/>
          <w:szCs w:val="20"/>
        </w:rPr>
        <w:t>backward movement</w:t>
      </w:r>
      <w:r w:rsidRPr="00085C69">
        <w:rPr>
          <w:sz w:val="20"/>
          <w:szCs w:val="20"/>
        </w:rPr>
        <w:t xml:space="preserve"> was not stable</w:t>
      </w:r>
      <w:r w:rsidRPr="00FA2124">
        <w:rPr>
          <w:sz w:val="20"/>
          <w:szCs w:val="20"/>
        </w:rPr>
        <w:t>.</w:t>
      </w:r>
    </w:p>
    <w:p w14:paraId="1D0D1402" w14:textId="77777777" w:rsidR="00FA2124" w:rsidRPr="00FA2124" w:rsidRDefault="00FA2124" w:rsidP="00FA2124">
      <w:pPr>
        <w:pStyle w:val="BodyText"/>
        <w:numPr>
          <w:ilvl w:val="0"/>
          <w:numId w:val="14"/>
        </w:numPr>
        <w:spacing w:after="0"/>
        <w:rPr>
          <w:sz w:val="20"/>
          <w:szCs w:val="20"/>
        </w:rPr>
      </w:pPr>
      <w:r w:rsidRPr="00FA2124">
        <w:rPr>
          <w:sz w:val="20"/>
          <w:szCs w:val="20"/>
        </w:rPr>
        <w:t>T</w:t>
      </w:r>
      <w:r w:rsidRPr="00085C69">
        <w:rPr>
          <w:sz w:val="20"/>
          <w:szCs w:val="20"/>
        </w:rPr>
        <w:t xml:space="preserve">here were serious defects relating to the autonomous joystick operation and the velocity of the MudMaster, with frequent errors between the joystick attempted velocity and the actual vehicle velocity. </w:t>
      </w:r>
    </w:p>
    <w:p w14:paraId="7993B3C2" w14:textId="7B88E00F" w:rsidR="00FA2124" w:rsidRPr="00085C69" w:rsidRDefault="00FA2124" w:rsidP="00085C69">
      <w:pPr>
        <w:pStyle w:val="BodyText"/>
        <w:numPr>
          <w:ilvl w:val="0"/>
          <w:numId w:val="14"/>
        </w:numPr>
        <w:spacing w:after="0"/>
        <w:rPr>
          <w:sz w:val="20"/>
          <w:szCs w:val="20"/>
        </w:rPr>
      </w:pPr>
      <w:r w:rsidRPr="00FA2124">
        <w:rPr>
          <w:sz w:val="20"/>
          <w:szCs w:val="20"/>
        </w:rPr>
        <w:t>T</w:t>
      </w:r>
      <w:r w:rsidRPr="00085C69">
        <w:rPr>
          <w:sz w:val="20"/>
          <w:szCs w:val="20"/>
        </w:rPr>
        <w:t>hat crabbing (unintentional sideways movement caused by slippage) has the potential to cause localization issues due to the limited infrastructure on the machine which disrupt</w:t>
      </w:r>
      <w:r w:rsidRPr="00FA2124">
        <w:rPr>
          <w:sz w:val="20"/>
          <w:szCs w:val="20"/>
        </w:rPr>
        <w:t>s</w:t>
      </w:r>
      <w:r w:rsidRPr="00085C69">
        <w:rPr>
          <w:sz w:val="20"/>
          <w:szCs w:val="20"/>
        </w:rPr>
        <w:t xml:space="preserve"> the orientation state</w:t>
      </w:r>
      <w:r w:rsidRPr="00FA2124">
        <w:rPr>
          <w:sz w:val="20"/>
          <w:szCs w:val="20"/>
        </w:rPr>
        <w:t xml:space="preserve"> and</w:t>
      </w:r>
      <w:r w:rsidRPr="00085C69">
        <w:rPr>
          <w:sz w:val="20"/>
          <w:szCs w:val="20"/>
        </w:rPr>
        <w:t xml:space="preserve"> cause</w:t>
      </w:r>
      <w:r w:rsidRPr="00FA2124">
        <w:rPr>
          <w:sz w:val="20"/>
          <w:szCs w:val="20"/>
        </w:rPr>
        <w:t>s</w:t>
      </w:r>
      <w:r w:rsidRPr="00085C69">
        <w:rPr>
          <w:sz w:val="20"/>
          <w:szCs w:val="20"/>
        </w:rPr>
        <w:t xml:space="preserve"> the MudMaster to stop.</w:t>
      </w:r>
    </w:p>
    <w:p w14:paraId="5C8EA177" w14:textId="77777777" w:rsidR="006E2B87" w:rsidRPr="00FA2124" w:rsidRDefault="006E2B87" w:rsidP="006E2B87">
      <w:pPr>
        <w:pStyle w:val="BodyText"/>
        <w:spacing w:after="0"/>
        <w:rPr>
          <w:sz w:val="20"/>
          <w:szCs w:val="20"/>
        </w:rPr>
      </w:pPr>
    </w:p>
    <w:p w14:paraId="1C980E3D" w14:textId="6DE0C65F" w:rsidR="006E2B87" w:rsidRPr="00FA2124" w:rsidRDefault="00FA2124" w:rsidP="006E2B87">
      <w:pPr>
        <w:pStyle w:val="BodyText"/>
        <w:spacing w:after="0"/>
        <w:rPr>
          <w:b/>
          <w:bCs/>
          <w:sz w:val="20"/>
          <w:szCs w:val="20"/>
        </w:rPr>
      </w:pPr>
      <w:r w:rsidRPr="00FA2124">
        <w:rPr>
          <w:sz w:val="20"/>
          <w:szCs w:val="20"/>
        </w:rPr>
        <w:t xml:space="preserve">Entering FY22, </w:t>
      </w:r>
      <w:r w:rsidR="001A052B" w:rsidRPr="00FA2124">
        <w:rPr>
          <w:sz w:val="20"/>
          <w:szCs w:val="20"/>
        </w:rPr>
        <w:t>Phibion</w:t>
      </w:r>
      <w:r w:rsidR="006E2B87" w:rsidRPr="00FA2124">
        <w:rPr>
          <w:sz w:val="20"/>
          <w:szCs w:val="20"/>
        </w:rPr>
        <w:t xml:space="preserve"> </w:t>
      </w:r>
      <w:r w:rsidR="00AA06AE" w:rsidRPr="00FA2124">
        <w:rPr>
          <w:sz w:val="20"/>
          <w:szCs w:val="20"/>
        </w:rPr>
        <w:t xml:space="preserve">continued the </w:t>
      </w:r>
      <w:r w:rsidR="006E2B87" w:rsidRPr="00FA2124">
        <w:rPr>
          <w:sz w:val="20"/>
          <w:szCs w:val="20"/>
        </w:rPr>
        <w:t xml:space="preserve">experimental activities </w:t>
      </w:r>
      <w:r w:rsidR="00AA06AE" w:rsidRPr="00FA2124">
        <w:rPr>
          <w:sz w:val="20"/>
          <w:szCs w:val="20"/>
        </w:rPr>
        <w:t xml:space="preserve">to </w:t>
      </w:r>
      <w:r w:rsidR="006E2B87" w:rsidRPr="00FA2124">
        <w:rPr>
          <w:sz w:val="20"/>
          <w:szCs w:val="20"/>
        </w:rPr>
        <w:t xml:space="preserve">covert the MudMaster design to a remote/autonomous capability with a lower environmental impact. </w:t>
      </w:r>
      <w:r w:rsidR="00AA06AE" w:rsidRPr="00FA2124">
        <w:rPr>
          <w:sz w:val="20"/>
          <w:szCs w:val="20"/>
        </w:rPr>
        <w:t>Based on</w:t>
      </w:r>
      <w:r w:rsidR="006E2B87" w:rsidRPr="00FA2124">
        <w:rPr>
          <w:sz w:val="20"/>
          <w:szCs w:val="20"/>
        </w:rPr>
        <w:t xml:space="preserve"> </w:t>
      </w:r>
      <w:r w:rsidR="00AA06AE" w:rsidRPr="00FA2124">
        <w:rPr>
          <w:sz w:val="20"/>
          <w:szCs w:val="20"/>
        </w:rPr>
        <w:t>FY21 results</w:t>
      </w:r>
      <w:r w:rsidR="006E2B87" w:rsidRPr="00FA2124">
        <w:rPr>
          <w:sz w:val="20"/>
          <w:szCs w:val="20"/>
        </w:rPr>
        <w:t xml:space="preserve">, </w:t>
      </w:r>
      <w:r w:rsidR="001A052B" w:rsidRPr="00FA2124">
        <w:rPr>
          <w:sz w:val="20"/>
          <w:szCs w:val="20"/>
        </w:rPr>
        <w:t>Phibion</w:t>
      </w:r>
      <w:r w:rsidR="006E2B87" w:rsidRPr="00FA2124">
        <w:rPr>
          <w:sz w:val="20"/>
          <w:szCs w:val="20"/>
        </w:rPr>
        <w:t xml:space="preserve"> has </w:t>
      </w:r>
      <w:r w:rsidR="00AA06AE" w:rsidRPr="00FA2124">
        <w:rPr>
          <w:sz w:val="20"/>
          <w:szCs w:val="20"/>
        </w:rPr>
        <w:t xml:space="preserve">revised </w:t>
      </w:r>
      <w:r w:rsidR="006E2B87" w:rsidRPr="00FA2124">
        <w:rPr>
          <w:sz w:val="20"/>
          <w:szCs w:val="20"/>
        </w:rPr>
        <w:t xml:space="preserve">its hypothesis that by </w:t>
      </w:r>
      <w:commentRangeStart w:id="28"/>
      <w:r w:rsidR="006E2B87" w:rsidRPr="00085C69">
        <w:rPr>
          <w:sz w:val="20"/>
          <w:szCs w:val="20"/>
          <w:highlight w:val="yellow"/>
        </w:rPr>
        <w:t xml:space="preserve">developing remote sensing instrumentation that provides real-time material properties of the </w:t>
      </w:r>
      <w:r w:rsidR="006E2B87" w:rsidRPr="00085C69">
        <w:rPr>
          <w:sz w:val="20"/>
          <w:szCs w:val="20"/>
          <w:highlight w:val="yellow"/>
        </w:rPr>
        <w:lastRenderedPageBreak/>
        <w:t>tailings during MudMaster operation it will be possible to feed this information into specific algorithms via autonomous hardware and allow the MudMaster to safely navigate a hazardous</w:t>
      </w:r>
      <w:r w:rsidR="00AA06AE" w:rsidRPr="00085C69">
        <w:rPr>
          <w:sz w:val="20"/>
          <w:szCs w:val="20"/>
          <w:highlight w:val="yellow"/>
        </w:rPr>
        <w:t xml:space="preserve"> </w:t>
      </w:r>
      <w:r w:rsidR="006E2B87" w:rsidRPr="00085C69">
        <w:rPr>
          <w:sz w:val="20"/>
          <w:szCs w:val="20"/>
          <w:highlight w:val="yellow"/>
        </w:rPr>
        <w:t>tailings environment without the need for an operator</w:t>
      </w:r>
      <w:commentRangeEnd w:id="28"/>
      <w:r w:rsidR="00AA06AE" w:rsidRPr="00085C69">
        <w:rPr>
          <w:rStyle w:val="CommentReference"/>
          <w:rFonts w:eastAsiaTheme="minorHAnsi" w:cs="Calibri Light"/>
          <w:sz w:val="20"/>
          <w:szCs w:val="20"/>
          <w:highlight w:val="yellow"/>
          <w:lang w:val="en-AU"/>
        </w:rPr>
        <w:commentReference w:id="28"/>
      </w:r>
      <w:r w:rsidR="006E2B87" w:rsidRPr="00FA2124">
        <w:rPr>
          <w:sz w:val="20"/>
          <w:szCs w:val="20"/>
        </w:rPr>
        <w:t>.</w:t>
      </w:r>
      <w:r w:rsidR="006E2B87" w:rsidRPr="00085C69">
        <w:rPr>
          <w:sz w:val="20"/>
          <w:szCs w:val="20"/>
        </w:rPr>
        <w:t xml:space="preserve"> </w:t>
      </w:r>
      <w:r w:rsidR="006E2B87" w:rsidRPr="00FA2124">
        <w:rPr>
          <w:sz w:val="20"/>
          <w:szCs w:val="20"/>
        </w:rPr>
        <w:t>This capability and associated mass reduction will also permit to conversion of the MudMaster</w:t>
      </w:r>
      <w:r w:rsidR="00AA06AE" w:rsidRPr="00FA2124">
        <w:rPr>
          <w:sz w:val="20"/>
          <w:szCs w:val="20"/>
        </w:rPr>
        <w:t xml:space="preserve"> </w:t>
      </w:r>
      <w:r w:rsidR="006E2B87" w:rsidRPr="00FA2124">
        <w:rPr>
          <w:sz w:val="20"/>
          <w:szCs w:val="20"/>
        </w:rPr>
        <w:t xml:space="preserve">drivetrain to a battery/electric system reducing environmental risk and lowering carbon emissions from operations. </w:t>
      </w:r>
    </w:p>
    <w:p w14:paraId="1066EFD0" w14:textId="77777777" w:rsidR="006E2B87" w:rsidRPr="00FA2124" w:rsidRDefault="006E2B87" w:rsidP="006E2B87">
      <w:pPr>
        <w:pStyle w:val="BodyText"/>
        <w:spacing w:after="0"/>
        <w:rPr>
          <w:sz w:val="20"/>
          <w:szCs w:val="20"/>
        </w:rPr>
      </w:pPr>
    </w:p>
    <w:p w14:paraId="22BF31F7" w14:textId="5BFFEC1A" w:rsidR="006E2B87" w:rsidRDefault="006E2B87" w:rsidP="006E2B87">
      <w:pPr>
        <w:pStyle w:val="BodyText"/>
        <w:spacing w:after="0"/>
        <w:rPr>
          <w:b/>
          <w:bCs/>
          <w:sz w:val="20"/>
          <w:szCs w:val="20"/>
        </w:rPr>
      </w:pPr>
      <w:r w:rsidRPr="00FA2124">
        <w:rPr>
          <w:sz w:val="20"/>
          <w:szCs w:val="20"/>
        </w:rPr>
        <w:t>Entering FY2</w:t>
      </w:r>
      <w:r w:rsidR="00AA06AE" w:rsidRPr="00FA2124">
        <w:rPr>
          <w:sz w:val="20"/>
          <w:szCs w:val="20"/>
        </w:rPr>
        <w:t>2</w:t>
      </w:r>
      <w:r w:rsidRPr="00FA2124">
        <w:rPr>
          <w:sz w:val="20"/>
          <w:szCs w:val="20"/>
        </w:rPr>
        <w:t xml:space="preserve">, </w:t>
      </w:r>
      <w:r w:rsidR="001A052B" w:rsidRPr="00FA2124">
        <w:rPr>
          <w:sz w:val="20"/>
          <w:szCs w:val="20"/>
        </w:rPr>
        <w:t>Phibion</w:t>
      </w:r>
      <w:r w:rsidRPr="00FA2124">
        <w:rPr>
          <w:sz w:val="20"/>
          <w:szCs w:val="20"/>
        </w:rPr>
        <w:t xml:space="preserve"> </w:t>
      </w:r>
      <w:r w:rsidR="00AA06AE" w:rsidRPr="00FA2124">
        <w:rPr>
          <w:sz w:val="20"/>
          <w:szCs w:val="20"/>
        </w:rPr>
        <w:t xml:space="preserve">continued </w:t>
      </w:r>
      <w:r w:rsidRPr="00FA2124">
        <w:rPr>
          <w:sz w:val="20"/>
          <w:szCs w:val="20"/>
        </w:rPr>
        <w:t xml:space="preserve">to undertake further investigations and experimentation </w:t>
      </w:r>
      <w:r w:rsidR="00FA2124" w:rsidRPr="00FA2124">
        <w:rPr>
          <w:sz w:val="20"/>
          <w:szCs w:val="20"/>
        </w:rPr>
        <w:t>to</w:t>
      </w:r>
      <w:r w:rsidRPr="00FA2124">
        <w:rPr>
          <w:sz w:val="20"/>
          <w:szCs w:val="20"/>
        </w:rPr>
        <w:t xml:space="preserve"> validate the </w:t>
      </w:r>
      <w:r w:rsidR="00FA2124" w:rsidRPr="00FA2124">
        <w:rPr>
          <w:sz w:val="20"/>
          <w:szCs w:val="20"/>
        </w:rPr>
        <w:t xml:space="preserve">revised </w:t>
      </w:r>
      <w:r w:rsidRPr="00FA2124">
        <w:rPr>
          <w:sz w:val="20"/>
          <w:szCs w:val="20"/>
        </w:rPr>
        <w:t xml:space="preserve">hypothesis by undertaking phase </w:t>
      </w:r>
      <w:r w:rsidR="00AA06AE" w:rsidRPr="00FA2124">
        <w:rPr>
          <w:sz w:val="20"/>
          <w:szCs w:val="20"/>
        </w:rPr>
        <w:t>s 2 and 3</w:t>
      </w:r>
      <w:r w:rsidRPr="00FA2124">
        <w:rPr>
          <w:sz w:val="20"/>
          <w:szCs w:val="20"/>
        </w:rPr>
        <w:t xml:space="preserve"> of experimentation in concert with Autonomous Solutions, INC (AS</w:t>
      </w:r>
      <w:r w:rsidR="00FA2124" w:rsidRPr="00FA2124">
        <w:rPr>
          <w:sz w:val="20"/>
          <w:szCs w:val="20"/>
        </w:rPr>
        <w:t>I</w:t>
      </w:r>
      <w:r w:rsidRPr="00FA2124">
        <w:rPr>
          <w:sz w:val="20"/>
          <w:szCs w:val="20"/>
        </w:rPr>
        <w:t>).</w:t>
      </w:r>
      <w:r>
        <w:rPr>
          <w:sz w:val="20"/>
          <w:szCs w:val="20"/>
        </w:rPr>
        <w:t xml:space="preserve">  </w:t>
      </w:r>
    </w:p>
    <w:p w14:paraId="1CD4B42B" w14:textId="77777777" w:rsidR="002D1D76" w:rsidRDefault="002D1D76" w:rsidP="002D1D76"/>
    <w:p w14:paraId="4461E7F9" w14:textId="77777777" w:rsidR="002D1D76" w:rsidRDefault="002D1D76" w:rsidP="00085C69">
      <w:pPr>
        <w:pStyle w:val="Heading2"/>
      </w:pPr>
      <w:bookmarkStart w:id="29" w:name="_Toc133524880"/>
      <w:r w:rsidRPr="00991D7F">
        <w:t>New Knowledge</w:t>
      </w:r>
      <w:bookmarkEnd w:id="29"/>
    </w:p>
    <w:p w14:paraId="7B0D13CB" w14:textId="77777777" w:rsidR="002D1D76" w:rsidRPr="00991D7F" w:rsidRDefault="002D1D76" w:rsidP="002D1D76"/>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217"/>
        <w:gridCol w:w="799"/>
      </w:tblGrid>
      <w:tr w:rsidR="002D1D76" w:rsidRPr="00CF66D0" w14:paraId="51C581C5" w14:textId="77777777" w:rsidTr="00B04691">
        <w:trPr>
          <w:trHeight w:val="471"/>
        </w:trPr>
        <w:tc>
          <w:tcPr>
            <w:tcW w:w="82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2C7EE"/>
            <w:vAlign w:val="center"/>
          </w:tcPr>
          <w:p w14:paraId="3FBD58DE" w14:textId="77777777" w:rsidR="002D1D76" w:rsidRPr="00CF66D0" w:rsidRDefault="002D1D76" w:rsidP="00B04691">
            <w:pPr>
              <w:pStyle w:val="TableHeading"/>
              <w:jc w:val="left"/>
            </w:pPr>
            <w:r w:rsidRPr="00991D7F">
              <w:t>DID YOU CONDUCT THIS ACTIVITY FOR A SUBSTANTIAL PURPOSE OF GENERATING NEW KNOWLEDGE?</w:t>
            </w:r>
          </w:p>
        </w:tc>
        <w:sdt>
          <w:sdtPr>
            <w:rPr>
              <w:color w:val="auto"/>
            </w:rPr>
            <w:id w:val="-1223357002"/>
            <w:placeholder>
              <w:docPart w:val="7824415C6594409AA382B579E874DD2F"/>
            </w:placeholder>
            <w:dropDownList>
              <w:listItem w:displayText="Yes" w:value="Yes"/>
              <w:listItem w:displayText="No" w:value="No"/>
            </w:dropDownList>
          </w:sdtPr>
          <w:sdtEndPr/>
          <w:sdtContent>
            <w:tc>
              <w:tcPr>
                <w:tcW w:w="79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FFFF" w:themeFill="background1"/>
                <w:vAlign w:val="center"/>
              </w:tcPr>
              <w:p w14:paraId="5E071BE1" w14:textId="77777777" w:rsidR="002D1D76" w:rsidRPr="00991D7F" w:rsidRDefault="002D1D76" w:rsidP="00B04691">
                <w:pPr>
                  <w:pStyle w:val="TableHeading"/>
                  <w:jc w:val="center"/>
                </w:pPr>
                <w:r w:rsidRPr="0054554B">
                  <w:rPr>
                    <w:color w:val="auto"/>
                  </w:rPr>
                  <w:t>Yes</w:t>
                </w:r>
              </w:p>
            </w:tc>
          </w:sdtContent>
        </w:sdt>
      </w:tr>
    </w:tbl>
    <w:p w14:paraId="21104626" w14:textId="77777777" w:rsidR="002D1D76" w:rsidRDefault="002D1D76" w:rsidP="002D1D76"/>
    <w:p w14:paraId="085FE2A5" w14:textId="77777777" w:rsidR="002D1D76" w:rsidRPr="00991D7F" w:rsidRDefault="002D1D76" w:rsidP="002D1D76">
      <w:pPr>
        <w:pStyle w:val="Heading3"/>
      </w:pPr>
      <w:bookmarkStart w:id="30" w:name="_Toc133524881"/>
      <w:r w:rsidRPr="00991D7F">
        <w:t>What new knowledge was this core activity intended to produce?</w:t>
      </w:r>
      <w:bookmarkEnd w:id="30"/>
    </w:p>
    <w:p w14:paraId="61868851" w14:textId="77777777" w:rsidR="002D1D76" w:rsidRDefault="002D1D76" w:rsidP="002D1D76"/>
    <w:p w14:paraId="3FAD7DF1" w14:textId="6C8A3E76" w:rsidR="00FA2124" w:rsidRDefault="006E2B87" w:rsidP="006E2B87">
      <w:pPr>
        <w:pStyle w:val="Response"/>
      </w:pPr>
      <w:r>
        <w:t xml:space="preserve">The primary objective and purpose of these activities is to develop the necessary new knowledge with respect to developing AI algorithms capable of fully autonomous driving in </w:t>
      </w:r>
      <w:r w:rsidR="00FA2124">
        <w:t>the challenging and unique</w:t>
      </w:r>
      <w:r>
        <w:t xml:space="preserve"> tailing’s environment</w:t>
      </w:r>
      <w:r w:rsidR="00FA2124">
        <w:t>, including:</w:t>
      </w:r>
      <w:r>
        <w:t xml:space="preserve"> </w:t>
      </w:r>
    </w:p>
    <w:p w14:paraId="2CE4A6A5" w14:textId="77777777" w:rsidR="00FA2124" w:rsidRPr="00097F2A" w:rsidRDefault="00FA2124" w:rsidP="00085C69">
      <w:pPr>
        <w:pStyle w:val="BodyText"/>
        <w:numPr>
          <w:ilvl w:val="0"/>
          <w:numId w:val="17"/>
        </w:numPr>
        <w:spacing w:after="0"/>
        <w:rPr>
          <w:b/>
          <w:bCs/>
          <w:sz w:val="20"/>
          <w:szCs w:val="20"/>
        </w:rPr>
      </w:pPr>
      <w:r>
        <w:rPr>
          <w:sz w:val="20"/>
          <w:szCs w:val="20"/>
        </w:rPr>
        <w:t>The impact of pitch and roll movement in operation on changing height of sensors above the ground and whether this will lead to inaccuracies on the ground position compared to detected position.</w:t>
      </w:r>
    </w:p>
    <w:p w14:paraId="5AD9D7BD" w14:textId="77777777" w:rsidR="00FA2124" w:rsidRPr="00097F2A" w:rsidRDefault="00FA2124" w:rsidP="00085C69">
      <w:pPr>
        <w:pStyle w:val="BodyText"/>
        <w:numPr>
          <w:ilvl w:val="0"/>
          <w:numId w:val="17"/>
        </w:numPr>
        <w:spacing w:after="0"/>
        <w:rPr>
          <w:b/>
          <w:bCs/>
          <w:sz w:val="20"/>
          <w:szCs w:val="20"/>
        </w:rPr>
      </w:pPr>
      <w:r>
        <w:rPr>
          <w:sz w:val="20"/>
          <w:szCs w:val="20"/>
        </w:rPr>
        <w:t>The impact of mud density on scroll feedback.</w:t>
      </w:r>
    </w:p>
    <w:p w14:paraId="723658A8" w14:textId="77777777" w:rsidR="00FA2124" w:rsidRPr="00097F2A" w:rsidRDefault="00FA2124" w:rsidP="00085C69">
      <w:pPr>
        <w:pStyle w:val="BodyText"/>
        <w:numPr>
          <w:ilvl w:val="0"/>
          <w:numId w:val="17"/>
        </w:numPr>
        <w:spacing w:after="0"/>
        <w:rPr>
          <w:b/>
          <w:bCs/>
          <w:sz w:val="20"/>
          <w:szCs w:val="20"/>
        </w:rPr>
      </w:pPr>
      <w:r>
        <w:rPr>
          <w:sz w:val="20"/>
          <w:szCs w:val="20"/>
        </w:rPr>
        <w:t>The impact of limited or no GPS corrections due to areas of operation.</w:t>
      </w:r>
    </w:p>
    <w:p w14:paraId="29F40D8F" w14:textId="77777777" w:rsidR="00FA2124" w:rsidRPr="00097F2A" w:rsidRDefault="00FA2124" w:rsidP="00085C69">
      <w:pPr>
        <w:pStyle w:val="BodyText"/>
        <w:numPr>
          <w:ilvl w:val="0"/>
          <w:numId w:val="17"/>
        </w:numPr>
        <w:spacing w:after="0"/>
        <w:rPr>
          <w:b/>
          <w:bCs/>
          <w:sz w:val="20"/>
          <w:szCs w:val="20"/>
        </w:rPr>
      </w:pPr>
      <w:r>
        <w:rPr>
          <w:sz w:val="20"/>
          <w:szCs w:val="20"/>
        </w:rPr>
        <w:t>The impact of hard material on engine load and how this impacts engine feedback.</w:t>
      </w:r>
    </w:p>
    <w:p w14:paraId="12B8E96A" w14:textId="77777777" w:rsidR="00FA2124" w:rsidRPr="007C6966" w:rsidRDefault="00FA2124" w:rsidP="00085C69">
      <w:pPr>
        <w:pStyle w:val="BodyText"/>
        <w:numPr>
          <w:ilvl w:val="0"/>
          <w:numId w:val="17"/>
        </w:numPr>
        <w:spacing w:after="0"/>
        <w:rPr>
          <w:b/>
          <w:bCs/>
          <w:sz w:val="20"/>
          <w:szCs w:val="20"/>
        </w:rPr>
      </w:pPr>
      <w:r>
        <w:rPr>
          <w:sz w:val="20"/>
          <w:szCs w:val="20"/>
        </w:rPr>
        <w:t>The effect of different ground conditions and how this impacts the turn radius.</w:t>
      </w:r>
    </w:p>
    <w:p w14:paraId="46DF5D86" w14:textId="77777777" w:rsidR="00FA2124" w:rsidRDefault="00FA2124" w:rsidP="006E2B87">
      <w:pPr>
        <w:pStyle w:val="Response"/>
      </w:pPr>
    </w:p>
    <w:p w14:paraId="38636EAE" w14:textId="046543A8" w:rsidR="006E2B87" w:rsidRDefault="00FA2124" w:rsidP="006E2B87">
      <w:pPr>
        <w:pStyle w:val="Response"/>
      </w:pPr>
      <w:r>
        <w:t>If successful in the development of this new knowledge Phibion intend to apply this knowledge across their fleet of MudMasters, increasing their performance while decreasing human risk.</w:t>
      </w:r>
    </w:p>
    <w:p w14:paraId="2424AEDD" w14:textId="5B569D55" w:rsidR="00AA06AE" w:rsidRDefault="00AA06AE" w:rsidP="006E2B87"/>
    <w:p w14:paraId="205E3B20" w14:textId="77777777" w:rsidR="002D1D76" w:rsidRDefault="002D1D76" w:rsidP="00085C69">
      <w:pPr>
        <w:pStyle w:val="Heading2"/>
      </w:pPr>
      <w:bookmarkStart w:id="31" w:name="_Toc133524882"/>
      <w:r>
        <w:t>Unknown Outcomes</w:t>
      </w:r>
      <w:bookmarkEnd w:id="31"/>
    </w:p>
    <w:p w14:paraId="5A0F0DFA" w14:textId="77777777" w:rsidR="002D1D76" w:rsidRPr="00991D7F" w:rsidRDefault="002D1D76" w:rsidP="002D1D76"/>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6"/>
        <w:gridCol w:w="8580"/>
      </w:tblGrid>
      <w:tr w:rsidR="002D1D76" w:rsidRPr="00CF66D0" w14:paraId="7BE0C121" w14:textId="77777777" w:rsidTr="00B04691">
        <w:trPr>
          <w:trHeight w:val="471"/>
        </w:trPr>
        <w:tc>
          <w:tcPr>
            <w:tcW w:w="5000" w:type="pct"/>
            <w:gridSpan w:val="2"/>
            <w:shd w:val="clear" w:color="auto" w:fill="22C7EE"/>
            <w:vAlign w:val="center"/>
          </w:tcPr>
          <w:p w14:paraId="0E981816" w14:textId="47ACBA10" w:rsidR="002D1D76" w:rsidRPr="00CF66D0" w:rsidRDefault="002D1D76" w:rsidP="00B04691">
            <w:pPr>
              <w:pStyle w:val="TableHeading"/>
            </w:pPr>
            <w:r w:rsidRPr="009272B0">
              <w:t xml:space="preserve">HOW DID </w:t>
            </w:r>
            <w:r w:rsidR="006E2B87">
              <w:t>PHIBION GROUP HOLDINGS</w:t>
            </w:r>
            <w:r>
              <w:t xml:space="preserve"> PTY LTD</w:t>
            </w:r>
            <w:r w:rsidRPr="009272B0">
              <w:t xml:space="preserve"> DETERMINE THAT THE OUTCOME COULD NOT BE KNOWN IN ADVANCE?</w:t>
            </w:r>
          </w:p>
        </w:tc>
      </w:tr>
      <w:tr w:rsidR="002D1D76" w:rsidRPr="00CF66D0" w14:paraId="5245DB0C" w14:textId="77777777" w:rsidTr="00B04691">
        <w:trPr>
          <w:trHeight w:val="369"/>
        </w:trPr>
        <w:sdt>
          <w:sdtPr>
            <w:id w:val="1144846299"/>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785E1794" w14:textId="12CCABDC"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4CBB8E10" w14:textId="77777777" w:rsidR="002D1D76" w:rsidRPr="00CF1721" w:rsidRDefault="002D1D76" w:rsidP="00B04691">
            <w:pPr>
              <w:jc w:val="left"/>
              <w:rPr>
                <w:bCs/>
              </w:rPr>
            </w:pPr>
            <w:r w:rsidRPr="00CF1721">
              <w:t>There was no applicable information in scientific, technical, or professional literature or patents</w:t>
            </w:r>
          </w:p>
        </w:tc>
      </w:tr>
      <w:tr w:rsidR="002D1D76" w:rsidRPr="00CF66D0" w14:paraId="5A906E76" w14:textId="77777777" w:rsidTr="00B04691">
        <w:trPr>
          <w:trHeight w:val="369"/>
        </w:trPr>
        <w:sdt>
          <w:sdtPr>
            <w:id w:val="-204258072"/>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5CF13007" w14:textId="0290AC98"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2BCC6020" w14:textId="77777777" w:rsidR="002D1D76" w:rsidRPr="00CF1721" w:rsidRDefault="002D1D76" w:rsidP="00B04691">
            <w:pPr>
              <w:jc w:val="left"/>
              <w:rPr>
                <w:bCs/>
              </w:rPr>
            </w:pPr>
            <w:r w:rsidRPr="00CF1721">
              <w:t>Experts in the field provided advice that there was not a solution that could be applied</w:t>
            </w:r>
          </w:p>
        </w:tc>
      </w:tr>
      <w:tr w:rsidR="002D1D76" w:rsidRPr="00CF66D0" w14:paraId="23D5A0D4" w14:textId="77777777" w:rsidTr="00B04691">
        <w:trPr>
          <w:trHeight w:val="369"/>
        </w:trPr>
        <w:sdt>
          <w:sdtPr>
            <w:id w:val="-727225179"/>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71EA7F9A" w14:textId="1CC72412"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4C2E35E0" w14:textId="77777777" w:rsidR="002D1D76" w:rsidRPr="00CF1721" w:rsidRDefault="002D1D76" w:rsidP="00B04691">
            <w:pPr>
              <w:jc w:val="left"/>
              <w:rPr>
                <w:bCs/>
              </w:rPr>
            </w:pPr>
            <w:r w:rsidRPr="00CF1721">
              <w:t>There was not a way to adapt solutions from other companies in, and out of, Australia</w:t>
            </w:r>
          </w:p>
        </w:tc>
      </w:tr>
      <w:tr w:rsidR="002D1D76" w:rsidRPr="00CF66D0" w14:paraId="07E9F1DC" w14:textId="77777777" w:rsidTr="00B04691">
        <w:trPr>
          <w:trHeight w:val="366"/>
        </w:trPr>
        <w:sdt>
          <w:sdtPr>
            <w:id w:val="1173692875"/>
            <w14:checkbox>
              <w14:checked w14:val="1"/>
              <w14:checkedState w14:val="00FC" w14:font="Wingdings"/>
              <w14:uncheckedState w14:val="2610" w14:font="MS Gothic"/>
            </w14:checkbox>
          </w:sdtPr>
          <w:sdtEndPr/>
          <w:sdtContent>
            <w:tc>
              <w:tcPr>
                <w:tcW w:w="242" w:type="pct"/>
                <w:shd w:val="clear" w:color="auto" w:fill="FFFFFF" w:themeFill="background1"/>
                <w:vAlign w:val="center"/>
              </w:tcPr>
              <w:p w14:paraId="55879F4F" w14:textId="1A32222E" w:rsidR="002D1D76" w:rsidRPr="00CF1721" w:rsidRDefault="003631AE" w:rsidP="00B04691">
                <w:r w:rsidRPr="003631AE">
                  <w:sym w:font="Wingdings" w:char="F0FC"/>
                </w:r>
              </w:p>
            </w:tc>
          </w:sdtContent>
        </w:sdt>
        <w:tc>
          <w:tcPr>
            <w:tcW w:w="4758" w:type="pct"/>
            <w:shd w:val="clear" w:color="auto" w:fill="F2F2F2" w:themeFill="background1" w:themeFillShade="F2"/>
            <w:vAlign w:val="center"/>
          </w:tcPr>
          <w:p w14:paraId="4EF77FAD" w14:textId="77777777" w:rsidR="002D1D76" w:rsidRPr="00CF1721" w:rsidRDefault="002D1D76" w:rsidP="00B04691">
            <w:pPr>
              <w:jc w:val="left"/>
              <w:rPr>
                <w:bCs/>
              </w:rPr>
            </w:pPr>
            <w:r w:rsidRPr="00CF1721">
              <w:t>Other</w:t>
            </w:r>
          </w:p>
        </w:tc>
      </w:tr>
      <w:tr w:rsidR="002D1D76" w:rsidRPr="00CF66D0" w14:paraId="7FDE7223" w14:textId="77777777" w:rsidTr="00B04691">
        <w:trPr>
          <w:trHeight w:val="366"/>
        </w:trPr>
        <w:sdt>
          <w:sdtPr>
            <w:rPr>
              <w:color w:val="2B579A"/>
              <w:shd w:val="clear" w:color="auto" w:fill="E6E6E6"/>
            </w:rPr>
            <w:id w:val="-1071888788"/>
            <w14:checkbox>
              <w14:checked w14:val="0"/>
              <w14:checkedState w14:val="00FC" w14:font="Wingdings"/>
              <w14:uncheckedState w14:val="2610" w14:font="MS Gothic"/>
            </w14:checkbox>
          </w:sdtPr>
          <w:sdtEndPr>
            <w:rPr>
              <w:color w:val="auto"/>
              <w:shd w:val="clear" w:color="auto" w:fill="auto"/>
            </w:rPr>
          </w:sdtEndPr>
          <w:sdtContent>
            <w:tc>
              <w:tcPr>
                <w:tcW w:w="242" w:type="pct"/>
                <w:shd w:val="clear" w:color="auto" w:fill="FFFFFF" w:themeFill="background1"/>
                <w:vAlign w:val="center"/>
              </w:tcPr>
              <w:p w14:paraId="34F02884" w14:textId="77777777" w:rsidR="002D1D76" w:rsidRPr="00CF1721" w:rsidRDefault="002D1D76" w:rsidP="00B04691">
                <w:r w:rsidRPr="00CF1721">
                  <w:rPr>
                    <w:rFonts w:ascii="MS Gothic" w:eastAsia="MS Gothic" w:hAnsi="MS Gothic" w:hint="eastAsia"/>
                  </w:rPr>
                  <w:t>☐</w:t>
                </w:r>
              </w:p>
            </w:tc>
          </w:sdtContent>
        </w:sdt>
        <w:tc>
          <w:tcPr>
            <w:tcW w:w="4758" w:type="pct"/>
            <w:shd w:val="clear" w:color="auto" w:fill="F2F2F2" w:themeFill="background1" w:themeFillShade="F2"/>
            <w:vAlign w:val="center"/>
          </w:tcPr>
          <w:p w14:paraId="7C4F0E24" w14:textId="77777777" w:rsidR="002D1D76" w:rsidRPr="00CF1721" w:rsidRDefault="002D1D76" w:rsidP="00B04691">
            <w:pPr>
              <w:jc w:val="left"/>
              <w:rPr>
                <w:bCs/>
              </w:rPr>
            </w:pPr>
            <w:r w:rsidRPr="00CF1721">
              <w:t>The company did not investigate existing knowledge</w:t>
            </w:r>
          </w:p>
        </w:tc>
      </w:tr>
    </w:tbl>
    <w:p w14:paraId="13CD9AAF" w14:textId="77777777" w:rsidR="002D1D76" w:rsidRDefault="002D1D76" w:rsidP="002D1D76"/>
    <w:p w14:paraId="51B3E9B0" w14:textId="77777777" w:rsidR="002D1D76" w:rsidRDefault="002D1D76" w:rsidP="002D1D76">
      <w:pPr>
        <w:pStyle w:val="Heading3"/>
      </w:pPr>
      <w:bookmarkStart w:id="32" w:name="_Toc133524883"/>
      <w:r>
        <w:t>Please explain what sources were investigated, what information was found, and why a competent professional could not have known or determined the outcome in advance?</w:t>
      </w:r>
      <w:bookmarkEnd w:id="32"/>
    </w:p>
    <w:p w14:paraId="7E18F507" w14:textId="77777777" w:rsidR="002D1D76" w:rsidRDefault="002D1D76" w:rsidP="002D1D76"/>
    <w:p w14:paraId="59EA8B16" w14:textId="216566A3" w:rsidR="006E2B87" w:rsidRPr="00FE1033" w:rsidRDefault="001A052B" w:rsidP="006E2B87">
      <w:pPr>
        <w:pStyle w:val="BodyText"/>
        <w:spacing w:after="0"/>
        <w:rPr>
          <w:rStyle w:val="CommentReference"/>
          <w:rFonts w:asciiTheme="majorHAnsi" w:eastAsiaTheme="minorHAnsi" w:hAnsiTheme="majorHAnsi" w:cstheme="majorHAnsi"/>
          <w:lang w:val="en-AU"/>
        </w:rPr>
      </w:pPr>
      <w:r>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(who are competent professionals in </w:t>
      </w:r>
      <w:r w:rsidR="00FA2124">
        <w:rPr>
          <w:rFonts w:asciiTheme="majorHAnsi" w:hAnsiTheme="majorHAnsi" w:cstheme="majorHAnsi"/>
          <w:sz w:val="20"/>
          <w:szCs w:val="20"/>
        </w:rPr>
        <w:t>engineering for tailings management</w:t>
      </w:r>
      <w:r w:rsidR="006E2B87" w:rsidRPr="00FE1033">
        <w:rPr>
          <w:rFonts w:asciiTheme="majorHAnsi" w:hAnsiTheme="majorHAnsi" w:cstheme="majorHAnsi"/>
          <w:sz w:val="20"/>
          <w:szCs w:val="20"/>
        </w:rPr>
        <w:t xml:space="preserve">) in concert with </w:t>
      </w:r>
      <w:r w:rsidR="00AA06AE">
        <w:rPr>
          <w:rFonts w:asciiTheme="majorHAnsi" w:hAnsiTheme="majorHAnsi" w:cstheme="majorHAnsi"/>
          <w:sz w:val="20"/>
          <w:szCs w:val="20"/>
        </w:rPr>
        <w:t xml:space="preserve">ASI (who are competent professionals in AI </w:t>
      </w:r>
      <w:r w:rsidR="00AA06AE" w:rsidRPr="00AA06AE">
        <w:rPr>
          <w:rFonts w:asciiTheme="majorHAnsi" w:hAnsiTheme="majorHAnsi" w:cstheme="majorHAnsi"/>
          <w:sz w:val="20"/>
          <w:szCs w:val="20"/>
        </w:rPr>
        <w:t xml:space="preserve">and Machine Learning to </w:t>
      </w:r>
      <w:r w:rsidR="00AA06AE">
        <w:rPr>
          <w:rFonts w:asciiTheme="majorHAnsi" w:hAnsiTheme="majorHAnsi" w:cstheme="majorHAnsi"/>
          <w:sz w:val="20"/>
          <w:szCs w:val="20"/>
        </w:rPr>
        <w:t>o</w:t>
      </w:r>
      <w:r w:rsidR="00AA06AE" w:rsidRPr="00AA06AE">
        <w:rPr>
          <w:rFonts w:asciiTheme="majorHAnsi" w:hAnsiTheme="majorHAnsi" w:cstheme="majorHAnsi"/>
          <w:sz w:val="20"/>
          <w:szCs w:val="20"/>
        </w:rPr>
        <w:t xml:space="preserve">ptimize </w:t>
      </w:r>
      <w:r w:rsidR="00AA06AE">
        <w:rPr>
          <w:rFonts w:asciiTheme="majorHAnsi" w:hAnsiTheme="majorHAnsi" w:cstheme="majorHAnsi"/>
          <w:sz w:val="20"/>
          <w:szCs w:val="20"/>
        </w:rPr>
        <w:t>i</w:t>
      </w:r>
      <w:r w:rsidR="00AA06AE" w:rsidRPr="00AA06AE">
        <w:rPr>
          <w:rFonts w:asciiTheme="majorHAnsi" w:hAnsiTheme="majorHAnsi" w:cstheme="majorHAnsi"/>
          <w:sz w:val="20"/>
          <w:szCs w:val="20"/>
        </w:rPr>
        <w:t xml:space="preserve">ndustrial </w:t>
      </w:r>
      <w:r w:rsidR="00AA06AE">
        <w:rPr>
          <w:rFonts w:asciiTheme="majorHAnsi" w:hAnsiTheme="majorHAnsi" w:cstheme="majorHAnsi"/>
          <w:sz w:val="20"/>
          <w:szCs w:val="20"/>
        </w:rPr>
        <w:t>v</w:t>
      </w:r>
      <w:r w:rsidR="00AA06AE" w:rsidRPr="00AA06AE">
        <w:rPr>
          <w:rFonts w:asciiTheme="majorHAnsi" w:hAnsiTheme="majorHAnsi" w:cstheme="majorHAnsi"/>
          <w:sz w:val="20"/>
          <w:szCs w:val="20"/>
        </w:rPr>
        <w:t xml:space="preserve">ehicle </w:t>
      </w:r>
      <w:r w:rsidR="00AA06AE">
        <w:rPr>
          <w:rFonts w:asciiTheme="majorHAnsi" w:hAnsiTheme="majorHAnsi" w:cstheme="majorHAnsi"/>
          <w:sz w:val="20"/>
          <w:szCs w:val="20"/>
        </w:rPr>
        <w:t>a</w:t>
      </w:r>
      <w:r w:rsidR="00AA06AE" w:rsidRPr="00AA06AE">
        <w:rPr>
          <w:rFonts w:asciiTheme="majorHAnsi" w:hAnsiTheme="majorHAnsi" w:cstheme="majorHAnsi"/>
          <w:sz w:val="20"/>
          <w:szCs w:val="20"/>
        </w:rPr>
        <w:t>pplications</w:t>
      </w:r>
      <w:r w:rsidR="00AA06AE">
        <w:rPr>
          <w:rFonts w:asciiTheme="majorHAnsi" w:hAnsiTheme="majorHAnsi" w:cstheme="majorHAnsi"/>
          <w:sz w:val="20"/>
          <w:szCs w:val="20"/>
        </w:rPr>
        <w:t>)</w:t>
      </w:r>
      <w:r w:rsidR="00AA06AE" w:rsidRPr="00FE1033">
        <w:rPr>
          <w:rFonts w:asciiTheme="majorHAnsi" w:hAnsiTheme="majorHAnsi" w:cstheme="majorHAnsi"/>
          <w:sz w:val="20"/>
          <w:szCs w:val="20"/>
        </w:rPr>
        <w:t xml:space="preserve"> </w:t>
      </w:r>
      <w:r w:rsidR="006E2B87" w:rsidRPr="00FE1033">
        <w:rPr>
          <w:rFonts w:asciiTheme="majorHAnsi" w:hAnsiTheme="majorHAnsi" w:cstheme="majorHAnsi"/>
          <w:sz w:val="20"/>
          <w:szCs w:val="20"/>
        </w:rPr>
        <w:t xml:space="preserve">undertook </w:t>
      </w:r>
      <w:r w:rsidR="006E2B87" w:rsidRPr="00FE1033">
        <w:rPr>
          <w:rFonts w:asciiTheme="majorHAnsi" w:hAnsiTheme="majorHAnsi" w:cstheme="majorHAnsi"/>
          <w:sz w:val="20"/>
          <w:szCs w:val="20"/>
          <w:lang w:eastAsia="en-AU"/>
        </w:rPr>
        <w:t>significant industry</w:t>
      </w:r>
      <w:r w:rsidR="00FA2124">
        <w:rPr>
          <w:rFonts w:asciiTheme="majorHAnsi" w:hAnsiTheme="majorHAnsi" w:cstheme="majorHAnsi"/>
          <w:sz w:val="20"/>
          <w:szCs w:val="20"/>
          <w:lang w:eastAsia="en-AU"/>
        </w:rPr>
        <w:t xml:space="preserve"> (including inter-industry application), academic, and product</w:t>
      </w:r>
      <w:r w:rsidR="006E2B87" w:rsidRPr="00FE1033">
        <w:rPr>
          <w:rFonts w:asciiTheme="majorHAnsi" w:hAnsiTheme="majorHAnsi" w:cstheme="majorHAnsi"/>
          <w:sz w:val="20"/>
          <w:szCs w:val="20"/>
          <w:lang w:eastAsia="en-AU"/>
        </w:rPr>
        <w:t xml:space="preserve"> reviews both in Australia and overseas to address </w:t>
      </w:r>
      <w:r w:rsidR="00FA2124">
        <w:rPr>
          <w:rFonts w:asciiTheme="majorHAnsi" w:hAnsiTheme="majorHAnsi" w:cstheme="majorHAnsi"/>
          <w:sz w:val="20"/>
          <w:szCs w:val="20"/>
          <w:lang w:eastAsia="en-AU"/>
        </w:rPr>
        <w:t>the challenges associated with this activity</w:t>
      </w:r>
      <w:r w:rsidR="006E2B87" w:rsidRPr="00FE1033">
        <w:rPr>
          <w:rFonts w:asciiTheme="majorHAnsi" w:hAnsiTheme="majorHAnsi" w:cstheme="majorHAnsi"/>
          <w:sz w:val="20"/>
          <w:szCs w:val="20"/>
        </w:rPr>
        <w:t xml:space="preserve">. </w:t>
      </w:r>
      <w:r>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w:t>
      </w:r>
      <w:r w:rsidR="00AA06AE" w:rsidRPr="00FE1033">
        <w:rPr>
          <w:rFonts w:asciiTheme="majorHAnsi" w:hAnsiTheme="majorHAnsi" w:cstheme="majorHAnsi"/>
          <w:sz w:val="20"/>
          <w:szCs w:val="20"/>
        </w:rPr>
        <w:t>acknowledges</w:t>
      </w:r>
      <w:r w:rsidR="006E2B87" w:rsidRPr="00FE1033">
        <w:rPr>
          <w:rFonts w:asciiTheme="majorHAnsi" w:hAnsiTheme="majorHAnsi" w:cstheme="majorHAnsi"/>
          <w:sz w:val="20"/>
          <w:szCs w:val="20"/>
        </w:rPr>
        <w:t xml:space="preserve"> the existence of current </w:t>
      </w:r>
      <w:r w:rsidR="006E2B87">
        <w:rPr>
          <w:rFonts w:asciiTheme="majorHAnsi" w:hAnsiTheme="majorHAnsi" w:cstheme="majorHAnsi"/>
          <w:sz w:val="20"/>
          <w:szCs w:val="20"/>
        </w:rPr>
        <w:t>solutions</w:t>
      </w:r>
      <w:r w:rsidR="006E2B87" w:rsidRPr="00FE1033">
        <w:rPr>
          <w:rFonts w:asciiTheme="majorHAnsi" w:hAnsiTheme="majorHAnsi" w:cstheme="majorHAnsi"/>
          <w:sz w:val="20"/>
          <w:szCs w:val="20"/>
        </w:rPr>
        <w:t xml:space="preserve"> regarding AI based autonomous movement; however, </w:t>
      </w:r>
      <w:r w:rsidR="00FA2124">
        <w:rPr>
          <w:rFonts w:asciiTheme="majorHAnsi" w:hAnsiTheme="majorHAnsi" w:cstheme="majorHAnsi"/>
          <w:sz w:val="20"/>
          <w:szCs w:val="20"/>
        </w:rPr>
        <w:t>n</w:t>
      </w:r>
      <w:r w:rsidR="00FA2124" w:rsidRPr="00FE1033">
        <w:rPr>
          <w:rFonts w:asciiTheme="majorHAnsi" w:hAnsiTheme="majorHAnsi" w:cstheme="majorHAnsi"/>
          <w:sz w:val="20"/>
          <w:szCs w:val="20"/>
        </w:rPr>
        <w:t xml:space="preserve">o </w:t>
      </w:r>
      <w:r w:rsidR="00FA2124">
        <w:rPr>
          <w:rFonts w:asciiTheme="majorHAnsi" w:hAnsiTheme="majorHAnsi" w:cstheme="majorHAnsi"/>
          <w:sz w:val="20"/>
          <w:szCs w:val="20"/>
        </w:rPr>
        <w:t xml:space="preserve">available </w:t>
      </w:r>
      <w:r w:rsidR="00FA2124" w:rsidRPr="00FE1033">
        <w:rPr>
          <w:rFonts w:asciiTheme="majorHAnsi" w:hAnsiTheme="majorHAnsi" w:cstheme="majorHAnsi"/>
          <w:sz w:val="20"/>
          <w:szCs w:val="20"/>
        </w:rPr>
        <w:t xml:space="preserve">datasets for autonomous vehicle operation </w:t>
      </w:r>
      <w:r w:rsidR="00FA2124" w:rsidRPr="00FE1033">
        <w:rPr>
          <w:rFonts w:asciiTheme="majorHAnsi" w:hAnsiTheme="majorHAnsi" w:cstheme="majorHAnsi"/>
          <w:sz w:val="20"/>
          <w:szCs w:val="20"/>
          <w:lang w:eastAsia="en-AU"/>
        </w:rPr>
        <w:t>were able to address the level of functionality and capability</w:t>
      </w:r>
      <w:r w:rsidR="00FA2124">
        <w:rPr>
          <w:rFonts w:asciiTheme="majorHAnsi" w:hAnsiTheme="majorHAnsi" w:cstheme="majorHAnsi"/>
          <w:sz w:val="20"/>
          <w:szCs w:val="20"/>
          <w:lang w:eastAsia="en-AU"/>
        </w:rPr>
        <w:t xml:space="preserve"> </w:t>
      </w:r>
      <w:r w:rsidR="00FA2124" w:rsidRPr="00FE1033">
        <w:rPr>
          <w:rFonts w:asciiTheme="majorHAnsi" w:hAnsiTheme="majorHAnsi" w:cstheme="majorHAnsi"/>
          <w:sz w:val="20"/>
          <w:szCs w:val="20"/>
        </w:rPr>
        <w:t>in tailing environments</w:t>
      </w:r>
      <w:r w:rsidR="006E2B87" w:rsidRPr="00FE1033">
        <w:rPr>
          <w:rFonts w:asciiTheme="majorHAnsi" w:hAnsiTheme="majorHAnsi" w:cstheme="majorHAnsi"/>
          <w:sz w:val="20"/>
          <w:szCs w:val="20"/>
        </w:rPr>
        <w:t xml:space="preserve">. </w:t>
      </w:r>
    </w:p>
    <w:p w14:paraId="15E6AEE0" w14:textId="77777777" w:rsidR="006E2B87" w:rsidRPr="00FE1033" w:rsidRDefault="006E2B87" w:rsidP="006E2B87">
      <w:pPr>
        <w:pStyle w:val="BodyText"/>
        <w:spacing w:after="0"/>
        <w:rPr>
          <w:rFonts w:asciiTheme="majorHAnsi" w:hAnsiTheme="majorHAnsi" w:cstheme="majorHAnsi"/>
          <w:sz w:val="20"/>
          <w:szCs w:val="20"/>
        </w:rPr>
      </w:pPr>
      <w:r w:rsidRPr="00FE1033">
        <w:rPr>
          <w:rFonts w:asciiTheme="majorHAnsi" w:hAnsiTheme="majorHAnsi" w:cstheme="majorHAnsi"/>
          <w:sz w:val="20"/>
          <w:szCs w:val="20"/>
        </w:rPr>
        <w:t xml:space="preserve"> </w:t>
      </w:r>
    </w:p>
    <w:p w14:paraId="4DCF7FB8" w14:textId="11715E24" w:rsidR="006E2B87" w:rsidRPr="00FE1033" w:rsidRDefault="00FA2124" w:rsidP="006E2B87">
      <w:pPr>
        <w:pStyle w:val="BodyText"/>
        <w:spacing w:after="0"/>
        <w:rPr>
          <w:rFonts w:asciiTheme="majorHAnsi" w:hAnsiTheme="majorHAnsi" w:cstheme="majorHAnsi"/>
          <w:sz w:val="20"/>
          <w:szCs w:val="20"/>
        </w:rPr>
      </w:pPr>
      <w:r>
        <w:rPr>
          <w:rFonts w:asciiTheme="majorHAnsi" w:hAnsiTheme="majorHAnsi" w:cstheme="majorHAnsi"/>
          <w:sz w:val="20"/>
          <w:szCs w:val="20"/>
        </w:rPr>
        <w:lastRenderedPageBreak/>
        <w:t xml:space="preserve">The associated challenges </w:t>
      </w:r>
      <w:r w:rsidR="006E2B87" w:rsidRPr="00FE1033">
        <w:rPr>
          <w:rFonts w:asciiTheme="majorHAnsi" w:hAnsiTheme="majorHAnsi" w:cstheme="majorHAnsi"/>
          <w:sz w:val="20"/>
          <w:szCs w:val="20"/>
        </w:rPr>
        <w:t xml:space="preserve">led to </w:t>
      </w:r>
      <w:r w:rsidR="001A052B">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w:t>
      </w:r>
      <w:r>
        <w:rPr>
          <w:rFonts w:asciiTheme="majorHAnsi" w:hAnsiTheme="majorHAnsi" w:cstheme="majorHAnsi"/>
          <w:sz w:val="20"/>
          <w:szCs w:val="20"/>
        </w:rPr>
        <w:t xml:space="preserve">to </w:t>
      </w:r>
      <w:r w:rsidR="00AA06AE" w:rsidRPr="00FE1033">
        <w:rPr>
          <w:rFonts w:asciiTheme="majorHAnsi" w:hAnsiTheme="majorHAnsi" w:cstheme="majorHAnsi"/>
          <w:sz w:val="20"/>
          <w:szCs w:val="20"/>
        </w:rPr>
        <w:t>engag</w:t>
      </w:r>
      <w:r>
        <w:rPr>
          <w:rFonts w:asciiTheme="majorHAnsi" w:hAnsiTheme="majorHAnsi" w:cstheme="majorHAnsi"/>
          <w:sz w:val="20"/>
          <w:szCs w:val="20"/>
        </w:rPr>
        <w:t>e</w:t>
      </w:r>
      <w:r w:rsidR="006E2B87" w:rsidRPr="00FE1033">
        <w:rPr>
          <w:rFonts w:asciiTheme="majorHAnsi" w:hAnsiTheme="majorHAnsi" w:cstheme="majorHAnsi"/>
          <w:sz w:val="20"/>
          <w:szCs w:val="20"/>
        </w:rPr>
        <w:t xml:space="preserve"> ASI (who are </w:t>
      </w:r>
      <w:r w:rsidR="006E2B87">
        <w:rPr>
          <w:rFonts w:asciiTheme="majorHAnsi" w:hAnsiTheme="majorHAnsi" w:cstheme="majorHAnsi"/>
          <w:sz w:val="20"/>
          <w:szCs w:val="20"/>
        </w:rPr>
        <w:t xml:space="preserve">overseas </w:t>
      </w:r>
      <w:r w:rsidR="006E2B87" w:rsidRPr="00FE1033">
        <w:rPr>
          <w:rFonts w:asciiTheme="majorHAnsi" w:hAnsiTheme="majorHAnsi" w:cstheme="majorHAnsi"/>
          <w:sz w:val="20"/>
          <w:szCs w:val="20"/>
        </w:rPr>
        <w:t xml:space="preserve">experts in autonomous engineering solutions) to provide requisite knowledge capable of adaptation for </w:t>
      </w:r>
      <w:r w:rsidR="001A052B">
        <w:rPr>
          <w:rFonts w:asciiTheme="majorHAnsi" w:hAnsiTheme="majorHAnsi" w:cstheme="majorHAnsi"/>
          <w:sz w:val="20"/>
          <w:szCs w:val="20"/>
        </w:rPr>
        <w:t>Phibion</w:t>
      </w:r>
      <w:r w:rsidR="006E2B87" w:rsidRPr="00FE1033">
        <w:rPr>
          <w:rFonts w:asciiTheme="majorHAnsi" w:hAnsiTheme="majorHAnsi" w:cstheme="majorHAnsi"/>
          <w:sz w:val="20"/>
          <w:szCs w:val="20"/>
        </w:rPr>
        <w:t xml:space="preserve"> (an advanced overseas finding has been granted prior to engagement). </w:t>
      </w:r>
    </w:p>
    <w:p w14:paraId="0045F995" w14:textId="77777777" w:rsidR="002D1D76" w:rsidRDefault="002D1D76" w:rsidP="002D1D76"/>
    <w:p w14:paraId="178486A6" w14:textId="77777777" w:rsidR="002D1D76" w:rsidRDefault="002D1D76" w:rsidP="00085C69">
      <w:pPr>
        <w:pStyle w:val="Heading2"/>
      </w:pPr>
      <w:bookmarkStart w:id="33" w:name="_Toc133524884"/>
      <w:r w:rsidRPr="008002ED">
        <w:t>What was the experiment and how did it test the hypothesis?</w:t>
      </w:r>
      <w:bookmarkEnd w:id="33"/>
    </w:p>
    <w:p w14:paraId="522E46A7" w14:textId="77777777" w:rsidR="002D1D76" w:rsidRDefault="002D1D76" w:rsidP="002D1D76"/>
    <w:p w14:paraId="703D5FEF" w14:textId="6927D28C" w:rsidR="003631AE" w:rsidRDefault="003631AE" w:rsidP="003631AE">
      <w:pPr>
        <w:pStyle w:val="BodyText"/>
        <w:spacing w:after="0"/>
        <w:rPr>
          <w:b/>
          <w:bCs/>
          <w:sz w:val="20"/>
          <w:szCs w:val="20"/>
        </w:rPr>
      </w:pPr>
      <w:r>
        <w:rPr>
          <w:sz w:val="20"/>
          <w:szCs w:val="20"/>
        </w:rPr>
        <w:t xml:space="preserve">In pursuit of their technical objectives and the generation of new knowledge needed to overcome the identified knowledge gaps, </w:t>
      </w:r>
      <w:r w:rsidR="001A052B">
        <w:rPr>
          <w:sz w:val="20"/>
          <w:szCs w:val="20"/>
        </w:rPr>
        <w:t>Phibion</w:t>
      </w:r>
      <w:r>
        <w:rPr>
          <w:sz w:val="20"/>
          <w:szCs w:val="20"/>
        </w:rPr>
        <w:t xml:space="preserve"> undertook an iterative process of experimentations and development to test the software systems (algorithm development and smart AI programs). </w:t>
      </w:r>
    </w:p>
    <w:p w14:paraId="7D96542C" w14:textId="77777777" w:rsidR="003631AE" w:rsidRDefault="003631AE" w:rsidP="003631AE">
      <w:pPr>
        <w:pStyle w:val="BodyText"/>
        <w:spacing w:after="0"/>
        <w:rPr>
          <w:b/>
          <w:bCs/>
          <w:sz w:val="20"/>
          <w:szCs w:val="20"/>
        </w:rPr>
      </w:pPr>
    </w:p>
    <w:p w14:paraId="0B282209" w14:textId="40851B22" w:rsidR="003631AE" w:rsidRDefault="003631AE" w:rsidP="003631AE">
      <w:pPr>
        <w:pStyle w:val="BodyText"/>
        <w:spacing w:after="0"/>
        <w:rPr>
          <w:sz w:val="20"/>
          <w:szCs w:val="20"/>
        </w:rPr>
      </w:pPr>
      <w:r>
        <w:rPr>
          <w:sz w:val="20"/>
          <w:szCs w:val="20"/>
        </w:rPr>
        <w:t xml:space="preserve">Experimentation has been divided into 3 phases, each of which will require successful completion prior to undertaking the next phase, emphasizing the systematic and progressive nature of this activity. </w:t>
      </w:r>
      <w:r w:rsidR="00085C69">
        <w:rPr>
          <w:sz w:val="20"/>
          <w:szCs w:val="20"/>
        </w:rPr>
        <w:t>F</w:t>
      </w:r>
      <w:r w:rsidR="00085C69" w:rsidRPr="00085C69">
        <w:rPr>
          <w:sz w:val="20"/>
          <w:szCs w:val="20"/>
        </w:rPr>
        <w:t>ollowing on from knowledge generated from phas</w:t>
      </w:r>
      <w:r w:rsidR="00085C69">
        <w:rPr>
          <w:sz w:val="20"/>
          <w:szCs w:val="20"/>
        </w:rPr>
        <w:t xml:space="preserve">e </w:t>
      </w:r>
      <w:r w:rsidR="00085C69" w:rsidRPr="00085C69">
        <w:rPr>
          <w:sz w:val="20"/>
          <w:szCs w:val="20"/>
        </w:rPr>
        <w:t>1 in F</w:t>
      </w:r>
      <w:r w:rsidR="00085C69">
        <w:rPr>
          <w:sz w:val="20"/>
          <w:szCs w:val="20"/>
        </w:rPr>
        <w:t>Y</w:t>
      </w:r>
      <w:r w:rsidR="00085C69" w:rsidRPr="00085C69">
        <w:rPr>
          <w:sz w:val="20"/>
          <w:szCs w:val="20"/>
        </w:rPr>
        <w:t>2</w:t>
      </w:r>
      <w:r w:rsidR="00085C69">
        <w:rPr>
          <w:sz w:val="20"/>
          <w:szCs w:val="20"/>
        </w:rPr>
        <w:t>1</w:t>
      </w:r>
      <w:r w:rsidR="00085C69" w:rsidRPr="00085C69">
        <w:rPr>
          <w:sz w:val="20"/>
          <w:szCs w:val="20"/>
        </w:rPr>
        <w:t xml:space="preserve">, </w:t>
      </w:r>
      <w:r w:rsidR="00085C69">
        <w:rPr>
          <w:sz w:val="20"/>
          <w:szCs w:val="20"/>
        </w:rPr>
        <w:t xml:space="preserve">Phibion technical personnel </w:t>
      </w:r>
      <w:r w:rsidR="00085C69" w:rsidRPr="00085C69">
        <w:rPr>
          <w:sz w:val="20"/>
          <w:szCs w:val="20"/>
        </w:rPr>
        <w:t>proceeded to phase 2</w:t>
      </w:r>
    </w:p>
    <w:p w14:paraId="493B54C7" w14:textId="77777777" w:rsidR="003631AE" w:rsidRDefault="003631AE" w:rsidP="003631AE">
      <w:pPr>
        <w:pStyle w:val="BodyText"/>
        <w:spacing w:after="0"/>
        <w:rPr>
          <w:i/>
          <w:iCs/>
          <w:sz w:val="20"/>
          <w:szCs w:val="20"/>
        </w:rPr>
      </w:pPr>
    </w:p>
    <w:p w14:paraId="04304557" w14:textId="4C79F5D4" w:rsidR="003631AE" w:rsidRDefault="003631AE" w:rsidP="003631AE">
      <w:pPr>
        <w:pStyle w:val="BodyText"/>
        <w:spacing w:after="0"/>
        <w:rPr>
          <w:sz w:val="20"/>
          <w:szCs w:val="20"/>
        </w:rPr>
      </w:pPr>
      <w:r>
        <w:rPr>
          <w:i/>
          <w:iCs/>
          <w:sz w:val="20"/>
          <w:szCs w:val="20"/>
        </w:rPr>
        <w:t>Phase 2: Experimentation to develop software (Mobius) componentry, Teleo</w:t>
      </w:r>
      <w:r w:rsidR="00FA2124">
        <w:rPr>
          <w:i/>
          <w:iCs/>
          <w:sz w:val="20"/>
          <w:szCs w:val="20"/>
        </w:rPr>
        <w:t>pe</w:t>
      </w:r>
      <w:r>
        <w:rPr>
          <w:i/>
          <w:iCs/>
          <w:sz w:val="20"/>
          <w:szCs w:val="20"/>
        </w:rPr>
        <w:t xml:space="preserve">ration, and </w:t>
      </w:r>
      <w:r w:rsidR="00FA2124">
        <w:rPr>
          <w:i/>
          <w:iCs/>
          <w:sz w:val="20"/>
          <w:szCs w:val="20"/>
        </w:rPr>
        <w:t>Waypoint.</w:t>
      </w:r>
    </w:p>
    <w:p w14:paraId="011D107F" w14:textId="76E86DF0" w:rsidR="00C81524" w:rsidRPr="00C81524" w:rsidRDefault="00C81524" w:rsidP="00C81524">
      <w:pPr>
        <w:pStyle w:val="ListParagraph"/>
        <w:numPr>
          <w:ilvl w:val="0"/>
          <w:numId w:val="13"/>
        </w:numPr>
        <w:rPr>
          <w:rFonts w:eastAsia="Times New Roman" w:cs="Times New Roman"/>
          <w:lang w:val="en-US"/>
        </w:rPr>
      </w:pPr>
      <w:r w:rsidRPr="00C81524">
        <w:rPr>
          <w:rFonts w:eastAsia="Times New Roman" w:cs="Times New Roman"/>
          <w:lang w:val="en-US"/>
        </w:rPr>
        <w:t>Phase 1 was proof of concept which resulted with the confidence that the MudMaster can be controlled</w:t>
      </w:r>
      <w:r w:rsidR="00FA2124">
        <w:rPr>
          <w:rFonts w:eastAsia="Times New Roman" w:cs="Times New Roman"/>
          <w:lang w:val="en-US"/>
        </w:rPr>
        <w:t xml:space="preserve"> and</w:t>
      </w:r>
      <w:r w:rsidRPr="00C81524">
        <w:rPr>
          <w:rFonts w:eastAsia="Times New Roman" w:cs="Times New Roman"/>
          <w:lang w:val="en-US"/>
        </w:rPr>
        <w:t xml:space="preserve"> was single dimensional in that both scrolls worked in unison and not independently.  Phase 2 required a large body of work that enabled independent control of the scrolls in any direction and slip detection to each of the scrolls so that feedback would provide the</w:t>
      </w:r>
      <w:r w:rsidRPr="00C81524">
        <w:t xml:space="preserve"> </w:t>
      </w:r>
      <w:r>
        <w:t>integrated Vehicle Automation Kit (VAK)</w:t>
      </w:r>
      <w:r w:rsidRPr="00C81524">
        <w:rPr>
          <w:rFonts w:eastAsia="Times New Roman" w:cs="Times New Roman"/>
          <w:lang w:val="en-US"/>
        </w:rPr>
        <w:t xml:space="preserve"> with the necessary logic to keep the MudMaster in a straight line and at maximum traction.</w:t>
      </w:r>
    </w:p>
    <w:p w14:paraId="4AE0D56D" w14:textId="4E08A3A2" w:rsidR="003631AE" w:rsidRPr="00085C69" w:rsidRDefault="003631AE" w:rsidP="003631AE">
      <w:pPr>
        <w:pStyle w:val="BodyText"/>
        <w:numPr>
          <w:ilvl w:val="0"/>
          <w:numId w:val="13"/>
        </w:numPr>
        <w:spacing w:after="0"/>
        <w:rPr>
          <w:b/>
          <w:bCs/>
          <w:sz w:val="20"/>
          <w:szCs w:val="20"/>
          <w:highlight w:val="yellow"/>
        </w:rPr>
      </w:pPr>
      <w:r>
        <w:rPr>
          <w:sz w:val="20"/>
          <w:szCs w:val="20"/>
        </w:rPr>
        <w:t xml:space="preserve">Experimentation to </w:t>
      </w:r>
      <w:commentRangeStart w:id="34"/>
      <w:r w:rsidRPr="00085C69">
        <w:rPr>
          <w:sz w:val="20"/>
          <w:szCs w:val="20"/>
          <w:highlight w:val="yellow"/>
        </w:rPr>
        <w:t>design and develop a</w:t>
      </w:r>
      <w:r w:rsidR="00C81524" w:rsidRPr="00085C69">
        <w:rPr>
          <w:sz w:val="20"/>
          <w:szCs w:val="20"/>
          <w:highlight w:val="yellow"/>
        </w:rPr>
        <w:t xml:space="preserve"> </w:t>
      </w:r>
      <w:r w:rsidR="00C81524" w:rsidRPr="00085C69">
        <w:rPr>
          <w:highlight w:val="yellow"/>
        </w:rPr>
        <w:t>VAK</w:t>
      </w:r>
      <w:r w:rsidRPr="00085C69">
        <w:rPr>
          <w:sz w:val="20"/>
          <w:szCs w:val="20"/>
          <w:highlight w:val="yellow"/>
        </w:rPr>
        <w:t>.</w:t>
      </w:r>
      <w:commentRangeEnd w:id="34"/>
      <w:r w:rsidR="00FA2124">
        <w:rPr>
          <w:rStyle w:val="CommentReference"/>
          <w:rFonts w:eastAsiaTheme="minorHAnsi" w:cs="Calibri Light"/>
          <w:lang w:val="en-AU"/>
        </w:rPr>
        <w:commentReference w:id="34"/>
      </w:r>
    </w:p>
    <w:p w14:paraId="2E6880A1" w14:textId="77777777" w:rsidR="003631AE" w:rsidRPr="00097F2A" w:rsidRDefault="003631AE" w:rsidP="003631AE">
      <w:pPr>
        <w:pStyle w:val="BodyText"/>
        <w:numPr>
          <w:ilvl w:val="0"/>
          <w:numId w:val="13"/>
        </w:numPr>
        <w:spacing w:after="0"/>
        <w:rPr>
          <w:b/>
          <w:bCs/>
          <w:sz w:val="20"/>
          <w:szCs w:val="20"/>
        </w:rPr>
      </w:pPr>
      <w:r w:rsidRPr="00097F2A">
        <w:rPr>
          <w:sz w:val="20"/>
          <w:szCs w:val="20"/>
        </w:rPr>
        <w:t xml:space="preserve">Experimentation to </w:t>
      </w:r>
      <w:commentRangeStart w:id="35"/>
      <w:r w:rsidRPr="00085C69">
        <w:rPr>
          <w:sz w:val="20"/>
          <w:szCs w:val="20"/>
          <w:highlight w:val="yellow"/>
        </w:rPr>
        <w:t xml:space="preserve">develop Mobius </w:t>
      </w:r>
      <w:commentRangeEnd w:id="35"/>
      <w:r w:rsidR="00FA2124" w:rsidRPr="00085C69">
        <w:rPr>
          <w:rStyle w:val="CommentReference"/>
          <w:rFonts w:eastAsiaTheme="minorHAnsi" w:cs="Calibri Light"/>
          <w:highlight w:val="yellow"/>
          <w:lang w:val="en-AU"/>
        </w:rPr>
        <w:commentReference w:id="35"/>
      </w:r>
      <w:r>
        <w:rPr>
          <w:sz w:val="20"/>
          <w:szCs w:val="20"/>
        </w:rPr>
        <w:t>(software platform)</w:t>
      </w:r>
      <w:r w:rsidRPr="00097F2A">
        <w:rPr>
          <w:sz w:val="20"/>
          <w:szCs w:val="20"/>
        </w:rPr>
        <w:t xml:space="preserve"> command and control with teleoperation functions and basic waypoint capability.</w:t>
      </w:r>
    </w:p>
    <w:p w14:paraId="7A1B65A5" w14:textId="77777777" w:rsidR="003631AE" w:rsidRPr="00097F2A" w:rsidRDefault="003631AE" w:rsidP="003631AE">
      <w:pPr>
        <w:pStyle w:val="BodyText"/>
        <w:numPr>
          <w:ilvl w:val="0"/>
          <w:numId w:val="13"/>
        </w:numPr>
        <w:spacing w:after="0"/>
        <w:rPr>
          <w:b/>
          <w:bCs/>
          <w:sz w:val="20"/>
          <w:szCs w:val="20"/>
        </w:rPr>
      </w:pPr>
      <w:r>
        <w:rPr>
          <w:sz w:val="20"/>
          <w:szCs w:val="20"/>
        </w:rPr>
        <w:t xml:space="preserve">Experimentation to establish integrated </w:t>
      </w:r>
      <w:r w:rsidRPr="00097F2A">
        <w:rPr>
          <w:sz w:val="20"/>
          <w:szCs w:val="20"/>
        </w:rPr>
        <w:t>safety analysis (HARA) and network infrastructure analysis.</w:t>
      </w:r>
    </w:p>
    <w:p w14:paraId="08175DE3" w14:textId="77777777" w:rsidR="003631AE" w:rsidRPr="00097F2A" w:rsidRDefault="003631AE" w:rsidP="003631AE">
      <w:pPr>
        <w:pStyle w:val="BodyText"/>
        <w:numPr>
          <w:ilvl w:val="0"/>
          <w:numId w:val="13"/>
        </w:numPr>
        <w:spacing w:after="0"/>
        <w:rPr>
          <w:b/>
          <w:bCs/>
          <w:sz w:val="20"/>
          <w:szCs w:val="20"/>
        </w:rPr>
      </w:pPr>
      <w:commentRangeStart w:id="36"/>
      <w:r>
        <w:rPr>
          <w:sz w:val="20"/>
          <w:szCs w:val="20"/>
        </w:rPr>
        <w:t xml:space="preserve">Experimentation to integrate </w:t>
      </w:r>
      <w:commentRangeEnd w:id="36"/>
      <w:r w:rsidR="00FA2124">
        <w:rPr>
          <w:rStyle w:val="CommentReference"/>
          <w:rFonts w:eastAsiaTheme="minorHAnsi" w:cs="Calibri Light"/>
          <w:lang w:val="en-AU"/>
        </w:rPr>
        <w:commentReference w:id="36"/>
      </w:r>
      <w:r>
        <w:rPr>
          <w:sz w:val="20"/>
          <w:szCs w:val="20"/>
        </w:rPr>
        <w:t xml:space="preserve">the above 3 systems capable of autonomous control, and monitoring of the MudMaster. </w:t>
      </w:r>
    </w:p>
    <w:p w14:paraId="03797328" w14:textId="31087458" w:rsidR="003631AE" w:rsidRPr="00085C69" w:rsidRDefault="003631AE" w:rsidP="003631AE">
      <w:pPr>
        <w:pStyle w:val="BodyText"/>
        <w:numPr>
          <w:ilvl w:val="0"/>
          <w:numId w:val="13"/>
        </w:numPr>
        <w:spacing w:after="0"/>
        <w:rPr>
          <w:b/>
          <w:bCs/>
          <w:sz w:val="20"/>
          <w:szCs w:val="20"/>
        </w:rPr>
      </w:pPr>
      <w:r>
        <w:rPr>
          <w:sz w:val="20"/>
          <w:szCs w:val="20"/>
        </w:rPr>
        <w:t>Experimental activities to develop pathfinding/following in a tailing’s environments</w:t>
      </w:r>
      <w:r w:rsidR="00C81524">
        <w:rPr>
          <w:sz w:val="20"/>
          <w:szCs w:val="20"/>
        </w:rPr>
        <w:t>.</w:t>
      </w:r>
    </w:p>
    <w:p w14:paraId="65438704" w14:textId="77777777" w:rsidR="003631AE" w:rsidRDefault="003631AE" w:rsidP="003631AE">
      <w:pPr>
        <w:pStyle w:val="BodyText"/>
        <w:spacing w:after="0"/>
        <w:rPr>
          <w:i/>
          <w:iCs/>
          <w:sz w:val="20"/>
          <w:szCs w:val="20"/>
        </w:rPr>
      </w:pPr>
    </w:p>
    <w:p w14:paraId="6A9F9B36" w14:textId="4B54FBD9" w:rsidR="003631AE" w:rsidRPr="00097F2A" w:rsidRDefault="003631AE" w:rsidP="003631AE">
      <w:pPr>
        <w:pStyle w:val="BodyText"/>
        <w:spacing w:after="0"/>
        <w:rPr>
          <w:b/>
          <w:bCs/>
          <w:i/>
          <w:iCs/>
          <w:sz w:val="20"/>
          <w:szCs w:val="20"/>
        </w:rPr>
      </w:pPr>
      <w:r>
        <w:rPr>
          <w:i/>
          <w:iCs/>
          <w:sz w:val="20"/>
          <w:szCs w:val="20"/>
        </w:rPr>
        <w:t xml:space="preserve">Phase 3: Experimentation to develop a program to control the pathing, monitor the metrics of the MudMaster in real-time </w:t>
      </w:r>
      <w:r w:rsidR="00C81524">
        <w:rPr>
          <w:i/>
          <w:iCs/>
          <w:sz w:val="20"/>
          <w:szCs w:val="20"/>
        </w:rPr>
        <w:t>(FY23)</w:t>
      </w:r>
    </w:p>
    <w:p w14:paraId="08126300" w14:textId="77777777" w:rsidR="003631AE" w:rsidRPr="00097F2A" w:rsidRDefault="003631AE" w:rsidP="003631AE">
      <w:pPr>
        <w:pStyle w:val="BodyText"/>
        <w:numPr>
          <w:ilvl w:val="0"/>
          <w:numId w:val="13"/>
        </w:numPr>
        <w:spacing w:after="0"/>
        <w:rPr>
          <w:b/>
          <w:bCs/>
          <w:sz w:val="20"/>
          <w:szCs w:val="20"/>
        </w:rPr>
      </w:pPr>
      <w:r>
        <w:rPr>
          <w:sz w:val="20"/>
          <w:szCs w:val="20"/>
        </w:rPr>
        <w:t xml:space="preserve">Experimentation to modify the Mobius’ Area Coverage planner and function and the VCU code to allow for forward and reverse control within the planner and develop an area coverage pattern according to established best practices. </w:t>
      </w:r>
    </w:p>
    <w:p w14:paraId="446CBE8E" w14:textId="77777777" w:rsidR="003631AE" w:rsidRPr="00097F2A" w:rsidRDefault="003631AE" w:rsidP="003631AE">
      <w:pPr>
        <w:pStyle w:val="BodyText"/>
        <w:numPr>
          <w:ilvl w:val="0"/>
          <w:numId w:val="13"/>
        </w:numPr>
        <w:spacing w:after="0"/>
        <w:rPr>
          <w:b/>
          <w:bCs/>
          <w:sz w:val="20"/>
          <w:szCs w:val="20"/>
        </w:rPr>
      </w:pPr>
      <w:r>
        <w:rPr>
          <w:sz w:val="20"/>
          <w:szCs w:val="20"/>
        </w:rPr>
        <w:t>Experimental activities to establish if the above can be automated (automate the pathfinding process)</w:t>
      </w:r>
    </w:p>
    <w:p w14:paraId="1AD73956" w14:textId="77777777" w:rsidR="003631AE" w:rsidRDefault="003631AE" w:rsidP="003631AE">
      <w:pPr>
        <w:pStyle w:val="BodyText"/>
        <w:numPr>
          <w:ilvl w:val="0"/>
          <w:numId w:val="13"/>
        </w:numPr>
        <w:spacing w:after="0"/>
        <w:rPr>
          <w:b/>
          <w:bCs/>
          <w:sz w:val="20"/>
          <w:szCs w:val="20"/>
        </w:rPr>
      </w:pPr>
      <w:r>
        <w:rPr>
          <w:sz w:val="20"/>
          <w:szCs w:val="20"/>
        </w:rPr>
        <w:t xml:space="preserve">Experimentation in a real-world environment with full autonomous completion of task for full shifts over consecutive days. </w:t>
      </w:r>
    </w:p>
    <w:p w14:paraId="00F6ED06" w14:textId="77777777" w:rsidR="002D1D76" w:rsidRDefault="002D1D76" w:rsidP="002D1D76"/>
    <w:p w14:paraId="1BEFAA31" w14:textId="77777777" w:rsidR="002D1D76" w:rsidRDefault="002D1D76" w:rsidP="00085C69">
      <w:pPr>
        <w:pStyle w:val="Heading2"/>
      </w:pPr>
      <w:bookmarkStart w:id="37" w:name="_Toc133524885"/>
      <w:r w:rsidRPr="008002ED">
        <w:t xml:space="preserve">How did you evaluate or plan to </w:t>
      </w:r>
      <w:r w:rsidRPr="0056716B">
        <w:t>evaluate</w:t>
      </w:r>
      <w:r w:rsidRPr="008002ED">
        <w:t xml:space="preserve"> results from your experiment?</w:t>
      </w:r>
      <w:bookmarkEnd w:id="37"/>
    </w:p>
    <w:p w14:paraId="5460D751" w14:textId="77777777" w:rsidR="002D1D76" w:rsidRDefault="002D1D76" w:rsidP="002D1D76"/>
    <w:p w14:paraId="34D99124" w14:textId="173DBC31" w:rsidR="003631AE" w:rsidRDefault="003631AE" w:rsidP="003631AE">
      <w:r>
        <w:t>In FY2</w:t>
      </w:r>
      <w:r w:rsidR="00C81524">
        <w:t>2</w:t>
      </w:r>
      <w:r>
        <w:t xml:space="preserve">, </w:t>
      </w:r>
      <w:r w:rsidR="001A052B">
        <w:t>Phibion</w:t>
      </w:r>
      <w:r>
        <w:t xml:space="preserve"> in concert with ASI evaluated the results of phase 1 experiments. This included the following evaluations: </w:t>
      </w:r>
    </w:p>
    <w:p w14:paraId="5CD9F24B" w14:textId="77777777" w:rsidR="00C81524" w:rsidRDefault="00C81524" w:rsidP="003631AE"/>
    <w:p w14:paraId="47A2AACA" w14:textId="77777777" w:rsidR="00C81524" w:rsidRDefault="00C81524" w:rsidP="00C81524">
      <w:pPr>
        <w:pStyle w:val="BodyText"/>
        <w:spacing w:after="0"/>
        <w:rPr>
          <w:i/>
          <w:iCs/>
          <w:sz w:val="20"/>
          <w:szCs w:val="20"/>
        </w:rPr>
      </w:pPr>
      <w:r>
        <w:rPr>
          <w:i/>
          <w:iCs/>
          <w:sz w:val="20"/>
          <w:szCs w:val="20"/>
        </w:rPr>
        <w:t>Phase 2: Experimentation to develop software (Mobius) componentry, Teleportation, and Waypoint</w:t>
      </w:r>
    </w:p>
    <w:p w14:paraId="2FDA7038" w14:textId="6DE7418E" w:rsidR="00C81524" w:rsidRPr="00C81524" w:rsidRDefault="00C81524" w:rsidP="00C81524">
      <w:pPr>
        <w:pStyle w:val="BodyText"/>
        <w:spacing w:after="0"/>
        <w:rPr>
          <w:sz w:val="20"/>
          <w:szCs w:val="20"/>
        </w:rPr>
      </w:pPr>
      <w:r w:rsidRPr="00085C69">
        <w:rPr>
          <w:sz w:val="20"/>
          <w:szCs w:val="20"/>
          <w:highlight w:val="yellow"/>
        </w:rPr>
        <w:t>@Dave: The below points are good; however, could you please provide a little more information on the metrics that you were monitoring, how you monitored them, did you use different metrics for different environments etc.?</w:t>
      </w:r>
      <w:r w:rsidRPr="00085C69">
        <w:rPr>
          <w:sz w:val="20"/>
          <w:szCs w:val="20"/>
        </w:rPr>
        <w:t xml:space="preserve"> </w:t>
      </w:r>
    </w:p>
    <w:p w14:paraId="1D6CAD42" w14:textId="3A96997E" w:rsidR="00C81524" w:rsidRDefault="00C81524" w:rsidP="00085C69">
      <w:r>
        <w:t xml:space="preserve">VAK installed on an experimental MudMaster, with field trials were conducted at the Port of Brisbane. </w:t>
      </w:r>
      <w:commentRangeStart w:id="38"/>
      <w:r>
        <w:t xml:space="preserve">Notes were collected </w:t>
      </w:r>
      <w:commentRangeEnd w:id="38"/>
      <w:r w:rsidR="00FA2124">
        <w:rPr>
          <w:rStyle w:val="CommentReference"/>
        </w:rPr>
        <w:commentReference w:id="38"/>
      </w:r>
      <w:r>
        <w:t>for further control development and refinement with the following evaluation metrics:</w:t>
      </w:r>
    </w:p>
    <w:p w14:paraId="6D3F7CBD" w14:textId="212405BD" w:rsidR="00C81524" w:rsidRDefault="00C81524" w:rsidP="00085C69">
      <w:pPr>
        <w:pStyle w:val="ListParagraph"/>
      </w:pPr>
      <w:r w:rsidRPr="00085C69">
        <w:rPr>
          <w:i/>
          <w:iCs/>
        </w:rPr>
        <w:t>Phase 1 metrics</w:t>
      </w:r>
      <w:r>
        <w:rPr>
          <w:i/>
          <w:iCs/>
        </w:rPr>
        <w:t>:</w:t>
      </w:r>
      <w:r>
        <w:t xml:space="preserve"> Using the MudMaster controls to navigate a skid-steer. All </w:t>
      </w:r>
      <w:r w:rsidRPr="00FA2124">
        <w:t>data</w:t>
      </w:r>
      <w:r>
        <w:t xml:space="preserve"> feedback was over the VMS (Vehicle Management System) canbus.</w:t>
      </w:r>
    </w:p>
    <w:p w14:paraId="1FE46997" w14:textId="59B2E986" w:rsidR="00C81524" w:rsidRDefault="00C81524" w:rsidP="00085C69">
      <w:pPr>
        <w:pStyle w:val="ListParagraph"/>
        <w:numPr>
          <w:ilvl w:val="0"/>
          <w:numId w:val="13"/>
        </w:numPr>
      </w:pPr>
      <w:r w:rsidRPr="00085C69">
        <w:rPr>
          <w:i/>
          <w:iCs/>
        </w:rPr>
        <w:t>Phase 2 metrics:</w:t>
      </w:r>
      <w:r>
        <w:t xml:space="preserve"> was taken via real-time and logged data over VMS canbus. To refine vehicle navigational control and scroll </w:t>
      </w:r>
      <w:r w:rsidR="00D41FC2">
        <w:t>slip.</w:t>
      </w:r>
    </w:p>
    <w:p w14:paraId="19AAFC25" w14:textId="77777777" w:rsidR="00C81524" w:rsidRDefault="00C81524" w:rsidP="003631AE"/>
    <w:p w14:paraId="7B1EBF70" w14:textId="77777777" w:rsidR="002D1D76" w:rsidRDefault="002D1D76" w:rsidP="00085C69">
      <w:pPr>
        <w:pStyle w:val="Heading2"/>
      </w:pPr>
      <w:bookmarkStart w:id="39" w:name="_Toc133524886"/>
      <w:r w:rsidRPr="008002ED">
        <w:lastRenderedPageBreak/>
        <w:t xml:space="preserve">If you reached conclusions from your experiments in the selected income period, </w:t>
      </w:r>
      <w:r>
        <w:t xml:space="preserve">please </w:t>
      </w:r>
      <w:r w:rsidRPr="008002ED">
        <w:t>describe those</w:t>
      </w:r>
      <w:r>
        <w:t xml:space="preserve"> </w:t>
      </w:r>
      <w:r w:rsidRPr="008002ED">
        <w:t>conclusions</w:t>
      </w:r>
      <w:r>
        <w:t>.</w:t>
      </w:r>
      <w:bookmarkEnd w:id="39"/>
    </w:p>
    <w:p w14:paraId="5CB76622" w14:textId="77777777" w:rsidR="00C81524" w:rsidRDefault="00C81524" w:rsidP="00C81524"/>
    <w:p w14:paraId="7CF3803E" w14:textId="4C83D21C" w:rsidR="00C81524" w:rsidRDefault="00C81524" w:rsidP="00C81524">
      <w:r>
        <w:t>At the conclusions of FY22, Phibion were able to develop significant new knowledge regarding the development of autonomous capability for MudMaster vehicles. Throughout FY22 phase 1 experimental activities were completed, and phase 2 activities were conducted, with substantial experiments and evaluations being completed; however, the phase 2 experimentation was unable to be completed as a result of mechanical failures observed throughout the year. Examples of the new knowledge generated included:</w:t>
      </w:r>
    </w:p>
    <w:p w14:paraId="7304181E" w14:textId="77777777" w:rsidR="00C81524" w:rsidRDefault="00C81524" w:rsidP="00C81524">
      <w:r>
        <w:t xml:space="preserve"> </w:t>
      </w:r>
    </w:p>
    <w:p w14:paraId="2BB82B97" w14:textId="006D0FCF" w:rsidR="00C81524" w:rsidRDefault="00C81524" w:rsidP="00C81524">
      <w:r>
        <w:t>Conclusions regarding phase 2 experiments included:</w:t>
      </w:r>
    </w:p>
    <w:p w14:paraId="285213F6" w14:textId="48EDBB64" w:rsidR="00C81524" w:rsidRDefault="00C81524" w:rsidP="00085C69">
      <w:pPr>
        <w:pStyle w:val="ListParagraph"/>
        <w:numPr>
          <w:ilvl w:val="0"/>
          <w:numId w:val="13"/>
        </w:numPr>
      </w:pPr>
      <w:r>
        <w:t xml:space="preserve">Material in which the machine was being tested was not consistent to that of a conventional tailings pond thus requiring constant tethering and the occasional rescue. </w:t>
      </w:r>
      <w:r w:rsidRPr="00085C69">
        <w:rPr>
          <w:highlight w:val="yellow"/>
        </w:rPr>
        <w:t>@</w:t>
      </w:r>
      <w:r w:rsidR="00FA2124">
        <w:rPr>
          <w:highlight w:val="yellow"/>
        </w:rPr>
        <w:t>Dave</w:t>
      </w:r>
      <w:r w:rsidRPr="00085C69">
        <w:rPr>
          <w:highlight w:val="yellow"/>
        </w:rPr>
        <w:t>: Was this something that limits the applicability of these experiments? Or, if it is successful there, do you theorise that it will work in tailings environment? What caused the failings? Can you explain how you will overcome these issues in future activities?</w:t>
      </w:r>
      <w:r>
        <w:t xml:space="preserve"> </w:t>
      </w:r>
    </w:p>
    <w:p w14:paraId="6BDA201B" w14:textId="54820F0B" w:rsidR="00C81524" w:rsidRDefault="00C81524" w:rsidP="00C81524">
      <w:pPr>
        <w:pStyle w:val="ListParagraph"/>
        <w:numPr>
          <w:ilvl w:val="0"/>
          <w:numId w:val="13"/>
        </w:numPr>
      </w:pPr>
      <w:r>
        <w:t xml:space="preserve">The experimental machine experienced several mechanical failures that disrupted the continuity of testing. </w:t>
      </w:r>
      <w:r w:rsidRPr="00085C69">
        <w:rPr>
          <w:highlight w:val="yellow"/>
        </w:rPr>
        <w:t>@</w:t>
      </w:r>
      <w:r w:rsidR="00FA2124">
        <w:rPr>
          <w:highlight w:val="yellow"/>
        </w:rPr>
        <w:t>Dave</w:t>
      </w:r>
      <w:r w:rsidRPr="00085C69">
        <w:rPr>
          <w:highlight w:val="yellow"/>
        </w:rPr>
        <w:t>: Can you please explain what these failures were? Were they related to the R&amp;D experiments? Dd you overcome them? What did you do to overcome the failures?</w:t>
      </w:r>
      <w:r>
        <w:t xml:space="preserve"> Phibion were unable to resolve these technical issues in FY22, with technical personnel continuing to complete R&amp;D activities into FY23.</w:t>
      </w:r>
    </w:p>
    <w:p w14:paraId="593DA6C0" w14:textId="5B5F926F" w:rsidR="00C81524" w:rsidRDefault="00C81524" w:rsidP="00085C69">
      <w:pPr>
        <w:pStyle w:val="ListParagraph"/>
        <w:numPr>
          <w:ilvl w:val="0"/>
          <w:numId w:val="13"/>
        </w:numPr>
      </w:pPr>
      <w:r>
        <w:t xml:space="preserve"> </w:t>
      </w:r>
      <w:r w:rsidRPr="00085C69">
        <w:rPr>
          <w:highlight w:val="yellow"/>
        </w:rPr>
        <w:t>FY22 – Nothing worked to expectations - @Dave: This is a very broad statement. Can you please provide a high level overview of what did not work, and how you overcame the issues? We do have character limitations, so just 1 or 2 major areas of limitation that prevented you from being able to validate the hypothesis would be good</w:t>
      </w:r>
      <w:r>
        <w:t xml:space="preserve">. </w:t>
      </w:r>
    </w:p>
    <w:p w14:paraId="2D3306B1" w14:textId="2C176095" w:rsidR="00C81524" w:rsidRDefault="00C81524" w:rsidP="00C81524">
      <w:pPr>
        <w:pStyle w:val="ListParagraph"/>
        <w:numPr>
          <w:ilvl w:val="0"/>
          <w:numId w:val="13"/>
        </w:numPr>
      </w:pPr>
      <w:r>
        <w:t xml:space="preserve">Further work was required in FY23 to conclude and validate success metrics. </w:t>
      </w:r>
      <w:r w:rsidRPr="00085C69">
        <w:rPr>
          <w:highlight w:val="yellow"/>
        </w:rPr>
        <w:t>@Dave: What work was required</w:t>
      </w:r>
      <w:r>
        <w:t>?</w:t>
      </w:r>
    </w:p>
    <w:p w14:paraId="2465AA83" w14:textId="77777777" w:rsidR="00C81524" w:rsidRDefault="00C81524" w:rsidP="00C81524"/>
    <w:p w14:paraId="1CD10B55" w14:textId="35710ABF" w:rsidR="002D1D76" w:rsidRDefault="00C81524" w:rsidP="002D1D76">
      <w:r>
        <w:t xml:space="preserve">At the conclusion of FY22, Phibion had developed significant new knowledge, and had begun to comprehend the relationships that exist, including developing AI, ML algorithms and integrating these for autonomous operation of the MudMaster.  Further Machine management refinement is required in FY23 to conclude Phase 2. </w:t>
      </w:r>
      <w:r w:rsidR="00085C69">
        <w:t>P</w:t>
      </w:r>
      <w:r w:rsidR="00085C69" w:rsidRPr="00085C69">
        <w:t xml:space="preserve">hase 3 experiments are planned for FY23 whereby client will evaluate results and draw logical conclusions to inform </w:t>
      </w:r>
      <w:r w:rsidR="00085C69">
        <w:t xml:space="preserve">the </w:t>
      </w:r>
      <w:r w:rsidR="00085C69" w:rsidRPr="00085C69">
        <w:t>validity of hypothesis</w:t>
      </w:r>
      <w:r w:rsidR="00085C69">
        <w:t>, and depending on the outcome, determine the future activities.</w:t>
      </w:r>
    </w:p>
    <w:p w14:paraId="446F4BA5" w14:textId="77777777" w:rsidR="00085C69" w:rsidRPr="00991D7F" w:rsidRDefault="00085C69" w:rsidP="002D1D76"/>
    <w:p w14:paraId="1AAC872F" w14:textId="77777777" w:rsidR="002D1D76" w:rsidRDefault="002D1D76" w:rsidP="002D1D76">
      <w:pPr>
        <w:pStyle w:val="Heading4"/>
      </w:pPr>
      <w:bookmarkStart w:id="40" w:name="_Toc133524887"/>
      <w:r>
        <w:t>SUPPORTING EVIDENCE</w:t>
      </w:r>
      <w:bookmarkEnd w:id="40"/>
    </w:p>
    <w:p w14:paraId="67CADE9A" w14:textId="77777777" w:rsidR="002D1D76" w:rsidRPr="00991D7F" w:rsidRDefault="002D1D76" w:rsidP="002D1D76"/>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6"/>
        <w:gridCol w:w="8600"/>
      </w:tblGrid>
      <w:tr w:rsidR="002D1D76" w:rsidRPr="00CF66D0" w14:paraId="375720DC" w14:textId="77777777" w:rsidTr="00B04691">
        <w:trPr>
          <w:trHeight w:val="471"/>
        </w:trPr>
        <w:tc>
          <w:tcPr>
            <w:tcW w:w="5000" w:type="pct"/>
            <w:gridSpan w:val="2"/>
            <w:shd w:val="clear" w:color="auto" w:fill="22C7EE"/>
            <w:vAlign w:val="center"/>
          </w:tcPr>
          <w:p w14:paraId="6CCAB38D" w14:textId="08A9904F" w:rsidR="002D1D76" w:rsidRPr="00CF66D0" w:rsidRDefault="002D1D76" w:rsidP="00B04691">
            <w:pPr>
              <w:pStyle w:val="TableHeading"/>
            </w:pPr>
            <w:r>
              <w:t xml:space="preserve">EVIDENCE KEPT BY </w:t>
            </w:r>
            <w:r w:rsidR="00C812C0">
              <w:t>PHIBION GROUP HOLDINGS</w:t>
            </w:r>
            <w:r>
              <w:t xml:space="preserve"> PTY LTD TO SUPPORT THIS ACTIVITY</w:t>
            </w:r>
          </w:p>
        </w:tc>
      </w:tr>
      <w:tr w:rsidR="002D1D76" w:rsidRPr="00CF66D0" w14:paraId="7FBE5D07" w14:textId="77777777" w:rsidTr="00B04691">
        <w:trPr>
          <w:trHeight w:val="369"/>
        </w:trPr>
        <w:sdt>
          <w:sdtPr>
            <w:id w:val="-93481302"/>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24945C7C" w14:textId="424FBA25" w:rsidR="002D1D76" w:rsidRPr="00CF1721" w:rsidRDefault="003631AE" w:rsidP="00B04691">
                <w:r>
                  <w:sym w:font="Wingdings" w:char="F0FC"/>
                </w:r>
              </w:p>
            </w:tc>
          </w:sdtContent>
        </w:sdt>
        <w:tc>
          <w:tcPr>
            <w:tcW w:w="4845" w:type="pct"/>
            <w:shd w:val="clear" w:color="auto" w:fill="F2F2F2" w:themeFill="background1" w:themeFillShade="F2"/>
            <w:vAlign w:val="center"/>
          </w:tcPr>
          <w:p w14:paraId="6AACBC3D" w14:textId="77777777" w:rsidR="002D1D76" w:rsidRPr="00CF1721" w:rsidRDefault="002D1D76" w:rsidP="00B04691">
            <w:pPr>
              <w:jc w:val="left"/>
            </w:pPr>
            <w:r w:rsidRPr="00CF1721">
              <w:t>Evidence of searches or enquires you made to find current knowledge</w:t>
            </w:r>
          </w:p>
        </w:tc>
      </w:tr>
      <w:tr w:rsidR="002D1D76" w:rsidRPr="00CF66D0" w14:paraId="426C411A" w14:textId="77777777" w:rsidTr="00B04691">
        <w:trPr>
          <w:trHeight w:val="369"/>
        </w:trPr>
        <w:sdt>
          <w:sdtPr>
            <w:id w:val="1495073755"/>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4503D2D3" w14:textId="5A94F53D"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3EBBB71A" w14:textId="77777777" w:rsidR="002D1D76" w:rsidRPr="00CF1721" w:rsidRDefault="002D1D76" w:rsidP="00B04691">
            <w:pPr>
              <w:jc w:val="left"/>
            </w:pPr>
            <w:r w:rsidRPr="00CF1721">
              <w:t>Evidence to show that you could only determine the outcome of the core activity by conducting experiments as part of a systematic progression of work</w:t>
            </w:r>
          </w:p>
        </w:tc>
      </w:tr>
      <w:tr w:rsidR="002D1D76" w:rsidRPr="00CF66D0" w14:paraId="521EE97A" w14:textId="77777777" w:rsidTr="00B04691">
        <w:trPr>
          <w:trHeight w:val="369"/>
        </w:trPr>
        <w:sdt>
          <w:sdtPr>
            <w:id w:val="1048570854"/>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4E0A686C" w14:textId="5AB28476"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0054D93F" w14:textId="77777777" w:rsidR="002D1D76" w:rsidRPr="00CF1721" w:rsidRDefault="002D1D76" w:rsidP="00B04691">
            <w:pPr>
              <w:jc w:val="left"/>
            </w:pPr>
            <w:r w:rsidRPr="00CF1721">
              <w:t>Evidence of your hypothesis and design of your experiments</w:t>
            </w:r>
          </w:p>
        </w:tc>
      </w:tr>
      <w:tr w:rsidR="002D1D76" w:rsidRPr="00CF66D0" w14:paraId="4E353E99" w14:textId="77777777" w:rsidTr="00B04691">
        <w:trPr>
          <w:trHeight w:val="366"/>
        </w:trPr>
        <w:sdt>
          <w:sdtPr>
            <w:id w:val="907110995"/>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06EFD1E1" w14:textId="47097AF4"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39535D76" w14:textId="77777777" w:rsidR="002D1D76" w:rsidRPr="00CF1721" w:rsidRDefault="002D1D76" w:rsidP="00B04691">
            <w:pPr>
              <w:jc w:val="left"/>
            </w:pPr>
            <w:r w:rsidRPr="00CF1721">
              <w:t>Documented results and evaluation of your experiments</w:t>
            </w:r>
          </w:p>
        </w:tc>
      </w:tr>
      <w:tr w:rsidR="002D1D76" w:rsidRPr="00CF66D0" w14:paraId="10385895" w14:textId="77777777" w:rsidTr="00B04691">
        <w:trPr>
          <w:trHeight w:val="366"/>
        </w:trPr>
        <w:sdt>
          <w:sdtPr>
            <w:id w:val="1157040048"/>
            <w14:checkbox>
              <w14:checked w14:val="1"/>
              <w14:checkedState w14:val="00FC" w14:font="Wingdings"/>
              <w14:uncheckedState w14:val="2610" w14:font="MS Gothic"/>
            </w14:checkbox>
          </w:sdtPr>
          <w:sdtEndPr/>
          <w:sdtContent>
            <w:tc>
              <w:tcPr>
                <w:tcW w:w="155" w:type="pct"/>
                <w:shd w:val="clear" w:color="auto" w:fill="FFFFFF" w:themeFill="background1"/>
                <w:vAlign w:val="center"/>
              </w:tcPr>
              <w:p w14:paraId="6BAF5F67" w14:textId="63677F8D" w:rsidR="002D1D76" w:rsidRPr="00CF1721" w:rsidRDefault="003631AE" w:rsidP="00B04691">
                <w:r w:rsidRPr="003631AE">
                  <w:sym w:font="Wingdings" w:char="F0FC"/>
                </w:r>
              </w:p>
            </w:tc>
          </w:sdtContent>
        </w:sdt>
        <w:tc>
          <w:tcPr>
            <w:tcW w:w="4845" w:type="pct"/>
            <w:shd w:val="clear" w:color="auto" w:fill="F2F2F2" w:themeFill="background1" w:themeFillShade="F2"/>
            <w:vAlign w:val="center"/>
          </w:tcPr>
          <w:p w14:paraId="41EBDADE" w14:textId="77777777" w:rsidR="002D1D76" w:rsidRPr="00CF1721" w:rsidRDefault="002D1D76" w:rsidP="00B04691">
            <w:pPr>
              <w:jc w:val="left"/>
            </w:pPr>
            <w:r w:rsidRPr="00CF1721">
              <w:t>Other</w:t>
            </w:r>
          </w:p>
        </w:tc>
      </w:tr>
      <w:tr w:rsidR="002D1D76" w:rsidRPr="00CF66D0" w14:paraId="3D614BF1" w14:textId="77777777" w:rsidTr="00B04691">
        <w:trPr>
          <w:trHeight w:val="366"/>
        </w:trPr>
        <w:sdt>
          <w:sdtPr>
            <w:rPr>
              <w:color w:val="2B579A"/>
              <w:shd w:val="clear" w:color="auto" w:fill="E6E6E6"/>
            </w:rPr>
            <w:id w:val="713168706"/>
            <w14:checkbox>
              <w14:checked w14:val="0"/>
              <w14:checkedState w14:val="00FB" w14:font="Wingdings"/>
              <w14:uncheckedState w14:val="2610" w14:font="MS Gothic"/>
            </w14:checkbox>
          </w:sdtPr>
          <w:sdtEndPr>
            <w:rPr>
              <w:color w:val="auto"/>
              <w:shd w:val="clear" w:color="auto" w:fill="auto"/>
            </w:rPr>
          </w:sdtEndPr>
          <w:sdtContent>
            <w:tc>
              <w:tcPr>
                <w:tcW w:w="155" w:type="pct"/>
                <w:shd w:val="clear" w:color="auto" w:fill="FFFFFF" w:themeFill="background1"/>
                <w:vAlign w:val="center"/>
              </w:tcPr>
              <w:p w14:paraId="5CAB0F1D" w14:textId="77777777" w:rsidR="002D1D76" w:rsidRPr="00CF1721" w:rsidRDefault="002D1D76" w:rsidP="00B04691">
                <w:r w:rsidRPr="00CF1721">
                  <w:rPr>
                    <w:rFonts w:ascii="MS Gothic" w:eastAsia="MS Gothic" w:hAnsi="MS Gothic" w:hint="eastAsia"/>
                  </w:rPr>
                  <w:t>☐</w:t>
                </w:r>
              </w:p>
            </w:tc>
          </w:sdtContent>
        </w:sdt>
        <w:tc>
          <w:tcPr>
            <w:tcW w:w="4845" w:type="pct"/>
            <w:shd w:val="clear" w:color="auto" w:fill="F2F2F2" w:themeFill="background1" w:themeFillShade="F2"/>
            <w:vAlign w:val="center"/>
          </w:tcPr>
          <w:p w14:paraId="296FB436" w14:textId="77777777" w:rsidR="002D1D76" w:rsidRPr="00CF1721" w:rsidRDefault="002D1D76" w:rsidP="00B04691">
            <w:pPr>
              <w:jc w:val="left"/>
            </w:pPr>
            <w:r w:rsidRPr="00CF1721">
              <w:t>The company did not keep records</w:t>
            </w:r>
          </w:p>
        </w:tc>
      </w:tr>
    </w:tbl>
    <w:p w14:paraId="58AB2B99" w14:textId="77777777" w:rsidR="002D1D76" w:rsidRDefault="002D1D76" w:rsidP="002D1D76"/>
    <w:p w14:paraId="39B47EA0" w14:textId="77777777" w:rsidR="002D1D76" w:rsidRDefault="002D1D76" w:rsidP="00085C69">
      <w:pPr>
        <w:pStyle w:val="Heading2"/>
      </w:pPr>
      <w:bookmarkStart w:id="41" w:name="_Toc133524888"/>
      <w:r>
        <w:t>Please describe the other evidence</w:t>
      </w:r>
      <w:bookmarkEnd w:id="41"/>
    </w:p>
    <w:p w14:paraId="5C6A8522" w14:textId="77777777" w:rsidR="002D1D76" w:rsidRDefault="002D1D76" w:rsidP="002D1D76"/>
    <w:p w14:paraId="4F8B0324" w14:textId="7C107C57" w:rsidR="00ED3D90" w:rsidRDefault="003631AE" w:rsidP="00085C69">
      <w:pPr>
        <w:pStyle w:val="Response"/>
      </w:pPr>
      <w:r>
        <w:t>Emails, milestone reports, overseas finding, meeting notes, experiment data.</w:t>
      </w:r>
      <w:r>
        <w:br w:type="page"/>
      </w:r>
    </w:p>
    <w:p w14:paraId="312FFB19" w14:textId="18C0AC5A" w:rsidR="008002ED" w:rsidRDefault="008002ED" w:rsidP="004C1EAF"/>
    <w:p w14:paraId="62A61107" w14:textId="17E46849" w:rsidR="008002ED" w:rsidRDefault="00991D7F" w:rsidP="004C1EAF">
      <w:pPr>
        <w:pStyle w:val="Heading4"/>
      </w:pPr>
      <w:bookmarkStart w:id="42" w:name="_Toc133524889"/>
      <w:r>
        <w:t xml:space="preserve">EVIDENCE RELIED </w:t>
      </w:r>
      <w:r w:rsidR="00AB056E">
        <w:t>UP</w:t>
      </w:r>
      <w:r>
        <w:t>ON WHEN PREPARING THE ACTIVITY DESCRIPTION REPORT</w:t>
      </w:r>
      <w:bookmarkEnd w:id="42"/>
    </w:p>
    <w:p w14:paraId="5C3EDEDA" w14:textId="77777777" w:rsidR="00991D7F" w:rsidRPr="00991D7F" w:rsidRDefault="00991D7F"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1"/>
        <w:gridCol w:w="6095"/>
        <w:gridCol w:w="2494"/>
      </w:tblGrid>
      <w:tr w:rsidR="00024625" w:rsidRPr="00CF66D0" w14:paraId="06E16161" w14:textId="77777777" w:rsidTr="00C632AA">
        <w:trPr>
          <w:trHeight w:val="471"/>
        </w:trPr>
        <w:tc>
          <w:tcPr>
            <w:tcW w:w="421" w:type="dxa"/>
            <w:shd w:val="clear" w:color="auto" w:fill="22C7EE"/>
            <w:vAlign w:val="center"/>
          </w:tcPr>
          <w:p w14:paraId="489CDC82" w14:textId="2DCE3724" w:rsidR="00024625" w:rsidRPr="00CF66D0" w:rsidRDefault="00024625" w:rsidP="004C1EAF">
            <w:pPr>
              <w:pStyle w:val="TableHeading"/>
            </w:pPr>
            <w:r>
              <w:t>#</w:t>
            </w:r>
          </w:p>
        </w:tc>
        <w:tc>
          <w:tcPr>
            <w:tcW w:w="6095" w:type="dxa"/>
            <w:shd w:val="clear" w:color="auto" w:fill="22C7EE"/>
            <w:vAlign w:val="center"/>
          </w:tcPr>
          <w:p w14:paraId="44C454FF" w14:textId="41877D18" w:rsidR="00024625" w:rsidRPr="00CF66D0" w:rsidRDefault="00024625" w:rsidP="004C1EAF">
            <w:pPr>
              <w:pStyle w:val="TableHeading"/>
            </w:pPr>
            <w:r>
              <w:t>DOCUMENT NAME</w:t>
            </w:r>
          </w:p>
        </w:tc>
        <w:tc>
          <w:tcPr>
            <w:tcW w:w="2494" w:type="dxa"/>
            <w:shd w:val="clear" w:color="auto" w:fill="22C7EE"/>
            <w:vAlign w:val="center"/>
          </w:tcPr>
          <w:p w14:paraId="16B70902" w14:textId="2BA89CCE" w:rsidR="00024625" w:rsidRPr="00CF66D0" w:rsidRDefault="00024625" w:rsidP="004C1EAF">
            <w:pPr>
              <w:pStyle w:val="TableHeading"/>
            </w:pPr>
            <w:r>
              <w:t>DATE PROVIDED</w:t>
            </w:r>
          </w:p>
        </w:tc>
      </w:tr>
      <w:tr w:rsidR="00024625" w:rsidRPr="00CF66D0" w14:paraId="489601DB" w14:textId="77777777" w:rsidTr="00C632AA">
        <w:trPr>
          <w:trHeight w:val="369"/>
        </w:trPr>
        <w:tc>
          <w:tcPr>
            <w:tcW w:w="421" w:type="dxa"/>
            <w:shd w:val="clear" w:color="auto" w:fill="F2F2F2" w:themeFill="background1" w:themeFillShade="F2"/>
            <w:vAlign w:val="center"/>
          </w:tcPr>
          <w:p w14:paraId="689743E2" w14:textId="77777777" w:rsidR="00024625" w:rsidRPr="008A12E5" w:rsidRDefault="00024625" w:rsidP="004C1EAF"/>
        </w:tc>
        <w:tc>
          <w:tcPr>
            <w:tcW w:w="6095" w:type="dxa"/>
            <w:shd w:val="clear" w:color="auto" w:fill="F2F2F2" w:themeFill="background1" w:themeFillShade="F2"/>
            <w:vAlign w:val="center"/>
          </w:tcPr>
          <w:p w14:paraId="0E142460" w14:textId="77777777" w:rsidR="00024625" w:rsidRPr="008A12E5" w:rsidRDefault="00024625" w:rsidP="004C1EAF"/>
        </w:tc>
        <w:tc>
          <w:tcPr>
            <w:tcW w:w="2494" w:type="dxa"/>
            <w:shd w:val="clear" w:color="auto" w:fill="F2F2F2" w:themeFill="background1" w:themeFillShade="F2"/>
            <w:vAlign w:val="center"/>
          </w:tcPr>
          <w:p w14:paraId="2A02CD98" w14:textId="3964BC44" w:rsidR="00024625" w:rsidRPr="008A12E5" w:rsidRDefault="00024625" w:rsidP="004C1EAF"/>
        </w:tc>
      </w:tr>
      <w:tr w:rsidR="00024625" w:rsidRPr="00CF66D0" w14:paraId="676D02A1" w14:textId="77777777" w:rsidTr="00C632AA">
        <w:trPr>
          <w:trHeight w:val="366"/>
        </w:trPr>
        <w:tc>
          <w:tcPr>
            <w:tcW w:w="421" w:type="dxa"/>
            <w:shd w:val="clear" w:color="auto" w:fill="F2F2F2" w:themeFill="background1" w:themeFillShade="F2"/>
            <w:vAlign w:val="center"/>
          </w:tcPr>
          <w:p w14:paraId="1270A4DA" w14:textId="77777777" w:rsidR="00024625" w:rsidRPr="008A12E5" w:rsidRDefault="00024625" w:rsidP="004C1EAF"/>
        </w:tc>
        <w:tc>
          <w:tcPr>
            <w:tcW w:w="6095" w:type="dxa"/>
            <w:shd w:val="clear" w:color="auto" w:fill="F2F2F2" w:themeFill="background1" w:themeFillShade="F2"/>
            <w:vAlign w:val="center"/>
          </w:tcPr>
          <w:p w14:paraId="067108A1" w14:textId="77777777" w:rsidR="00024625" w:rsidRPr="008A12E5" w:rsidRDefault="00024625" w:rsidP="004C1EAF"/>
        </w:tc>
        <w:tc>
          <w:tcPr>
            <w:tcW w:w="2494" w:type="dxa"/>
            <w:shd w:val="clear" w:color="auto" w:fill="F2F2F2" w:themeFill="background1" w:themeFillShade="F2"/>
            <w:vAlign w:val="center"/>
          </w:tcPr>
          <w:p w14:paraId="4706B57B" w14:textId="33605A30" w:rsidR="00024625" w:rsidRPr="008A12E5" w:rsidRDefault="00024625" w:rsidP="004C1EAF"/>
        </w:tc>
      </w:tr>
      <w:tr w:rsidR="00024625" w:rsidRPr="00CF66D0" w14:paraId="2224E725" w14:textId="77777777" w:rsidTr="00C632AA">
        <w:trPr>
          <w:trHeight w:val="366"/>
        </w:trPr>
        <w:tc>
          <w:tcPr>
            <w:tcW w:w="421" w:type="dxa"/>
            <w:shd w:val="clear" w:color="auto" w:fill="F2F2F2" w:themeFill="background1" w:themeFillShade="F2"/>
            <w:vAlign w:val="center"/>
          </w:tcPr>
          <w:p w14:paraId="57FA4CD5" w14:textId="77777777" w:rsidR="00024625" w:rsidRPr="008A12E5" w:rsidRDefault="00024625" w:rsidP="004C1EAF"/>
        </w:tc>
        <w:tc>
          <w:tcPr>
            <w:tcW w:w="6095" w:type="dxa"/>
            <w:shd w:val="clear" w:color="auto" w:fill="F2F2F2" w:themeFill="background1" w:themeFillShade="F2"/>
            <w:vAlign w:val="center"/>
          </w:tcPr>
          <w:p w14:paraId="38626F9B" w14:textId="77777777" w:rsidR="00024625" w:rsidRPr="008A12E5" w:rsidRDefault="00024625" w:rsidP="004C1EAF"/>
        </w:tc>
        <w:tc>
          <w:tcPr>
            <w:tcW w:w="2494" w:type="dxa"/>
            <w:shd w:val="clear" w:color="auto" w:fill="F2F2F2" w:themeFill="background1" w:themeFillShade="F2"/>
            <w:vAlign w:val="center"/>
          </w:tcPr>
          <w:p w14:paraId="5C0AB740" w14:textId="6BE8AB23" w:rsidR="00024625" w:rsidRPr="008A12E5" w:rsidRDefault="00024625" w:rsidP="004C1EAF"/>
        </w:tc>
      </w:tr>
      <w:tr w:rsidR="00024625" w:rsidRPr="00CF66D0" w14:paraId="55A8C7D2" w14:textId="77777777" w:rsidTr="00C632AA">
        <w:trPr>
          <w:trHeight w:val="366"/>
        </w:trPr>
        <w:tc>
          <w:tcPr>
            <w:tcW w:w="421" w:type="dxa"/>
            <w:shd w:val="clear" w:color="auto" w:fill="F2F2F2" w:themeFill="background1" w:themeFillShade="F2"/>
            <w:vAlign w:val="center"/>
          </w:tcPr>
          <w:p w14:paraId="45268C80" w14:textId="77777777" w:rsidR="00024625" w:rsidRPr="008A12E5" w:rsidRDefault="00024625" w:rsidP="004C1EAF"/>
        </w:tc>
        <w:tc>
          <w:tcPr>
            <w:tcW w:w="6095" w:type="dxa"/>
            <w:shd w:val="clear" w:color="auto" w:fill="F2F2F2" w:themeFill="background1" w:themeFillShade="F2"/>
            <w:vAlign w:val="center"/>
          </w:tcPr>
          <w:p w14:paraId="72E8E6BC" w14:textId="77777777" w:rsidR="00024625" w:rsidRPr="008A12E5" w:rsidRDefault="00024625" w:rsidP="004C1EAF"/>
        </w:tc>
        <w:tc>
          <w:tcPr>
            <w:tcW w:w="2494" w:type="dxa"/>
            <w:shd w:val="clear" w:color="auto" w:fill="F2F2F2" w:themeFill="background1" w:themeFillShade="F2"/>
            <w:vAlign w:val="center"/>
          </w:tcPr>
          <w:p w14:paraId="5B61E55B" w14:textId="2976945D" w:rsidR="00024625" w:rsidRPr="008A12E5" w:rsidRDefault="00024625" w:rsidP="004C1EAF"/>
        </w:tc>
      </w:tr>
    </w:tbl>
    <w:p w14:paraId="255791DF" w14:textId="77777777" w:rsidR="00024625" w:rsidRPr="008002ED" w:rsidRDefault="00024625" w:rsidP="004C1EAF"/>
    <w:p w14:paraId="6384356B" w14:textId="04B802A6" w:rsidR="008002ED" w:rsidRDefault="008002ED" w:rsidP="004C1EAF">
      <w:r>
        <w:br w:type="page"/>
      </w:r>
    </w:p>
    <w:p w14:paraId="0B5CE66D" w14:textId="636AA3E3" w:rsidR="00CF1721" w:rsidRDefault="00CF1721" w:rsidP="00F52F1D">
      <w:pPr>
        <w:pStyle w:val="Heading1"/>
      </w:pPr>
      <w:bookmarkStart w:id="43" w:name="_Toc133524890"/>
      <w:r>
        <w:lastRenderedPageBreak/>
        <w:t>Appendix</w:t>
      </w:r>
      <w:bookmarkEnd w:id="43"/>
    </w:p>
    <w:p w14:paraId="7DEED00C" w14:textId="0600AB15" w:rsidR="009272B0" w:rsidRDefault="009272B0"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24"/>
        <w:gridCol w:w="8586"/>
      </w:tblGrid>
      <w:tr w:rsidR="009272B0" w:rsidRPr="00CF66D0" w14:paraId="61F586AD" w14:textId="77777777" w:rsidTr="00C632AA">
        <w:trPr>
          <w:trHeight w:val="471"/>
        </w:trPr>
        <w:tc>
          <w:tcPr>
            <w:tcW w:w="9010" w:type="dxa"/>
            <w:gridSpan w:val="2"/>
            <w:shd w:val="clear" w:color="auto" w:fill="22C7EE"/>
            <w:vAlign w:val="center"/>
          </w:tcPr>
          <w:p w14:paraId="021104E5" w14:textId="3E73E392" w:rsidR="009272B0" w:rsidRPr="00CF66D0" w:rsidRDefault="009272B0" w:rsidP="004C1EAF">
            <w:pPr>
              <w:pStyle w:val="TableHeading"/>
            </w:pPr>
            <w:r>
              <w:t>DID ANOTHER ENTITY ASSIST IN UNDERTAKING R&amp;D ACTIVITIES?</w:t>
            </w:r>
          </w:p>
        </w:tc>
      </w:tr>
      <w:tr w:rsidR="00CF1721" w:rsidRPr="00CF66D0" w14:paraId="6B603D27" w14:textId="77777777" w:rsidTr="00C632AA">
        <w:trPr>
          <w:trHeight w:val="397"/>
        </w:trPr>
        <w:sdt>
          <w:sdtPr>
            <w:rPr>
              <w:shd w:val="clear" w:color="auto" w:fill="E6E6E6"/>
            </w:rPr>
            <w:id w:val="1100061674"/>
            <w15:appearance w15:val="hidden"/>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233C919D" w14:textId="1A76B24E" w:rsidR="009272B0" w:rsidRPr="00CF1721" w:rsidRDefault="00022BCE" w:rsidP="004C1EAF">
                <w:r>
                  <w:rPr>
                    <w:rFonts w:ascii="MS Gothic" w:eastAsia="MS Gothic" w:hAnsi="MS Gothic" w:hint="eastAsia"/>
                    <w:shd w:val="clear" w:color="auto" w:fill="E6E6E6"/>
                  </w:rPr>
                  <w:t>☐</w:t>
                </w:r>
              </w:p>
            </w:tc>
          </w:sdtContent>
        </w:sdt>
        <w:tc>
          <w:tcPr>
            <w:tcW w:w="8586" w:type="dxa"/>
            <w:shd w:val="clear" w:color="auto" w:fill="F2F2F2" w:themeFill="background1" w:themeFillShade="F2"/>
            <w:vAlign w:val="center"/>
          </w:tcPr>
          <w:p w14:paraId="65AAFAB1" w14:textId="5A22A8E2" w:rsidR="009272B0" w:rsidRPr="00CF1721" w:rsidRDefault="009272B0" w:rsidP="004C1EAF">
            <w:r w:rsidRPr="00CF1721">
              <w:t xml:space="preserve">Yes, </w:t>
            </w:r>
            <w:r w:rsidR="00CF1721" w:rsidRPr="00CF1721">
              <w:t>a non-levy collecting</w:t>
            </w:r>
            <w:r w:rsidRPr="00CF1721">
              <w:t xml:space="preserve"> Research Service Provider</w:t>
            </w:r>
          </w:p>
        </w:tc>
      </w:tr>
      <w:tr w:rsidR="009272B0" w:rsidRPr="00CF66D0" w14:paraId="7EBB43FA" w14:textId="77777777" w:rsidTr="00C632AA">
        <w:trPr>
          <w:trHeight w:val="397"/>
        </w:trPr>
        <w:sdt>
          <w:sdtPr>
            <w:rPr>
              <w:shd w:val="clear" w:color="auto" w:fill="E6E6E6"/>
            </w:rPr>
            <w:id w:val="-894050937"/>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6616EDBD" w14:textId="72F11E6B" w:rsidR="009272B0" w:rsidRPr="00CF1721" w:rsidRDefault="009272B0" w:rsidP="004C1EAF">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18AB4D25" w14:textId="68B7407F" w:rsidR="009272B0" w:rsidRPr="00CF1721" w:rsidRDefault="009272B0" w:rsidP="004C1EAF">
            <w:r w:rsidRPr="00CF1721">
              <w:t>Yes,</w:t>
            </w:r>
            <w:r w:rsidR="00CF1721" w:rsidRPr="00CF1721">
              <w:t xml:space="preserve"> a levy collecting Research Service Provider</w:t>
            </w:r>
          </w:p>
        </w:tc>
      </w:tr>
      <w:tr w:rsidR="009272B0" w:rsidRPr="00CF66D0" w14:paraId="41373BC8" w14:textId="77777777" w:rsidTr="00C632AA">
        <w:trPr>
          <w:trHeight w:val="397"/>
        </w:trPr>
        <w:sdt>
          <w:sdtPr>
            <w:rPr>
              <w:shd w:val="clear" w:color="auto" w:fill="E6E6E6"/>
            </w:rPr>
            <w:id w:val="-43367724"/>
            <w14:checkbox>
              <w14:checked w14:val="0"/>
              <w14:checkedState w14:val="00FC" w14:font="Wingdings"/>
              <w14:uncheckedState w14:val="2610" w14:font="MS Gothic"/>
            </w14:checkbox>
          </w:sdtPr>
          <w:sdtEndPr/>
          <w:sdtContent>
            <w:tc>
              <w:tcPr>
                <w:tcW w:w="424" w:type="dxa"/>
                <w:shd w:val="clear" w:color="auto" w:fill="FFFFFF" w:themeFill="background1"/>
                <w:vAlign w:val="center"/>
              </w:tcPr>
              <w:p w14:paraId="712BCF38" w14:textId="54F2DA97" w:rsidR="009272B0" w:rsidRPr="00CF1721" w:rsidRDefault="009272B0" w:rsidP="004C1EAF">
                <w:r w:rsidRPr="00CF1721">
                  <w:rPr>
                    <w:rFonts w:ascii="MS Gothic" w:eastAsia="MS Gothic" w:hAnsi="MS Gothic" w:hint="eastAsia"/>
                  </w:rPr>
                  <w:t>☐</w:t>
                </w:r>
              </w:p>
            </w:tc>
          </w:sdtContent>
        </w:sdt>
        <w:tc>
          <w:tcPr>
            <w:tcW w:w="8586" w:type="dxa"/>
            <w:shd w:val="clear" w:color="auto" w:fill="F2F2F2" w:themeFill="background1" w:themeFillShade="F2"/>
            <w:vAlign w:val="center"/>
          </w:tcPr>
          <w:p w14:paraId="38B98BDC" w14:textId="7969ED20" w:rsidR="009272B0" w:rsidRPr="00CF1721" w:rsidRDefault="009272B0" w:rsidP="004C1EAF">
            <w:r w:rsidRPr="00CF1721">
              <w:t>Yes,</w:t>
            </w:r>
            <w:r w:rsidR="00CF1721" w:rsidRPr="00CF1721">
              <w:t xml:space="preserve"> a co-operative Research Centre</w:t>
            </w:r>
          </w:p>
        </w:tc>
      </w:tr>
      <w:tr w:rsidR="009272B0" w:rsidRPr="00CF66D0" w14:paraId="6C9B6EB5" w14:textId="77777777" w:rsidTr="00C632AA">
        <w:trPr>
          <w:trHeight w:val="397"/>
        </w:trPr>
        <w:sdt>
          <w:sdtPr>
            <w:rPr>
              <w:shd w:val="clear" w:color="auto" w:fill="E6E6E6"/>
            </w:rPr>
            <w:id w:val="575025920"/>
            <w14:checkbox>
              <w14:checked w14:val="0"/>
              <w14:checkedState w14:val="00FB" w14:font="Wingdings"/>
              <w14:uncheckedState w14:val="2610" w14:font="MS Gothic"/>
            </w14:checkbox>
          </w:sdtPr>
          <w:sdtEndPr/>
          <w:sdtContent>
            <w:tc>
              <w:tcPr>
                <w:tcW w:w="424" w:type="dxa"/>
                <w:shd w:val="clear" w:color="auto" w:fill="FFFFFF" w:themeFill="background1"/>
                <w:vAlign w:val="center"/>
              </w:tcPr>
              <w:p w14:paraId="7EFD3EB8" w14:textId="4ADF5902" w:rsidR="009272B0" w:rsidRPr="00CF1721" w:rsidRDefault="00022BCE" w:rsidP="004C1EAF">
                <w:r>
                  <w:rPr>
                    <w:rFonts w:ascii="MS Gothic" w:eastAsia="MS Gothic" w:hAnsi="MS Gothic" w:hint="eastAsia"/>
                    <w:shd w:val="clear" w:color="auto" w:fill="E6E6E6"/>
                  </w:rPr>
                  <w:t>☐</w:t>
                </w:r>
              </w:p>
            </w:tc>
          </w:sdtContent>
        </w:sdt>
        <w:tc>
          <w:tcPr>
            <w:tcW w:w="8586" w:type="dxa"/>
            <w:shd w:val="clear" w:color="auto" w:fill="F2F2F2" w:themeFill="background1" w:themeFillShade="F2"/>
            <w:vAlign w:val="center"/>
          </w:tcPr>
          <w:p w14:paraId="545C1B98" w14:textId="1B6F2A65" w:rsidR="009272B0" w:rsidRPr="00CF1721" w:rsidRDefault="009272B0" w:rsidP="004C1EAF">
            <w:r w:rsidRPr="00CF1721">
              <w:t>No</w:t>
            </w:r>
          </w:p>
        </w:tc>
      </w:tr>
    </w:tbl>
    <w:p w14:paraId="7404DAAA" w14:textId="7AAB7CF0" w:rsidR="00024625" w:rsidRDefault="00024625" w:rsidP="004C1EAF"/>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0"/>
      </w:tblGrid>
      <w:tr w:rsidR="00CF1721" w:rsidRPr="00CF66D0" w14:paraId="03992F58" w14:textId="77777777" w:rsidTr="00C632AA">
        <w:trPr>
          <w:trHeight w:val="471"/>
        </w:trPr>
        <w:tc>
          <w:tcPr>
            <w:tcW w:w="9010" w:type="dxa"/>
            <w:shd w:val="clear" w:color="auto" w:fill="22C7EE"/>
            <w:vAlign w:val="center"/>
          </w:tcPr>
          <w:p w14:paraId="7B2633AB" w14:textId="33C511D9" w:rsidR="00CF1721" w:rsidRPr="00CF66D0" w:rsidRDefault="00CF1721" w:rsidP="004C1EAF">
            <w:pPr>
              <w:pStyle w:val="TableHeading"/>
            </w:pPr>
            <w:r>
              <w:t>NAME OF RSP or CRC</w:t>
            </w:r>
          </w:p>
        </w:tc>
      </w:tr>
      <w:tr w:rsidR="00CF1721" w:rsidRPr="00CF66D0" w14:paraId="19BF31B4" w14:textId="77777777" w:rsidTr="00C632AA">
        <w:trPr>
          <w:trHeight w:val="397"/>
        </w:trPr>
        <w:tc>
          <w:tcPr>
            <w:tcW w:w="9010" w:type="dxa"/>
            <w:shd w:val="clear" w:color="auto" w:fill="FFFFFF" w:themeFill="background1"/>
            <w:vAlign w:val="center"/>
          </w:tcPr>
          <w:p w14:paraId="487DB615" w14:textId="1D0798B0" w:rsidR="00CF1721" w:rsidRPr="008A12E5" w:rsidRDefault="00CF1721" w:rsidP="004C1EAF"/>
        </w:tc>
      </w:tr>
    </w:tbl>
    <w:p w14:paraId="1FE50424" w14:textId="241D863D" w:rsidR="00CF1721" w:rsidRDefault="00CF1721" w:rsidP="004C1EAF"/>
    <w:p w14:paraId="1BB389C2" w14:textId="2D2A3103" w:rsidR="00CF1721" w:rsidRDefault="00CF1721" w:rsidP="00085C69">
      <w:pPr>
        <w:pStyle w:val="Heading2"/>
      </w:pPr>
      <w:bookmarkStart w:id="44" w:name="_Toc133524891"/>
      <w:r w:rsidRPr="00CF1721">
        <w:t xml:space="preserve">Brief description of the activity, </w:t>
      </w:r>
      <w:r w:rsidR="001F03E3">
        <w:t xml:space="preserve">and/or </w:t>
      </w:r>
      <w:r w:rsidRPr="00CF1721">
        <w:t>services provided by the Research Service Provider</w:t>
      </w:r>
      <w:r w:rsidR="001F03E3">
        <w:t>,</w:t>
      </w:r>
      <w:r w:rsidRPr="00CF1721">
        <w:t xml:space="preserve"> and what new knowledge the activity was intended to create</w:t>
      </w:r>
      <w:r>
        <w:t>:</w:t>
      </w:r>
      <w:bookmarkEnd w:id="44"/>
    </w:p>
    <w:p w14:paraId="79A0F327" w14:textId="77777777" w:rsidR="001F03E3" w:rsidRDefault="001F03E3" w:rsidP="004C1EAF"/>
    <w:p w14:paraId="076EAF14" w14:textId="77777777" w:rsidR="001F03E3" w:rsidRDefault="001F03E3" w:rsidP="004C1EAF">
      <w:r>
        <w:t>Field Text Here - 1000 Character Limit</w:t>
      </w:r>
    </w:p>
    <w:p w14:paraId="0D50E81A" w14:textId="47B3ACAD" w:rsidR="001F1F05" w:rsidRDefault="001F1F05">
      <w:pPr>
        <w:spacing w:after="160" w:line="259" w:lineRule="auto"/>
        <w:jc w:val="left"/>
      </w:pPr>
      <w:r>
        <w:br w:type="page"/>
      </w:r>
    </w:p>
    <w:p w14:paraId="2F456198" w14:textId="01E9EB74" w:rsidR="001F1F05" w:rsidRDefault="001F1F05" w:rsidP="00F52F1D">
      <w:pPr>
        <w:pStyle w:val="Heading1"/>
      </w:pPr>
      <w:bookmarkStart w:id="45" w:name="_Toc133524892"/>
      <w:r>
        <w:lastRenderedPageBreak/>
        <w:t>Notes</w:t>
      </w:r>
      <w:bookmarkEnd w:id="45"/>
    </w:p>
    <w:p w14:paraId="13BDBDC4" w14:textId="77777777" w:rsidR="001F1F05" w:rsidRDefault="001F1F05" w:rsidP="001F1F05"/>
    <w:p w14:paraId="056DE2AE" w14:textId="77777777" w:rsidR="001F1F05" w:rsidRDefault="001F1F05" w:rsidP="001F1F05"/>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0"/>
      </w:tblGrid>
      <w:tr w:rsidR="001F1F05" w:rsidRPr="00CF66D0" w14:paraId="3D39F528" w14:textId="77777777" w:rsidTr="00C632AA">
        <w:trPr>
          <w:trHeight w:val="471"/>
        </w:trPr>
        <w:tc>
          <w:tcPr>
            <w:tcW w:w="9010" w:type="dxa"/>
            <w:shd w:val="clear" w:color="auto" w:fill="22C7EE"/>
            <w:vAlign w:val="center"/>
          </w:tcPr>
          <w:p w14:paraId="639DF12B" w14:textId="35543470" w:rsidR="001F1F05" w:rsidRPr="00CF66D0" w:rsidRDefault="001F1F05" w:rsidP="00A5650F">
            <w:pPr>
              <w:pStyle w:val="TableHeading"/>
            </w:pPr>
            <w:r>
              <w:t>TYPE OF NOTES</w:t>
            </w:r>
          </w:p>
        </w:tc>
      </w:tr>
      <w:tr w:rsidR="001F1F05" w:rsidRPr="00CF66D0" w14:paraId="66710BA5" w14:textId="77777777" w:rsidTr="00C632AA">
        <w:trPr>
          <w:trHeight w:val="397"/>
        </w:trPr>
        <w:tc>
          <w:tcPr>
            <w:tcW w:w="9010" w:type="dxa"/>
            <w:shd w:val="clear" w:color="auto" w:fill="FFFFFF" w:themeFill="background1"/>
            <w:vAlign w:val="center"/>
          </w:tcPr>
          <w:p w14:paraId="737EE701" w14:textId="77777777" w:rsidR="001F1F05" w:rsidRPr="008A12E5" w:rsidRDefault="001F1F05" w:rsidP="00A5650F"/>
        </w:tc>
      </w:tr>
    </w:tbl>
    <w:p w14:paraId="19D8A391" w14:textId="77777777" w:rsidR="001F1F05" w:rsidRDefault="001F1F05" w:rsidP="001F1F05"/>
    <w:p w14:paraId="6E121B69" w14:textId="77777777" w:rsidR="001F1F05" w:rsidRDefault="001F1F05" w:rsidP="001F1F05"/>
    <w:p w14:paraId="47B286ED" w14:textId="77777777" w:rsidR="001F1F05" w:rsidRDefault="001F1F05" w:rsidP="001F1F05">
      <w:r>
        <w:t>Field Text Here - 1000 Character Limit</w:t>
      </w:r>
    </w:p>
    <w:p w14:paraId="52F455B8" w14:textId="77777777" w:rsidR="00CF1721" w:rsidRPr="008002ED" w:rsidRDefault="00CF1721" w:rsidP="004C1EAF"/>
    <w:sectPr w:rsidR="00CF1721" w:rsidRPr="008002ED" w:rsidSect="001F03E3">
      <w:headerReference w:type="default" r:id="rId13"/>
      <w:footerReference w:type="default" r:id="rId14"/>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ew Rae" w:date="2023-04-26T12:25:00Z" w:initials="AR">
    <w:p w14:paraId="739C98CE" w14:textId="77777777" w:rsidR="006E2B87" w:rsidRDefault="006E2B87">
      <w:pPr>
        <w:pStyle w:val="CommentText"/>
        <w:jc w:val="left"/>
      </w:pPr>
      <w:r>
        <w:rPr>
          <w:rStyle w:val="CommentReference"/>
        </w:rPr>
        <w:annotationRef/>
      </w:r>
      <w:r>
        <w:t xml:space="preserve">@Phibion: Is this still an accurate budget? </w:t>
      </w:r>
    </w:p>
    <w:p w14:paraId="62A246A5" w14:textId="77777777" w:rsidR="006E2B87" w:rsidRDefault="006E2B87" w:rsidP="00A67465">
      <w:pPr>
        <w:pStyle w:val="CommentText"/>
        <w:jc w:val="left"/>
      </w:pPr>
      <w:r>
        <w:t>Additionally, per you Advanced Overseas Finding, your total budget needs to be over 50% Australian costs (overseas must make up under half of the overall expenditure). Can you please provide a breakdown of total budget thus far?</w:t>
      </w:r>
    </w:p>
  </w:comment>
  <w:comment w:id="3" w:author="Andrew Rae" w:date="2023-04-27T08:22:00Z" w:initials="AR">
    <w:p w14:paraId="4F796FBC" w14:textId="77777777" w:rsidR="00D700E9" w:rsidRDefault="00D700E9" w:rsidP="00804F3A">
      <w:pPr>
        <w:pStyle w:val="CommentText"/>
        <w:jc w:val="left"/>
      </w:pPr>
      <w:r>
        <w:rPr>
          <w:rStyle w:val="CommentReference"/>
        </w:rPr>
        <w:annotationRef/>
      </w:r>
      <w:r>
        <w:t xml:space="preserve">@Dave: I understand that you have slightly changed the hypothesis/ goal for core 2. Does this objective still apply? If not, can you please update. </w:t>
      </w:r>
    </w:p>
  </w:comment>
  <w:comment w:id="6" w:author="Andrew Rae" w:date="2023-04-27T08:31:00Z" w:initials="AR">
    <w:p w14:paraId="229205D4" w14:textId="77777777" w:rsidR="00FA2124" w:rsidRDefault="00FA2124" w:rsidP="00112092">
      <w:pPr>
        <w:pStyle w:val="CommentText"/>
        <w:jc w:val="left"/>
      </w:pPr>
      <w:r>
        <w:rPr>
          <w:rStyle w:val="CommentReference"/>
        </w:rPr>
        <w:annotationRef/>
      </w:r>
      <w:r>
        <w:t>@Dave: Is this something that you ended up completing in FY22? If not we will remove.</w:t>
      </w:r>
    </w:p>
  </w:comment>
  <w:comment w:id="9" w:author="Andrew Rae" w:date="2023-04-27T08:35:00Z" w:initials="AR">
    <w:p w14:paraId="5F815356" w14:textId="01861A70" w:rsidR="00FA2124" w:rsidRDefault="00FA2124" w:rsidP="00171A64">
      <w:pPr>
        <w:pStyle w:val="CommentText"/>
        <w:jc w:val="left"/>
      </w:pPr>
      <w:r>
        <w:rPr>
          <w:rStyle w:val="CommentReference"/>
        </w:rPr>
        <w:annotationRef/>
      </w:r>
      <w:r>
        <w:t>@Dave: What is TSF?</w:t>
      </w:r>
    </w:p>
  </w:comment>
  <w:comment w:id="10" w:author="Andrew Rae" w:date="2023-04-27T08:37:00Z" w:initials="AR">
    <w:p w14:paraId="60F13353" w14:textId="77777777" w:rsidR="00FA2124" w:rsidRDefault="00FA2124" w:rsidP="00C6244B">
      <w:pPr>
        <w:pStyle w:val="CommentText"/>
        <w:jc w:val="left"/>
      </w:pPr>
      <w:r>
        <w:rPr>
          <w:rStyle w:val="CommentReference"/>
        </w:rPr>
        <w:annotationRef/>
      </w:r>
      <w:r>
        <w:t>@Dave: Again, Can you please confirm that this has been changed? Specifically, that you will no longer be relying on the data from the dielectric sensors to autonomously operate the MudMaster?</w:t>
      </w:r>
    </w:p>
  </w:comment>
  <w:comment w:id="13" w:author="Andrew Rae" w:date="2023-04-27T08:41:00Z" w:initials="AR">
    <w:p w14:paraId="5B69558C" w14:textId="77777777" w:rsidR="00FA2124" w:rsidRDefault="00FA2124" w:rsidP="006B4AA0">
      <w:pPr>
        <w:pStyle w:val="CommentText"/>
        <w:jc w:val="left"/>
      </w:pPr>
      <w:r>
        <w:rPr>
          <w:rStyle w:val="CommentReference"/>
        </w:rPr>
        <w:annotationRef/>
      </w:r>
      <w:r>
        <w:t>@Dave: Was this in the form of currently offered devices/competitor analysis?</w:t>
      </w:r>
    </w:p>
  </w:comment>
  <w:comment w:id="14" w:author="Andrew Rae" w:date="2023-04-27T08:43:00Z" w:initials="AR">
    <w:p w14:paraId="138BD79B" w14:textId="04098F3A" w:rsidR="00FA2124" w:rsidRDefault="00FA2124" w:rsidP="00FB560D">
      <w:pPr>
        <w:pStyle w:val="CommentText"/>
        <w:jc w:val="left"/>
      </w:pPr>
      <w:r>
        <w:rPr>
          <w:rStyle w:val="CommentReference"/>
        </w:rPr>
        <w:annotationRef/>
      </w:r>
      <w:r>
        <w:t xml:space="preserve">@Dave: Was this electrical engineering, mechanical engineering a combination of both or something else entirely? </w:t>
      </w:r>
    </w:p>
  </w:comment>
  <w:comment w:id="16" w:author="Andrew Rae" w:date="2023-04-27T08:50:00Z" w:initials="AR">
    <w:p w14:paraId="694814E8" w14:textId="219544B9" w:rsidR="00FA2124" w:rsidRDefault="00FA2124" w:rsidP="00C627CC">
      <w:pPr>
        <w:pStyle w:val="CommentText"/>
        <w:jc w:val="left"/>
      </w:pPr>
      <w:r>
        <w:rPr>
          <w:rStyle w:val="CommentReference"/>
        </w:rPr>
        <w:annotationRef/>
      </w:r>
      <w:r>
        <w:t>@Dave: With these being the primary activities throughout FY22, could you please provide a high level explanation on how you completed the experiment for each of them?</w:t>
      </w:r>
    </w:p>
  </w:comment>
  <w:comment w:id="17" w:author="Andrew Rae" w:date="2023-04-27T08:53:00Z" w:initials="AR">
    <w:p w14:paraId="45F3BEC2" w14:textId="77777777" w:rsidR="00FA2124" w:rsidRDefault="00FA2124" w:rsidP="008E0297">
      <w:pPr>
        <w:pStyle w:val="CommentText"/>
        <w:jc w:val="left"/>
      </w:pPr>
      <w:r>
        <w:rPr>
          <w:rStyle w:val="CommentReference"/>
        </w:rPr>
        <w:annotationRef/>
      </w:r>
      <w:r>
        <w:t>@ Dave: Is this the step that is no longer taking place for the automation of the MudMaster?</w:t>
      </w:r>
    </w:p>
  </w:comment>
  <w:comment w:id="19" w:author="Andrew Rae" w:date="2023-04-27T08:58:00Z" w:initials="AR">
    <w:p w14:paraId="7C673770" w14:textId="54A95753" w:rsidR="00FA2124" w:rsidRDefault="00FA2124" w:rsidP="004F7A84">
      <w:pPr>
        <w:pStyle w:val="CommentText"/>
        <w:jc w:val="left"/>
      </w:pPr>
      <w:r>
        <w:rPr>
          <w:rStyle w:val="CommentReference"/>
        </w:rPr>
        <w:annotationRef/>
      </w:r>
      <w:r>
        <w:t xml:space="preserve">@Dave: Can you please indicate which of these are ongoing? </w:t>
      </w:r>
    </w:p>
  </w:comment>
  <w:comment w:id="21" w:author="Andrew Rae" w:date="2023-04-27T08:58:00Z" w:initials="AR">
    <w:p w14:paraId="7AFE73E8" w14:textId="77777777" w:rsidR="00FA2124" w:rsidRDefault="00FA2124" w:rsidP="004C54BD">
      <w:pPr>
        <w:pStyle w:val="CommentText"/>
        <w:jc w:val="left"/>
      </w:pPr>
      <w:r>
        <w:rPr>
          <w:rStyle w:val="CommentReference"/>
        </w:rPr>
        <w:annotationRef/>
      </w:r>
      <w:r>
        <w:t>@Dave: Can you please confirm that phase 2 is now complete?</w:t>
      </w:r>
    </w:p>
  </w:comment>
  <w:comment w:id="28" w:author="Andrew Rae" w:date="2023-04-26T16:24:00Z" w:initials="AR">
    <w:p w14:paraId="17877DCD" w14:textId="28EC56B4" w:rsidR="00AA06AE" w:rsidRDefault="00AA06AE">
      <w:pPr>
        <w:pStyle w:val="CommentText"/>
        <w:jc w:val="left"/>
      </w:pPr>
      <w:r>
        <w:rPr>
          <w:rStyle w:val="CommentReference"/>
        </w:rPr>
        <w:annotationRef/>
      </w:r>
      <w:r>
        <w:t xml:space="preserve">@Dave: In your notes, you mentioned that the tailings are no longer being fed through for the automation of the MudMaster. Can you please explain what you are testing now? </w:t>
      </w:r>
    </w:p>
    <w:p w14:paraId="3BDEEEAA" w14:textId="77777777" w:rsidR="00AA06AE" w:rsidRDefault="00AA06AE" w:rsidP="00311BF8">
      <w:pPr>
        <w:pStyle w:val="CommentText"/>
        <w:jc w:val="left"/>
      </w:pPr>
      <w:r>
        <w:t xml:space="preserve">What led you to change what you are testing? </w:t>
      </w:r>
    </w:p>
  </w:comment>
  <w:comment w:id="34" w:author="Andrew Rae" w:date="2023-04-27T09:43:00Z" w:initials="AR">
    <w:p w14:paraId="3F3275A1" w14:textId="5FA6837C" w:rsidR="00FA2124" w:rsidRDefault="00FA2124" w:rsidP="00845158">
      <w:pPr>
        <w:pStyle w:val="CommentText"/>
        <w:jc w:val="left"/>
      </w:pPr>
      <w:r>
        <w:rPr>
          <w:rStyle w:val="CommentReference"/>
        </w:rPr>
        <w:annotationRef/>
      </w:r>
      <w:r>
        <w:t>@Dave: Can you please provide a high level explanation of this process?</w:t>
      </w:r>
    </w:p>
  </w:comment>
  <w:comment w:id="35" w:author="Andrew Rae" w:date="2023-04-27T09:44:00Z" w:initials="AR">
    <w:p w14:paraId="6ADD3143" w14:textId="77777777" w:rsidR="00FA2124" w:rsidRDefault="00FA2124" w:rsidP="006A7113">
      <w:pPr>
        <w:pStyle w:val="CommentText"/>
        <w:jc w:val="left"/>
      </w:pPr>
      <w:r>
        <w:rPr>
          <w:rStyle w:val="CommentReference"/>
        </w:rPr>
        <w:annotationRef/>
      </w:r>
      <w:r>
        <w:t>@Dave: Again, what did this development look like?</w:t>
      </w:r>
    </w:p>
  </w:comment>
  <w:comment w:id="36" w:author="Andrew Rae" w:date="2023-04-27T09:46:00Z" w:initials="AR">
    <w:p w14:paraId="495D19AA" w14:textId="77777777" w:rsidR="00FA2124" w:rsidRDefault="00FA2124" w:rsidP="00B604ED">
      <w:pPr>
        <w:pStyle w:val="CommentText"/>
        <w:jc w:val="left"/>
      </w:pPr>
      <w:r>
        <w:rPr>
          <w:rStyle w:val="CommentReference"/>
        </w:rPr>
        <w:annotationRef/>
      </w:r>
      <w:r>
        <w:t xml:space="preserve">@Dave: Can you please explain the integration process? Did you test everything together or one at a time? </w:t>
      </w:r>
    </w:p>
  </w:comment>
  <w:comment w:id="38" w:author="Andrew Rae" w:date="2023-04-27T09:47:00Z" w:initials="AR">
    <w:p w14:paraId="5B4C22FC" w14:textId="7CC74CC2" w:rsidR="00FA2124" w:rsidRDefault="00FA2124" w:rsidP="00DC2E4B">
      <w:pPr>
        <w:pStyle w:val="CommentText"/>
        <w:jc w:val="left"/>
      </w:pPr>
      <w:r>
        <w:rPr>
          <w:rStyle w:val="CommentReference"/>
        </w:rPr>
        <w:annotationRef/>
      </w:r>
      <w:r>
        <w:t>@Dave: What did these notes include? (Measurements, data points, inaccuracies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A246A5" w15:done="0"/>
  <w15:commentEx w15:paraId="4F796FBC" w15:done="0"/>
  <w15:commentEx w15:paraId="229205D4" w15:done="0"/>
  <w15:commentEx w15:paraId="5F815356" w15:done="0"/>
  <w15:commentEx w15:paraId="60F13353" w15:done="0"/>
  <w15:commentEx w15:paraId="5B69558C" w15:done="0"/>
  <w15:commentEx w15:paraId="138BD79B" w15:done="0"/>
  <w15:commentEx w15:paraId="694814E8" w15:done="0"/>
  <w15:commentEx w15:paraId="45F3BEC2" w15:done="0"/>
  <w15:commentEx w15:paraId="7C673770" w15:done="0"/>
  <w15:commentEx w15:paraId="7AFE73E8" w15:done="0"/>
  <w15:commentEx w15:paraId="3BDEEEAA" w15:done="0"/>
  <w15:commentEx w15:paraId="3F3275A1" w15:done="0"/>
  <w15:commentEx w15:paraId="6ADD3143" w15:done="0"/>
  <w15:commentEx w15:paraId="495D19AA" w15:done="0"/>
  <w15:commentEx w15:paraId="5B4C22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96C3" w16cex:dateUtc="2023-04-26T02:25:00Z"/>
  <w16cex:commentExtensible w16cex:durableId="27F4AF39" w16cex:dateUtc="2023-04-26T22:22:00Z"/>
  <w16cex:commentExtensible w16cex:durableId="27F4B147" w16cex:dateUtc="2023-04-26T22:31:00Z"/>
  <w16cex:commentExtensible w16cex:durableId="27F4B259" w16cex:dateUtc="2023-04-26T22:35:00Z"/>
  <w16cex:commentExtensible w16cex:durableId="27F4B2BE" w16cex:dateUtc="2023-04-26T22:37:00Z"/>
  <w16cex:commentExtensible w16cex:durableId="27F4B3A6" w16cex:dateUtc="2023-04-26T22:41:00Z"/>
  <w16cex:commentExtensible w16cex:durableId="27F4B41F" w16cex:dateUtc="2023-04-26T22:43:00Z"/>
  <w16cex:commentExtensible w16cex:durableId="27F4B5ED" w16cex:dateUtc="2023-04-26T22:50:00Z"/>
  <w16cex:commentExtensible w16cex:durableId="27F4B691" w16cex:dateUtc="2023-04-26T22:53:00Z"/>
  <w16cex:commentExtensible w16cex:durableId="27F4B7AB" w16cex:dateUtc="2023-04-26T22:58:00Z"/>
  <w16cex:commentExtensible w16cex:durableId="27F4B7D0" w16cex:dateUtc="2023-04-26T22:58:00Z"/>
  <w16cex:commentExtensible w16cex:durableId="27F3CEBD" w16cex:dateUtc="2023-04-26T06:24:00Z"/>
  <w16cex:commentExtensible w16cex:durableId="27F4C22B" w16cex:dateUtc="2023-04-26T23:43:00Z"/>
  <w16cex:commentExtensible w16cex:durableId="27F4C265" w16cex:dateUtc="2023-04-26T23:44:00Z"/>
  <w16cex:commentExtensible w16cex:durableId="27F4C2F9" w16cex:dateUtc="2023-04-26T23:46:00Z"/>
  <w16cex:commentExtensible w16cex:durableId="27F4C349" w16cex:dateUtc="2023-04-26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A246A5" w16cid:durableId="27F396C3"/>
  <w16cid:commentId w16cid:paraId="4F796FBC" w16cid:durableId="27F4AF39"/>
  <w16cid:commentId w16cid:paraId="229205D4" w16cid:durableId="27F4B147"/>
  <w16cid:commentId w16cid:paraId="5F815356" w16cid:durableId="27F4B259"/>
  <w16cid:commentId w16cid:paraId="60F13353" w16cid:durableId="27F4B2BE"/>
  <w16cid:commentId w16cid:paraId="5B69558C" w16cid:durableId="27F4B3A6"/>
  <w16cid:commentId w16cid:paraId="138BD79B" w16cid:durableId="27F4B41F"/>
  <w16cid:commentId w16cid:paraId="694814E8" w16cid:durableId="27F4B5ED"/>
  <w16cid:commentId w16cid:paraId="45F3BEC2" w16cid:durableId="27F4B691"/>
  <w16cid:commentId w16cid:paraId="7C673770" w16cid:durableId="27F4B7AB"/>
  <w16cid:commentId w16cid:paraId="7AFE73E8" w16cid:durableId="27F4B7D0"/>
  <w16cid:commentId w16cid:paraId="3BDEEEAA" w16cid:durableId="27F3CEBD"/>
  <w16cid:commentId w16cid:paraId="3F3275A1" w16cid:durableId="27F4C22B"/>
  <w16cid:commentId w16cid:paraId="6ADD3143" w16cid:durableId="27F4C265"/>
  <w16cid:commentId w16cid:paraId="495D19AA" w16cid:durableId="27F4C2F9"/>
  <w16cid:commentId w16cid:paraId="5B4C22FC" w16cid:durableId="27F4C3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6FCB" w14:textId="77777777" w:rsidR="001F03E3" w:rsidRDefault="001F03E3" w:rsidP="004C1EAF">
      <w:r>
        <w:separator/>
      </w:r>
    </w:p>
  </w:endnote>
  <w:endnote w:type="continuationSeparator" w:id="0">
    <w:p w14:paraId="66D2899C" w14:textId="77777777" w:rsidR="001F03E3" w:rsidRDefault="001F03E3" w:rsidP="004C1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2105"/>
      <w:docPartObj>
        <w:docPartGallery w:val="Page Numbers (Bottom of Page)"/>
        <w:docPartUnique/>
      </w:docPartObj>
    </w:sdtPr>
    <w:sdtEndPr/>
    <w:sdtContent>
      <w:p w14:paraId="3FF57D58" w14:textId="1D1FA1EF" w:rsidR="001F03E3" w:rsidRDefault="001F03E3" w:rsidP="004C1EAF">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34016" w14:textId="77777777" w:rsidR="001F03E3" w:rsidRDefault="001F03E3" w:rsidP="004C1EAF">
      <w:r>
        <w:separator/>
      </w:r>
    </w:p>
  </w:footnote>
  <w:footnote w:type="continuationSeparator" w:id="0">
    <w:p w14:paraId="46FDC6CA" w14:textId="77777777" w:rsidR="001F03E3" w:rsidRDefault="001F03E3" w:rsidP="004C1E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7590"/>
      <w:docPartObj>
        <w:docPartGallery w:val="Watermarks"/>
        <w:docPartUnique/>
      </w:docPartObj>
    </w:sdtPr>
    <w:sdtEndPr/>
    <w:sdtContent>
      <w:p w14:paraId="4A6EEFFF" w14:textId="00F6273D" w:rsidR="001F03E3" w:rsidRDefault="00F52F1D" w:rsidP="004C1EAF">
        <w:pPr>
          <w:pStyle w:val="Header"/>
        </w:pPr>
        <w:r>
          <w:rPr>
            <w:noProof/>
          </w:rPr>
          <w:pict w14:anchorId="24847C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79F"/>
    <w:multiLevelType w:val="hybridMultilevel"/>
    <w:tmpl w:val="12A6B956"/>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391342"/>
    <w:multiLevelType w:val="hybridMultilevel"/>
    <w:tmpl w:val="EAAE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F73D3"/>
    <w:multiLevelType w:val="hybridMultilevel"/>
    <w:tmpl w:val="39F84EC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C5649B"/>
    <w:multiLevelType w:val="hybridMultilevel"/>
    <w:tmpl w:val="39F84E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F474B3"/>
    <w:multiLevelType w:val="hybridMultilevel"/>
    <w:tmpl w:val="9C587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E5117F"/>
    <w:multiLevelType w:val="hybridMultilevel"/>
    <w:tmpl w:val="4C3AB29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EC7A54"/>
    <w:multiLevelType w:val="hybridMultilevel"/>
    <w:tmpl w:val="52C231B8"/>
    <w:lvl w:ilvl="0" w:tplc="0C090001">
      <w:numFmt w:val="bullet"/>
      <w:lvlText w:val=""/>
      <w:lvlJc w:val="left"/>
      <w:pPr>
        <w:ind w:left="720" w:hanging="360"/>
      </w:pPr>
      <w:rPr>
        <w:rFonts w:ascii="Symbol" w:eastAsia="Times New Roman" w:hAnsi="Symbol" w:cs="Times New Roman"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38081C"/>
    <w:multiLevelType w:val="hybridMultilevel"/>
    <w:tmpl w:val="BD829910"/>
    <w:lvl w:ilvl="0" w:tplc="C730F140">
      <w:start w:val="1000"/>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403E39"/>
    <w:multiLevelType w:val="hybridMultilevel"/>
    <w:tmpl w:val="986CEF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DC50EFA"/>
    <w:multiLevelType w:val="hybridMultilevel"/>
    <w:tmpl w:val="6840C59A"/>
    <w:lvl w:ilvl="0" w:tplc="E482E98C">
      <w:start w:val="1000"/>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5F0E3E"/>
    <w:multiLevelType w:val="hybridMultilevel"/>
    <w:tmpl w:val="281896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59E29D2"/>
    <w:multiLevelType w:val="hybridMultilevel"/>
    <w:tmpl w:val="446E9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9E03D6"/>
    <w:multiLevelType w:val="hybridMultilevel"/>
    <w:tmpl w:val="B95EEABA"/>
    <w:lvl w:ilvl="0" w:tplc="72385416">
      <w:start w:val="1"/>
      <w:numFmt w:val="bullet"/>
      <w:pStyle w:val="BulletPoin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15:restartNumberingAfterBreak="0">
    <w:nsid w:val="6FA85FE2"/>
    <w:multiLevelType w:val="hybridMultilevel"/>
    <w:tmpl w:val="69A8C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7C1114"/>
    <w:multiLevelType w:val="hybridMultilevel"/>
    <w:tmpl w:val="ADF2D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08C7373"/>
    <w:multiLevelType w:val="hybridMultilevel"/>
    <w:tmpl w:val="A4283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255269"/>
    <w:multiLevelType w:val="hybridMultilevel"/>
    <w:tmpl w:val="93828D8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16cid:durableId="1403799395">
    <w:abstractNumId w:val="7"/>
  </w:num>
  <w:num w:numId="2" w16cid:durableId="504173891">
    <w:abstractNumId w:val="9"/>
  </w:num>
  <w:num w:numId="3" w16cid:durableId="341053526">
    <w:abstractNumId w:val="16"/>
  </w:num>
  <w:num w:numId="4" w16cid:durableId="1091043840">
    <w:abstractNumId w:val="12"/>
  </w:num>
  <w:num w:numId="5" w16cid:durableId="1015839716">
    <w:abstractNumId w:val="6"/>
  </w:num>
  <w:num w:numId="6" w16cid:durableId="1814522461">
    <w:abstractNumId w:val="5"/>
  </w:num>
  <w:num w:numId="7" w16cid:durableId="1600914376">
    <w:abstractNumId w:val="11"/>
  </w:num>
  <w:num w:numId="8" w16cid:durableId="1549686752">
    <w:abstractNumId w:val="8"/>
  </w:num>
  <w:num w:numId="9" w16cid:durableId="1708338099">
    <w:abstractNumId w:val="1"/>
  </w:num>
  <w:num w:numId="10" w16cid:durableId="697585451">
    <w:abstractNumId w:val="15"/>
  </w:num>
  <w:num w:numId="11" w16cid:durableId="1995596697">
    <w:abstractNumId w:val="2"/>
  </w:num>
  <w:num w:numId="12" w16cid:durableId="1113591949">
    <w:abstractNumId w:val="13"/>
  </w:num>
  <w:num w:numId="13" w16cid:durableId="187912453">
    <w:abstractNumId w:val="10"/>
  </w:num>
  <w:num w:numId="14" w16cid:durableId="77559061">
    <w:abstractNumId w:val="14"/>
  </w:num>
  <w:num w:numId="15" w16cid:durableId="1154950520">
    <w:abstractNumId w:val="4"/>
  </w:num>
  <w:num w:numId="16" w16cid:durableId="1596210357">
    <w:abstractNumId w:val="3"/>
  </w:num>
  <w:num w:numId="17" w16cid:durableId="3900845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ae">
    <w15:presenceInfo w15:providerId="AD" w15:userId="S::andrew.rae@abalegalgroup.com.au::de392a7e-2f80-40f6-8560-dccef4136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5"/>
    <w:rsid w:val="00003E2D"/>
    <w:rsid w:val="00022BCE"/>
    <w:rsid w:val="00024625"/>
    <w:rsid w:val="00085C69"/>
    <w:rsid w:val="000D7568"/>
    <w:rsid w:val="000D7CB4"/>
    <w:rsid w:val="000E03EE"/>
    <w:rsid w:val="0015233C"/>
    <w:rsid w:val="001A052B"/>
    <w:rsid w:val="001D5359"/>
    <w:rsid w:val="001F03E3"/>
    <w:rsid w:val="001F1F05"/>
    <w:rsid w:val="0024548D"/>
    <w:rsid w:val="002D1D76"/>
    <w:rsid w:val="00317A52"/>
    <w:rsid w:val="003631AE"/>
    <w:rsid w:val="00363E4C"/>
    <w:rsid w:val="00367DF0"/>
    <w:rsid w:val="004901F8"/>
    <w:rsid w:val="00495551"/>
    <w:rsid w:val="004C1EAF"/>
    <w:rsid w:val="0054554B"/>
    <w:rsid w:val="00554087"/>
    <w:rsid w:val="0056716B"/>
    <w:rsid w:val="005B2996"/>
    <w:rsid w:val="005C2A29"/>
    <w:rsid w:val="0063771D"/>
    <w:rsid w:val="00653C8E"/>
    <w:rsid w:val="006E2B87"/>
    <w:rsid w:val="007025D2"/>
    <w:rsid w:val="00761541"/>
    <w:rsid w:val="007A61C5"/>
    <w:rsid w:val="008002ED"/>
    <w:rsid w:val="00823C2F"/>
    <w:rsid w:val="008562FE"/>
    <w:rsid w:val="008A12E5"/>
    <w:rsid w:val="008D1A7F"/>
    <w:rsid w:val="008E55C6"/>
    <w:rsid w:val="009272B0"/>
    <w:rsid w:val="00991D7F"/>
    <w:rsid w:val="00996D21"/>
    <w:rsid w:val="00A140D9"/>
    <w:rsid w:val="00AA06AE"/>
    <w:rsid w:val="00AB056E"/>
    <w:rsid w:val="00B4643A"/>
    <w:rsid w:val="00B73DDA"/>
    <w:rsid w:val="00BC2300"/>
    <w:rsid w:val="00C632AA"/>
    <w:rsid w:val="00C812C0"/>
    <w:rsid w:val="00C81524"/>
    <w:rsid w:val="00CC5076"/>
    <w:rsid w:val="00CD5E59"/>
    <w:rsid w:val="00CE0DE1"/>
    <w:rsid w:val="00CE675C"/>
    <w:rsid w:val="00CF1721"/>
    <w:rsid w:val="00D41FC2"/>
    <w:rsid w:val="00D700E9"/>
    <w:rsid w:val="00D76D08"/>
    <w:rsid w:val="00DC7A48"/>
    <w:rsid w:val="00E10FF3"/>
    <w:rsid w:val="00E4512F"/>
    <w:rsid w:val="00E6171E"/>
    <w:rsid w:val="00E85793"/>
    <w:rsid w:val="00ED3D90"/>
    <w:rsid w:val="00EF0675"/>
    <w:rsid w:val="00F35365"/>
    <w:rsid w:val="00F52F1D"/>
    <w:rsid w:val="00FA2124"/>
    <w:rsid w:val="00FA47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8A7035"/>
  <w15:chartTrackingRefBased/>
  <w15:docId w15:val="{D1CE6CFF-D221-4E1A-A55B-7629441A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ield Text"/>
    <w:qFormat/>
    <w:rsid w:val="004C1EAF"/>
    <w:pPr>
      <w:spacing w:after="0" w:line="240" w:lineRule="auto"/>
      <w:jc w:val="both"/>
    </w:pPr>
    <w:rPr>
      <w:rFonts w:ascii="Calibri Light" w:hAnsi="Calibri Light" w:cs="Calibri Light"/>
      <w:sz w:val="20"/>
      <w:szCs w:val="20"/>
    </w:rPr>
  </w:style>
  <w:style w:type="paragraph" w:styleId="Heading1">
    <w:name w:val="heading 1"/>
    <w:basedOn w:val="Normal"/>
    <w:next w:val="Normal"/>
    <w:link w:val="Heading1Char"/>
    <w:autoRedefine/>
    <w:uiPriority w:val="9"/>
    <w:qFormat/>
    <w:rsid w:val="00F52F1D"/>
    <w:pPr>
      <w:keepNext/>
      <w:keepLines/>
      <w:pBdr>
        <w:bottom w:val="single" w:sz="4" w:space="1" w:color="auto"/>
      </w:pBdr>
      <w:spacing w:before="240"/>
      <w:outlineLvl w:val="0"/>
    </w:pPr>
    <w:rPr>
      <w:rFonts w:asciiTheme="minorHAnsi" w:eastAsiaTheme="majorEastAsia" w:hAnsiTheme="minorHAnsi" w:cstheme="minorHAnsi"/>
      <w:b/>
      <w:color w:val="404040" w:themeColor="text1" w:themeTint="BF"/>
      <w:sz w:val="32"/>
      <w:szCs w:val="32"/>
    </w:rPr>
  </w:style>
  <w:style w:type="paragraph" w:styleId="Heading2">
    <w:name w:val="heading 2"/>
    <w:basedOn w:val="Normal"/>
    <w:next w:val="Normal"/>
    <w:link w:val="Heading2Char"/>
    <w:autoRedefine/>
    <w:uiPriority w:val="9"/>
    <w:unhideWhenUsed/>
    <w:qFormat/>
    <w:rsid w:val="00085C69"/>
    <w:pPr>
      <w:keepNext/>
      <w:keepLines/>
      <w:spacing w:before="40"/>
      <w:jc w:val="left"/>
      <w:outlineLvl w:val="1"/>
    </w:pPr>
    <w:rPr>
      <w:rFonts w:asciiTheme="minorHAnsi" w:eastAsiaTheme="majorEastAsia" w:hAnsiTheme="minorHAnsi" w:cstheme="minorHAnsi"/>
      <w:b/>
      <w:sz w:val="32"/>
      <w:szCs w:val="40"/>
    </w:rPr>
  </w:style>
  <w:style w:type="paragraph" w:styleId="Heading3">
    <w:name w:val="heading 3"/>
    <w:basedOn w:val="Normal"/>
    <w:next w:val="Normal"/>
    <w:link w:val="Heading3Char"/>
    <w:uiPriority w:val="9"/>
    <w:unhideWhenUsed/>
    <w:qFormat/>
    <w:rsid w:val="00991D7F"/>
    <w:pPr>
      <w:keepNext/>
      <w:keepLines/>
      <w:spacing w:before="40"/>
      <w:outlineLvl w:val="2"/>
    </w:pPr>
    <w:rPr>
      <w:rFonts w:asciiTheme="minorHAnsi" w:eastAsiaTheme="majorEastAsia" w:hAnsiTheme="minorHAnsi" w:cstheme="minorHAnsi"/>
      <w:b/>
      <w:bCs/>
      <w:color w:val="22C7EE" w:themeColor="accent1"/>
      <w:sz w:val="24"/>
      <w:szCs w:val="24"/>
    </w:rPr>
  </w:style>
  <w:style w:type="paragraph" w:styleId="Heading4">
    <w:name w:val="heading 4"/>
    <w:basedOn w:val="Normal"/>
    <w:next w:val="Normal"/>
    <w:link w:val="Heading4Char"/>
    <w:uiPriority w:val="9"/>
    <w:unhideWhenUsed/>
    <w:qFormat/>
    <w:rsid w:val="00991D7F"/>
    <w:pPr>
      <w:keepNext/>
      <w:keepLines/>
      <w:spacing w:before="40"/>
      <w:outlineLvl w:val="3"/>
    </w:pPr>
    <w:rPr>
      <w:rFonts w:asciiTheme="minorHAnsi" w:eastAsiaTheme="majorEastAsia" w:hAnsiTheme="minorHAnsi" w:cstheme="minorHAnsi"/>
      <w:b/>
      <w:bCs/>
      <w:color w:val="22C7E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2F1D"/>
    <w:rPr>
      <w:rFonts w:eastAsiaTheme="majorEastAsia" w:cstheme="minorHAnsi"/>
      <w:b/>
      <w:color w:val="404040" w:themeColor="text1" w:themeTint="BF"/>
      <w:sz w:val="32"/>
      <w:szCs w:val="32"/>
    </w:rPr>
  </w:style>
  <w:style w:type="character" w:customStyle="1" w:styleId="Heading2Char">
    <w:name w:val="Heading 2 Char"/>
    <w:basedOn w:val="DefaultParagraphFont"/>
    <w:link w:val="Heading2"/>
    <w:uiPriority w:val="9"/>
    <w:rsid w:val="00085C69"/>
    <w:rPr>
      <w:rFonts w:eastAsiaTheme="majorEastAsia" w:cstheme="minorHAnsi"/>
      <w:b/>
      <w:sz w:val="32"/>
      <w:szCs w:val="40"/>
    </w:rPr>
  </w:style>
  <w:style w:type="paragraph" w:customStyle="1" w:styleId="Subheading">
    <w:name w:val="Subheading"/>
    <w:basedOn w:val="Normal"/>
    <w:link w:val="SubheadingChar"/>
    <w:rsid w:val="008002ED"/>
    <w:pPr>
      <w:spacing w:before="60" w:after="60"/>
    </w:pPr>
    <w:rPr>
      <w:b/>
      <w:bCs/>
    </w:rPr>
  </w:style>
  <w:style w:type="character" w:customStyle="1" w:styleId="SubheadingChar">
    <w:name w:val="Subheading Char"/>
    <w:basedOn w:val="DefaultParagraphFont"/>
    <w:link w:val="Subheading"/>
    <w:rsid w:val="008002ED"/>
    <w:rPr>
      <w:b/>
      <w:bCs/>
      <w:sz w:val="20"/>
    </w:rPr>
  </w:style>
  <w:style w:type="table" w:styleId="GridTable1Light-Accent3">
    <w:name w:val="Grid Table 1 Light Accent 3"/>
    <w:basedOn w:val="TableNormal"/>
    <w:uiPriority w:val="46"/>
    <w:rsid w:val="008002ED"/>
    <w:pPr>
      <w:spacing w:after="0" w:line="240" w:lineRule="auto"/>
    </w:pPr>
    <w:tblPr>
      <w:tblStyleRowBandSize w:val="1"/>
      <w:tblStyleColBandSize w:val="1"/>
      <w:tblBorders>
        <w:top w:val="single" w:sz="4" w:space="0" w:color="F296F2" w:themeColor="accent3" w:themeTint="66"/>
        <w:left w:val="single" w:sz="4" w:space="0" w:color="F296F2" w:themeColor="accent3" w:themeTint="66"/>
        <w:bottom w:val="single" w:sz="4" w:space="0" w:color="F296F2" w:themeColor="accent3" w:themeTint="66"/>
        <w:right w:val="single" w:sz="4" w:space="0" w:color="F296F2" w:themeColor="accent3" w:themeTint="66"/>
        <w:insideH w:val="single" w:sz="4" w:space="0" w:color="F296F2" w:themeColor="accent3" w:themeTint="66"/>
        <w:insideV w:val="single" w:sz="4" w:space="0" w:color="F296F2" w:themeColor="accent3" w:themeTint="66"/>
      </w:tblBorders>
    </w:tblPr>
    <w:tblStylePr w:type="firstRow">
      <w:rPr>
        <w:rFonts w:asciiTheme="majorHAnsi" w:hAnsiTheme="majorHAnsi"/>
        <w:b/>
        <w:bCs/>
      </w:rPr>
      <w:tblPr/>
      <w:tcPr>
        <w:tcBorders>
          <w:top w:val="nil"/>
          <w:left w:val="nil"/>
          <w:bottom w:val="single" w:sz="18" w:space="0" w:color="EC62EC" w:themeColor="accent3" w:themeTint="99"/>
          <w:right w:val="nil"/>
          <w:insideH w:val="nil"/>
          <w:insideV w:val="nil"/>
          <w:tl2br w:val="nil"/>
          <w:tr2bl w:val="nil"/>
        </w:tcBorders>
      </w:tcPr>
    </w:tblStylePr>
    <w:tblStylePr w:type="lastRow">
      <w:rPr>
        <w:b/>
        <w:bCs/>
      </w:rPr>
      <w:tblPr/>
      <w:tcPr>
        <w:tcBorders>
          <w:top w:val="double" w:sz="2" w:space="0" w:color="EC62EC"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991D7F"/>
    <w:rPr>
      <w:rFonts w:eastAsiaTheme="majorEastAsia" w:cstheme="minorHAnsi"/>
      <w:b/>
      <w:bCs/>
      <w:color w:val="22C7EE" w:themeColor="accent1"/>
      <w:sz w:val="24"/>
      <w:szCs w:val="24"/>
    </w:rPr>
  </w:style>
  <w:style w:type="character" w:styleId="PlaceholderText">
    <w:name w:val="Placeholder Text"/>
    <w:basedOn w:val="DefaultParagraphFont"/>
    <w:uiPriority w:val="99"/>
    <w:semiHidden/>
    <w:rsid w:val="008002ED"/>
    <w:rPr>
      <w:color w:val="808080"/>
    </w:rPr>
  </w:style>
  <w:style w:type="paragraph" w:customStyle="1" w:styleId="Response">
    <w:name w:val="Response"/>
    <w:basedOn w:val="Normal"/>
    <w:link w:val="ResponseChar"/>
    <w:qFormat/>
    <w:rsid w:val="008002ED"/>
  </w:style>
  <w:style w:type="character" w:customStyle="1" w:styleId="ResponseChar">
    <w:name w:val="Response Char"/>
    <w:basedOn w:val="DefaultParagraphFont"/>
    <w:link w:val="Response"/>
    <w:rsid w:val="008002ED"/>
    <w:rPr>
      <w:rFonts w:ascii="Calibri Light" w:hAnsi="Calibri Light"/>
      <w:sz w:val="20"/>
    </w:rPr>
  </w:style>
  <w:style w:type="table" w:customStyle="1" w:styleId="TableGrid2">
    <w:name w:val="Table Grid2"/>
    <w:basedOn w:val="TableNormal"/>
    <w:next w:val="TableGrid"/>
    <w:uiPriority w:val="39"/>
    <w:rsid w:val="00800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link w:val="TableHeadingChar"/>
    <w:qFormat/>
    <w:rsid w:val="005C2A29"/>
    <w:rPr>
      <w:rFonts w:asciiTheme="minorHAnsi" w:hAnsiTheme="minorHAnsi" w:cstheme="minorHAnsi"/>
      <w:b/>
      <w:bCs/>
      <w:color w:val="FFFFFF" w:themeColor="background1"/>
      <w:sz w:val="22"/>
      <w:szCs w:val="22"/>
    </w:rPr>
  </w:style>
  <w:style w:type="character" w:customStyle="1" w:styleId="Heading4Char">
    <w:name w:val="Heading 4 Char"/>
    <w:basedOn w:val="DefaultParagraphFont"/>
    <w:link w:val="Heading4"/>
    <w:uiPriority w:val="9"/>
    <w:rsid w:val="00991D7F"/>
    <w:rPr>
      <w:rFonts w:eastAsiaTheme="majorEastAsia" w:cstheme="minorHAnsi"/>
      <w:b/>
      <w:bCs/>
      <w:color w:val="22C7EE" w:themeColor="accent1"/>
      <w:sz w:val="26"/>
      <w:szCs w:val="26"/>
    </w:rPr>
  </w:style>
  <w:style w:type="character" w:customStyle="1" w:styleId="TableHeadingChar">
    <w:name w:val="Table Heading Char"/>
    <w:basedOn w:val="DefaultParagraphFont"/>
    <w:link w:val="TableHeading"/>
    <w:rsid w:val="005C2A29"/>
    <w:rPr>
      <w:rFonts w:cstheme="minorHAnsi"/>
      <w:b/>
      <w:bCs/>
      <w:color w:val="FFFFFF" w:themeColor="background1"/>
    </w:rPr>
  </w:style>
  <w:style w:type="paragraph" w:styleId="ListParagraph">
    <w:name w:val="List Paragraph"/>
    <w:basedOn w:val="Normal"/>
    <w:link w:val="ListParagraphChar"/>
    <w:uiPriority w:val="34"/>
    <w:qFormat/>
    <w:rsid w:val="00991D7F"/>
    <w:pPr>
      <w:ind w:left="720"/>
      <w:contextualSpacing/>
    </w:pPr>
  </w:style>
  <w:style w:type="paragraph" w:styleId="TOCHeading">
    <w:name w:val="TOC Heading"/>
    <w:basedOn w:val="Heading1"/>
    <w:next w:val="Normal"/>
    <w:uiPriority w:val="39"/>
    <w:unhideWhenUsed/>
    <w:qFormat/>
    <w:rsid w:val="00B4643A"/>
    <w:pPr>
      <w:pBdr>
        <w:bottom w:val="none" w:sz="0" w:space="0" w:color="auto"/>
      </w:pBdr>
      <w:spacing w:line="259" w:lineRule="auto"/>
      <w:outlineLvl w:val="9"/>
    </w:pPr>
    <w:rPr>
      <w:rFonts w:cstheme="majorBidi"/>
      <w:caps/>
      <w:color w:val="22C7EE" w:themeColor="accent1"/>
      <w:lang w:val="en-US"/>
    </w:rPr>
  </w:style>
  <w:style w:type="paragraph" w:styleId="TOC1">
    <w:name w:val="toc 1"/>
    <w:basedOn w:val="Normal"/>
    <w:next w:val="Normal"/>
    <w:autoRedefine/>
    <w:uiPriority w:val="39"/>
    <w:unhideWhenUsed/>
    <w:rsid w:val="00991D7F"/>
    <w:pPr>
      <w:spacing w:after="100"/>
    </w:pPr>
  </w:style>
  <w:style w:type="paragraph" w:styleId="TOC2">
    <w:name w:val="toc 2"/>
    <w:basedOn w:val="Normal"/>
    <w:next w:val="Normal"/>
    <w:autoRedefine/>
    <w:uiPriority w:val="39"/>
    <w:unhideWhenUsed/>
    <w:rsid w:val="00991D7F"/>
    <w:pPr>
      <w:spacing w:after="100"/>
      <w:ind w:left="200"/>
    </w:pPr>
  </w:style>
  <w:style w:type="paragraph" w:styleId="TOC3">
    <w:name w:val="toc 3"/>
    <w:basedOn w:val="Normal"/>
    <w:next w:val="Normal"/>
    <w:autoRedefine/>
    <w:uiPriority w:val="39"/>
    <w:unhideWhenUsed/>
    <w:rsid w:val="00991D7F"/>
    <w:pPr>
      <w:spacing w:after="100"/>
      <w:ind w:left="400"/>
    </w:pPr>
  </w:style>
  <w:style w:type="character" w:styleId="Hyperlink">
    <w:name w:val="Hyperlink"/>
    <w:basedOn w:val="DefaultParagraphFont"/>
    <w:uiPriority w:val="99"/>
    <w:unhideWhenUsed/>
    <w:rsid w:val="00991D7F"/>
    <w:rPr>
      <w:color w:val="0563C1" w:themeColor="hyperlink"/>
      <w:u w:val="single"/>
    </w:rPr>
  </w:style>
  <w:style w:type="paragraph" w:styleId="TOC4">
    <w:name w:val="toc 4"/>
    <w:basedOn w:val="Normal"/>
    <w:next w:val="Normal"/>
    <w:autoRedefine/>
    <w:uiPriority w:val="39"/>
    <w:unhideWhenUsed/>
    <w:rsid w:val="00B4643A"/>
    <w:pPr>
      <w:spacing w:after="100"/>
      <w:ind w:left="600"/>
    </w:pPr>
  </w:style>
  <w:style w:type="paragraph" w:styleId="Title">
    <w:name w:val="Title"/>
    <w:basedOn w:val="Normal"/>
    <w:next w:val="Normal"/>
    <w:link w:val="TitleChar"/>
    <w:uiPriority w:val="10"/>
    <w:qFormat/>
    <w:rsid w:val="001F03E3"/>
    <w:pPr>
      <w:contextualSpacing/>
    </w:pPr>
    <w:rPr>
      <w:rFonts w:asciiTheme="minorHAnsi" w:eastAsiaTheme="majorEastAsia" w:hAnsiTheme="minorHAnsi" w:cstheme="minorHAnsi"/>
      <w:spacing w:val="-10"/>
      <w:kern w:val="28"/>
      <w:sz w:val="52"/>
      <w:szCs w:val="52"/>
    </w:rPr>
  </w:style>
  <w:style w:type="character" w:customStyle="1" w:styleId="TitleChar">
    <w:name w:val="Title Char"/>
    <w:basedOn w:val="DefaultParagraphFont"/>
    <w:link w:val="Title"/>
    <w:uiPriority w:val="10"/>
    <w:rsid w:val="001F03E3"/>
    <w:rPr>
      <w:rFonts w:eastAsiaTheme="majorEastAsia" w:cstheme="minorHAnsi"/>
      <w:spacing w:val="-10"/>
      <w:kern w:val="28"/>
      <w:sz w:val="52"/>
      <w:szCs w:val="52"/>
    </w:rPr>
  </w:style>
  <w:style w:type="paragraph" w:styleId="Header">
    <w:name w:val="header"/>
    <w:basedOn w:val="Normal"/>
    <w:link w:val="HeaderChar"/>
    <w:uiPriority w:val="99"/>
    <w:unhideWhenUsed/>
    <w:rsid w:val="001F03E3"/>
    <w:pPr>
      <w:tabs>
        <w:tab w:val="center" w:pos="4513"/>
        <w:tab w:val="right" w:pos="9026"/>
      </w:tabs>
    </w:pPr>
  </w:style>
  <w:style w:type="character" w:customStyle="1" w:styleId="HeaderChar">
    <w:name w:val="Header Char"/>
    <w:basedOn w:val="DefaultParagraphFont"/>
    <w:link w:val="Header"/>
    <w:uiPriority w:val="99"/>
    <w:rsid w:val="001F03E3"/>
    <w:rPr>
      <w:rFonts w:asciiTheme="majorHAnsi" w:hAnsiTheme="majorHAnsi" w:cstheme="majorHAnsi"/>
      <w:sz w:val="20"/>
      <w:szCs w:val="20"/>
    </w:rPr>
  </w:style>
  <w:style w:type="paragraph" w:styleId="Footer">
    <w:name w:val="footer"/>
    <w:basedOn w:val="Normal"/>
    <w:link w:val="FooterChar"/>
    <w:uiPriority w:val="99"/>
    <w:unhideWhenUsed/>
    <w:rsid w:val="001F03E3"/>
    <w:pPr>
      <w:tabs>
        <w:tab w:val="center" w:pos="4513"/>
        <w:tab w:val="right" w:pos="9026"/>
      </w:tabs>
    </w:pPr>
  </w:style>
  <w:style w:type="character" w:customStyle="1" w:styleId="FooterChar">
    <w:name w:val="Footer Char"/>
    <w:basedOn w:val="DefaultParagraphFont"/>
    <w:link w:val="Footer"/>
    <w:uiPriority w:val="99"/>
    <w:rsid w:val="001F03E3"/>
    <w:rPr>
      <w:rFonts w:asciiTheme="majorHAnsi" w:hAnsiTheme="majorHAnsi" w:cstheme="majorHAnsi"/>
      <w:sz w:val="20"/>
      <w:szCs w:val="20"/>
    </w:rPr>
  </w:style>
  <w:style w:type="paragraph" w:customStyle="1" w:styleId="BulletPoint">
    <w:name w:val="Bullet Point"/>
    <w:basedOn w:val="ListParagraph"/>
    <w:link w:val="BulletPointChar"/>
    <w:qFormat/>
    <w:rsid w:val="004C1EAF"/>
    <w:pPr>
      <w:numPr>
        <w:numId w:val="4"/>
      </w:numPr>
      <w:ind w:left="426" w:hanging="284"/>
      <w:jc w:val="left"/>
    </w:pPr>
  </w:style>
  <w:style w:type="character" w:customStyle="1" w:styleId="ListParagraphChar">
    <w:name w:val="List Paragraph Char"/>
    <w:basedOn w:val="DefaultParagraphFont"/>
    <w:link w:val="ListParagraph"/>
    <w:uiPriority w:val="34"/>
    <w:rsid w:val="004C1EAF"/>
    <w:rPr>
      <w:rFonts w:asciiTheme="majorHAnsi" w:hAnsiTheme="majorHAnsi" w:cstheme="majorHAnsi"/>
      <w:sz w:val="20"/>
      <w:szCs w:val="20"/>
    </w:rPr>
  </w:style>
  <w:style w:type="character" w:customStyle="1" w:styleId="BulletPointChar">
    <w:name w:val="Bullet Point Char"/>
    <w:basedOn w:val="ListParagraphChar"/>
    <w:link w:val="BulletPoint"/>
    <w:rsid w:val="004C1EAF"/>
    <w:rPr>
      <w:rFonts w:ascii="Calibri Light" w:hAnsi="Calibri Light" w:cs="Calibri Light"/>
      <w:sz w:val="20"/>
      <w:szCs w:val="20"/>
    </w:rPr>
  </w:style>
  <w:style w:type="character" w:styleId="FollowedHyperlink">
    <w:name w:val="FollowedHyperlink"/>
    <w:basedOn w:val="DefaultParagraphFont"/>
    <w:uiPriority w:val="99"/>
    <w:semiHidden/>
    <w:unhideWhenUsed/>
    <w:rsid w:val="0024548D"/>
    <w:rPr>
      <w:color w:val="954F72" w:themeColor="followedHyperlink"/>
      <w:u w:val="single"/>
    </w:rPr>
  </w:style>
  <w:style w:type="character" w:styleId="CommentReference">
    <w:name w:val="annotation reference"/>
    <w:basedOn w:val="DefaultParagraphFont"/>
    <w:uiPriority w:val="99"/>
    <w:semiHidden/>
    <w:unhideWhenUsed/>
    <w:rsid w:val="0024548D"/>
    <w:rPr>
      <w:sz w:val="16"/>
      <w:szCs w:val="16"/>
    </w:rPr>
  </w:style>
  <w:style w:type="paragraph" w:styleId="CommentText">
    <w:name w:val="annotation text"/>
    <w:basedOn w:val="Normal"/>
    <w:link w:val="CommentTextChar"/>
    <w:uiPriority w:val="99"/>
    <w:unhideWhenUsed/>
    <w:rsid w:val="0024548D"/>
  </w:style>
  <w:style w:type="character" w:customStyle="1" w:styleId="CommentTextChar">
    <w:name w:val="Comment Text Char"/>
    <w:basedOn w:val="DefaultParagraphFont"/>
    <w:link w:val="CommentText"/>
    <w:uiPriority w:val="99"/>
    <w:rsid w:val="0024548D"/>
    <w:rPr>
      <w:rFonts w:ascii="Calibri Light" w:hAnsi="Calibri Light" w:cs="Calibri Light"/>
      <w:sz w:val="20"/>
      <w:szCs w:val="20"/>
    </w:rPr>
  </w:style>
  <w:style w:type="paragraph" w:styleId="CommentSubject">
    <w:name w:val="annotation subject"/>
    <w:basedOn w:val="CommentText"/>
    <w:next w:val="CommentText"/>
    <w:link w:val="CommentSubjectChar"/>
    <w:uiPriority w:val="99"/>
    <w:semiHidden/>
    <w:unhideWhenUsed/>
    <w:rsid w:val="0024548D"/>
    <w:rPr>
      <w:b/>
      <w:bCs/>
    </w:rPr>
  </w:style>
  <w:style w:type="character" w:customStyle="1" w:styleId="CommentSubjectChar">
    <w:name w:val="Comment Subject Char"/>
    <w:basedOn w:val="CommentTextChar"/>
    <w:link w:val="CommentSubject"/>
    <w:uiPriority w:val="99"/>
    <w:semiHidden/>
    <w:rsid w:val="0024548D"/>
    <w:rPr>
      <w:rFonts w:ascii="Calibri Light" w:hAnsi="Calibri Light" w:cs="Calibri Light"/>
      <w:b/>
      <w:bCs/>
      <w:sz w:val="20"/>
      <w:szCs w:val="20"/>
    </w:rPr>
  </w:style>
  <w:style w:type="paragraph" w:styleId="BodyText">
    <w:name w:val="Body Text"/>
    <w:basedOn w:val="Normal"/>
    <w:link w:val="BodyTextChar"/>
    <w:rsid w:val="006E2B87"/>
    <w:pPr>
      <w:spacing w:after="240"/>
    </w:pPr>
    <w:rPr>
      <w:rFonts w:eastAsia="Times New Roman" w:cs="Times New Roman"/>
      <w:sz w:val="22"/>
      <w:szCs w:val="24"/>
      <w:lang w:val="en-US"/>
    </w:rPr>
  </w:style>
  <w:style w:type="character" w:customStyle="1" w:styleId="BodyTextChar">
    <w:name w:val="Body Text Char"/>
    <w:basedOn w:val="DefaultParagraphFont"/>
    <w:link w:val="BodyText"/>
    <w:rsid w:val="006E2B87"/>
    <w:rPr>
      <w:rFonts w:ascii="Calibri Light" w:eastAsia="Times New Roman" w:hAnsi="Calibri Light" w:cs="Times New Roman"/>
      <w:szCs w:val="24"/>
      <w:lang w:val="en-US"/>
    </w:rPr>
  </w:style>
  <w:style w:type="paragraph" w:styleId="Revision">
    <w:name w:val="Revision"/>
    <w:hidden/>
    <w:uiPriority w:val="99"/>
    <w:semiHidden/>
    <w:rsid w:val="00AA06AE"/>
    <w:pPr>
      <w:spacing w:after="0" w:line="240" w:lineRule="auto"/>
    </w:pPr>
    <w:rPr>
      <w:rFonts w:ascii="Calibri Light" w:hAnsi="Calibri Light" w:cs="Calibri Light"/>
      <w:sz w:val="20"/>
      <w:szCs w:val="20"/>
    </w:rPr>
  </w:style>
  <w:style w:type="character" w:customStyle="1" w:styleId="cf01">
    <w:name w:val="cf01"/>
    <w:basedOn w:val="DefaultParagraphFont"/>
    <w:rsid w:val="00085C6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5897">
      <w:bodyDiv w:val="1"/>
      <w:marLeft w:val="0"/>
      <w:marRight w:val="0"/>
      <w:marTop w:val="0"/>
      <w:marBottom w:val="0"/>
      <w:divBdr>
        <w:top w:val="none" w:sz="0" w:space="0" w:color="auto"/>
        <w:left w:val="none" w:sz="0" w:space="0" w:color="auto"/>
        <w:bottom w:val="none" w:sz="0" w:space="0" w:color="auto"/>
        <w:right w:val="none" w:sz="0" w:space="0" w:color="auto"/>
      </w:divBdr>
    </w:div>
    <w:div w:id="34918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8742DD437B464A9791C31F5BE4CC5B"/>
        <w:category>
          <w:name w:val="General"/>
          <w:gallery w:val="placeholder"/>
        </w:category>
        <w:types>
          <w:type w:val="bbPlcHdr"/>
        </w:types>
        <w:behaviors>
          <w:behavior w:val="content"/>
        </w:behaviors>
        <w:guid w:val="{2F35097D-6914-4179-861E-AB9E5FBA0356}"/>
      </w:docPartPr>
      <w:docPartBody>
        <w:p w:rsidR="00F20A62" w:rsidRDefault="0080350C" w:rsidP="0080350C">
          <w:pPr>
            <w:pStyle w:val="C68742DD437B464A9791C31F5BE4CC5B"/>
          </w:pPr>
          <w:r w:rsidRPr="006E69A4">
            <w:t>Click or tap to enter a date.</w:t>
          </w:r>
        </w:p>
      </w:docPartBody>
    </w:docPart>
    <w:docPart>
      <w:docPartPr>
        <w:name w:val="C5E0861A0B064053BD828A03349B317D"/>
        <w:category>
          <w:name w:val="General"/>
          <w:gallery w:val="placeholder"/>
        </w:category>
        <w:types>
          <w:type w:val="bbPlcHdr"/>
        </w:types>
        <w:behaviors>
          <w:behavior w:val="content"/>
        </w:behaviors>
        <w:guid w:val="{A55A7ED7-69B1-4FB4-9B23-1994C91491C0}"/>
      </w:docPartPr>
      <w:docPartBody>
        <w:p w:rsidR="00F20A62" w:rsidRDefault="0080350C" w:rsidP="0080350C">
          <w:pPr>
            <w:pStyle w:val="C5E0861A0B064053BD828A03349B317D"/>
          </w:pPr>
          <w:r w:rsidRPr="009276E0">
            <w:rPr>
              <w:rStyle w:val="PlaceholderText"/>
            </w:rPr>
            <w:t>Click or tap to enter a date.</w:t>
          </w:r>
        </w:p>
      </w:docPartBody>
    </w:docPart>
    <w:docPart>
      <w:docPartPr>
        <w:name w:val="34441438FB19471A9A0B1920B9702B03"/>
        <w:category>
          <w:name w:val="General"/>
          <w:gallery w:val="placeholder"/>
        </w:category>
        <w:types>
          <w:type w:val="bbPlcHdr"/>
        </w:types>
        <w:behaviors>
          <w:behavior w:val="content"/>
        </w:behaviors>
        <w:guid w:val="{3735B489-25D9-4E7A-A098-2D73131A9D35}"/>
      </w:docPartPr>
      <w:docPartBody>
        <w:p w:rsidR="00F20A62" w:rsidRDefault="0080350C" w:rsidP="0080350C">
          <w:pPr>
            <w:pStyle w:val="34441438FB19471A9A0B1920B9702B03"/>
          </w:pPr>
          <w:r w:rsidRPr="006E69A4">
            <w:t>Click or tap to enter a date.</w:t>
          </w:r>
        </w:p>
      </w:docPartBody>
    </w:docPart>
    <w:docPart>
      <w:docPartPr>
        <w:name w:val="152892CB58E2465AB6B5325F23B67B79"/>
        <w:category>
          <w:name w:val="General"/>
          <w:gallery w:val="placeholder"/>
        </w:category>
        <w:types>
          <w:type w:val="bbPlcHdr"/>
        </w:types>
        <w:behaviors>
          <w:behavior w:val="content"/>
        </w:behaviors>
        <w:guid w:val="{1771780A-6B93-422E-A3EC-5265C51F4799}"/>
      </w:docPartPr>
      <w:docPartBody>
        <w:p w:rsidR="00F20A62" w:rsidRDefault="0080350C" w:rsidP="0080350C">
          <w:pPr>
            <w:pStyle w:val="152892CB58E2465AB6B5325F23B67B79"/>
          </w:pPr>
          <w:r w:rsidRPr="009276E0">
            <w:rPr>
              <w:rStyle w:val="PlaceholderText"/>
            </w:rPr>
            <w:t>Click or tap to enter a date.</w:t>
          </w:r>
        </w:p>
      </w:docPartBody>
    </w:docPart>
    <w:docPart>
      <w:docPartPr>
        <w:name w:val="2C4839083B234EDB97BBAA11284EB22B"/>
        <w:category>
          <w:name w:val="General"/>
          <w:gallery w:val="placeholder"/>
        </w:category>
        <w:types>
          <w:type w:val="bbPlcHdr"/>
        </w:types>
        <w:behaviors>
          <w:behavior w:val="content"/>
        </w:behaviors>
        <w:guid w:val="{E35086CF-2594-45F5-B15B-14E228DFF854}"/>
      </w:docPartPr>
      <w:docPartBody>
        <w:p w:rsidR="00836DE3" w:rsidRDefault="007A6E2F" w:rsidP="007A6E2F">
          <w:pPr>
            <w:pStyle w:val="2C4839083B234EDB97BBAA11284EB22B"/>
          </w:pPr>
          <w:r w:rsidRPr="008425ED">
            <w:rPr>
              <w:rStyle w:val="PlaceholderText"/>
            </w:rPr>
            <w:t>Choose an item.</w:t>
          </w:r>
        </w:p>
      </w:docPartBody>
    </w:docPart>
    <w:docPart>
      <w:docPartPr>
        <w:name w:val="9F12D8744C344102AE15AC115687CCB5"/>
        <w:category>
          <w:name w:val="General"/>
          <w:gallery w:val="placeholder"/>
        </w:category>
        <w:types>
          <w:type w:val="bbPlcHdr"/>
        </w:types>
        <w:behaviors>
          <w:behavior w:val="content"/>
        </w:behaviors>
        <w:guid w:val="{DB3CE610-7EF4-4F1F-87F5-E3A2D8FC1ECC}"/>
      </w:docPartPr>
      <w:docPartBody>
        <w:p w:rsidR="002115CF" w:rsidRDefault="00836DE3" w:rsidP="00836DE3">
          <w:pPr>
            <w:pStyle w:val="9F12D8744C344102AE15AC115687CCB5"/>
          </w:pPr>
          <w:r w:rsidRPr="006E69A4">
            <w:t>Click or tap to enter a date.</w:t>
          </w:r>
        </w:p>
      </w:docPartBody>
    </w:docPart>
    <w:docPart>
      <w:docPartPr>
        <w:name w:val="88A0F93DCBA74BA288454E1ACA46FCF8"/>
        <w:category>
          <w:name w:val="General"/>
          <w:gallery w:val="placeholder"/>
        </w:category>
        <w:types>
          <w:type w:val="bbPlcHdr"/>
        </w:types>
        <w:behaviors>
          <w:behavior w:val="content"/>
        </w:behaviors>
        <w:guid w:val="{21643E90-83E9-421D-B0E8-D33AA9101D04}"/>
      </w:docPartPr>
      <w:docPartBody>
        <w:p w:rsidR="002115CF" w:rsidRDefault="00836DE3" w:rsidP="00836DE3">
          <w:pPr>
            <w:pStyle w:val="88A0F93DCBA74BA288454E1ACA46FCF8"/>
          </w:pPr>
          <w:r w:rsidRPr="006E69A4">
            <w:t>Click or tap to enter a date.</w:t>
          </w:r>
        </w:p>
      </w:docPartBody>
    </w:docPart>
    <w:docPart>
      <w:docPartPr>
        <w:name w:val="D185A44EA32448E9BAC0BB75FA6F1AC7"/>
        <w:category>
          <w:name w:val="General"/>
          <w:gallery w:val="placeholder"/>
        </w:category>
        <w:types>
          <w:type w:val="bbPlcHdr"/>
        </w:types>
        <w:behaviors>
          <w:behavior w:val="content"/>
        </w:behaviors>
        <w:guid w:val="{4F4ECAC3-5253-4618-8B2A-82ECA9AB8071}"/>
      </w:docPartPr>
      <w:docPartBody>
        <w:p w:rsidR="002115CF" w:rsidRDefault="00836DE3" w:rsidP="00836DE3">
          <w:pPr>
            <w:pStyle w:val="D185A44EA32448E9BAC0BB75FA6F1AC7"/>
          </w:pPr>
          <w:r w:rsidRPr="006E69A4">
            <w:t>Click or tap to enter a date.</w:t>
          </w:r>
        </w:p>
      </w:docPartBody>
    </w:docPart>
    <w:docPart>
      <w:docPartPr>
        <w:name w:val="47C3A6C240EC471FB60B8E7A1A059189"/>
        <w:category>
          <w:name w:val="General"/>
          <w:gallery w:val="placeholder"/>
        </w:category>
        <w:types>
          <w:type w:val="bbPlcHdr"/>
        </w:types>
        <w:behaviors>
          <w:behavior w:val="content"/>
        </w:behaviors>
        <w:guid w:val="{08FAE7E7-0046-4B10-8B05-B6BD466FA43A}"/>
      </w:docPartPr>
      <w:docPartBody>
        <w:p w:rsidR="000721BB" w:rsidRDefault="00DA17BD" w:rsidP="00DA17BD">
          <w:pPr>
            <w:pStyle w:val="47C3A6C240EC471FB60B8E7A1A059189"/>
          </w:pPr>
          <w:r w:rsidRPr="006E69A4">
            <w:t>Click or tap to enter a date.</w:t>
          </w:r>
        </w:p>
      </w:docPartBody>
    </w:docPart>
    <w:docPart>
      <w:docPartPr>
        <w:name w:val="D6B0E67C49274286AFA7391C8F2212A0"/>
        <w:category>
          <w:name w:val="General"/>
          <w:gallery w:val="placeholder"/>
        </w:category>
        <w:types>
          <w:type w:val="bbPlcHdr"/>
        </w:types>
        <w:behaviors>
          <w:behavior w:val="content"/>
        </w:behaviors>
        <w:guid w:val="{AAB8C545-2A18-4082-A1FC-3E337EF8084C}"/>
      </w:docPartPr>
      <w:docPartBody>
        <w:p w:rsidR="000721BB" w:rsidRDefault="00DA17BD" w:rsidP="00DA17BD">
          <w:pPr>
            <w:pStyle w:val="D6B0E67C49274286AFA7391C8F2212A0"/>
          </w:pPr>
          <w:r w:rsidRPr="009276E0">
            <w:rPr>
              <w:rStyle w:val="PlaceholderText"/>
            </w:rPr>
            <w:t>Click or tap to enter a date.</w:t>
          </w:r>
        </w:p>
      </w:docPartBody>
    </w:docPart>
    <w:docPart>
      <w:docPartPr>
        <w:name w:val="7824415C6594409AA382B579E874DD2F"/>
        <w:category>
          <w:name w:val="General"/>
          <w:gallery w:val="placeholder"/>
        </w:category>
        <w:types>
          <w:type w:val="bbPlcHdr"/>
        </w:types>
        <w:behaviors>
          <w:behavior w:val="content"/>
        </w:behaviors>
        <w:guid w:val="{B8E5B7D3-6700-4F1F-B9A8-63F270A57440}"/>
      </w:docPartPr>
      <w:docPartBody>
        <w:p w:rsidR="000721BB" w:rsidRDefault="00DA17BD" w:rsidP="00DA17BD">
          <w:pPr>
            <w:pStyle w:val="7824415C6594409AA382B579E874DD2F"/>
          </w:pPr>
          <w:r w:rsidRPr="008425E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0C"/>
    <w:rsid w:val="000721BB"/>
    <w:rsid w:val="000856C2"/>
    <w:rsid w:val="001862D7"/>
    <w:rsid w:val="002115CF"/>
    <w:rsid w:val="00667D86"/>
    <w:rsid w:val="00740B17"/>
    <w:rsid w:val="007A6E2F"/>
    <w:rsid w:val="0080350C"/>
    <w:rsid w:val="00836DE3"/>
    <w:rsid w:val="009226D5"/>
    <w:rsid w:val="00950DEA"/>
    <w:rsid w:val="00DA17BD"/>
    <w:rsid w:val="00F20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1BB"/>
    <w:rPr>
      <w:color w:val="808080"/>
    </w:rPr>
  </w:style>
  <w:style w:type="paragraph" w:customStyle="1" w:styleId="C68742DD437B464A9791C31F5BE4CC5B">
    <w:name w:val="C68742DD437B464A9791C31F5BE4CC5B"/>
    <w:rsid w:val="0080350C"/>
  </w:style>
  <w:style w:type="paragraph" w:customStyle="1" w:styleId="C5E0861A0B064053BD828A03349B317D">
    <w:name w:val="C5E0861A0B064053BD828A03349B317D"/>
    <w:rsid w:val="0080350C"/>
  </w:style>
  <w:style w:type="paragraph" w:customStyle="1" w:styleId="34441438FB19471A9A0B1920B9702B03">
    <w:name w:val="34441438FB19471A9A0B1920B9702B03"/>
    <w:rsid w:val="0080350C"/>
  </w:style>
  <w:style w:type="paragraph" w:customStyle="1" w:styleId="152892CB58E2465AB6B5325F23B67B79">
    <w:name w:val="152892CB58E2465AB6B5325F23B67B79"/>
    <w:rsid w:val="0080350C"/>
  </w:style>
  <w:style w:type="paragraph" w:customStyle="1" w:styleId="DFAB04C223664A23893989137B547BDD">
    <w:name w:val="DFAB04C223664A23893989137B547BDD"/>
    <w:rsid w:val="0080350C"/>
  </w:style>
  <w:style w:type="paragraph" w:customStyle="1" w:styleId="E857AD1673674D12AF7420C69FF83807">
    <w:name w:val="E857AD1673674D12AF7420C69FF83807"/>
    <w:rsid w:val="0080350C"/>
  </w:style>
  <w:style w:type="paragraph" w:customStyle="1" w:styleId="39BD0E5E583A4B3BBC9B11748DE9FE53">
    <w:name w:val="39BD0E5E583A4B3BBC9B11748DE9FE53"/>
    <w:rsid w:val="0080350C"/>
  </w:style>
  <w:style w:type="paragraph" w:customStyle="1" w:styleId="917F4F45F0024AB6A4405B1F6EDA8ECE">
    <w:name w:val="917F4F45F0024AB6A4405B1F6EDA8ECE"/>
    <w:rsid w:val="0080350C"/>
  </w:style>
  <w:style w:type="paragraph" w:customStyle="1" w:styleId="238128B5DC7A40CBAF7137E0E721C617">
    <w:name w:val="238128B5DC7A40CBAF7137E0E721C617"/>
    <w:rsid w:val="0080350C"/>
  </w:style>
  <w:style w:type="paragraph" w:customStyle="1" w:styleId="2C4839083B234EDB97BBAA11284EB22B">
    <w:name w:val="2C4839083B234EDB97BBAA11284EB22B"/>
    <w:rsid w:val="007A6E2F"/>
  </w:style>
  <w:style w:type="paragraph" w:customStyle="1" w:styleId="9F12D8744C344102AE15AC115687CCB5">
    <w:name w:val="9F12D8744C344102AE15AC115687CCB5"/>
    <w:rsid w:val="00836DE3"/>
  </w:style>
  <w:style w:type="paragraph" w:customStyle="1" w:styleId="88A0F93DCBA74BA288454E1ACA46FCF8">
    <w:name w:val="88A0F93DCBA74BA288454E1ACA46FCF8"/>
    <w:rsid w:val="00836DE3"/>
  </w:style>
  <w:style w:type="paragraph" w:customStyle="1" w:styleId="D185A44EA32448E9BAC0BB75FA6F1AC7">
    <w:name w:val="D185A44EA32448E9BAC0BB75FA6F1AC7"/>
    <w:rsid w:val="00836DE3"/>
  </w:style>
  <w:style w:type="paragraph" w:customStyle="1" w:styleId="47C3A6C240EC471FB60B8E7A1A059189">
    <w:name w:val="47C3A6C240EC471FB60B8E7A1A059189"/>
    <w:rsid w:val="00DA17BD"/>
  </w:style>
  <w:style w:type="paragraph" w:customStyle="1" w:styleId="D6B0E67C49274286AFA7391C8F2212A0">
    <w:name w:val="D6B0E67C49274286AFA7391C8F2212A0"/>
    <w:rsid w:val="00DA17BD"/>
  </w:style>
  <w:style w:type="paragraph" w:customStyle="1" w:styleId="7824415C6594409AA382B579E874DD2F">
    <w:name w:val="7824415C6594409AA382B579E874DD2F"/>
    <w:rsid w:val="00DA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ABA">
      <a:dk1>
        <a:sysClr val="windowText" lastClr="000000"/>
      </a:dk1>
      <a:lt1>
        <a:sysClr val="window" lastClr="FFFFFF"/>
      </a:lt1>
      <a:dk2>
        <a:srgbClr val="2C2C30"/>
      </a:dk2>
      <a:lt2>
        <a:srgbClr val="F5F5F7"/>
      </a:lt2>
      <a:accent1>
        <a:srgbClr val="22C7EE"/>
      </a:accent1>
      <a:accent2>
        <a:srgbClr val="202127"/>
      </a:accent2>
      <a:accent3>
        <a:srgbClr val="C317C3"/>
      </a:accent3>
      <a:accent4>
        <a:srgbClr val="4B3896"/>
      </a:accent4>
      <a:accent5>
        <a:srgbClr val="472AC4"/>
      </a:accent5>
      <a:accent6>
        <a:srgbClr val="0C062C"/>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Props1.xml><?xml version="1.0" encoding="utf-8"?>
<ds:datastoreItem xmlns:ds="http://schemas.openxmlformats.org/officeDocument/2006/customXml" ds:itemID="{507C7BB9-63E5-457F-96F1-51B0124ED5FB}">
  <ds:schemaRefs>
    <ds:schemaRef ds:uri="http://schemas.openxmlformats.org/officeDocument/2006/bibliography"/>
  </ds:schemaRefs>
</ds:datastoreItem>
</file>

<file path=customXml/itemProps2.xml><?xml version="1.0" encoding="utf-8"?>
<ds:datastoreItem xmlns:ds="http://schemas.openxmlformats.org/officeDocument/2006/customXml" ds:itemID="{F8B3B69F-71EF-4EF9-8F70-86546213035E}"/>
</file>

<file path=customXml/itemProps3.xml><?xml version="1.0" encoding="utf-8"?>
<ds:datastoreItem xmlns:ds="http://schemas.openxmlformats.org/officeDocument/2006/customXml" ds:itemID="{7B2701B8-D7F9-468C-83A0-B77A95F6E3C9}"/>
</file>

<file path=customXml/itemProps4.xml><?xml version="1.0" encoding="utf-8"?>
<ds:datastoreItem xmlns:ds="http://schemas.openxmlformats.org/officeDocument/2006/customXml" ds:itemID="{EC3EEDB5-C1FE-443C-9531-3E7335C8F525}"/>
</file>

<file path=docProps/app.xml><?xml version="1.0" encoding="utf-8"?>
<Properties xmlns="http://schemas.openxmlformats.org/officeDocument/2006/extended-properties" xmlns:vt="http://schemas.openxmlformats.org/officeDocument/2006/docPropsVTypes">
  <Template>Normal</Template>
  <TotalTime>27</TotalTime>
  <Pages>16</Pages>
  <Words>5348</Words>
  <Characters>30484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Canning</dc:creator>
  <cp:keywords/>
  <dc:description/>
  <cp:lastModifiedBy>Jonathon Pullinger</cp:lastModifiedBy>
  <cp:revision>4</cp:revision>
  <dcterms:created xsi:type="dcterms:W3CDTF">2023-04-27T05:29:00Z</dcterms:created>
  <dcterms:modified xsi:type="dcterms:W3CDTF">2023-04-27T11:54:00Z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5198700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