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DEEAF6" w:themeFill="accent5" w:themeFillTint="33"/>
        <w:tblLayout w:type="fixed"/>
        <w:tblLook w:val="06A0" w:firstRow="1" w:lastRow="0" w:firstColumn="1" w:lastColumn="0" w:noHBand="1" w:noVBand="1"/>
      </w:tblPr>
      <w:tblGrid>
        <w:gridCol w:w="3120"/>
        <w:gridCol w:w="3120"/>
        <w:gridCol w:w="3120"/>
      </w:tblGrid>
      <w:tr w:rsidR="309C4F3C" w14:paraId="3FC28D87" w14:textId="77777777" w:rsidTr="006D1EA0">
        <w:tc>
          <w:tcPr>
            <w:tcW w:w="3120" w:type="dxa"/>
            <w:shd w:val="clear" w:color="auto" w:fill="DEEAF6" w:themeFill="accent5" w:themeFillTint="33"/>
          </w:tcPr>
          <w:p w14:paraId="19403C84" w14:textId="7B725A3C" w:rsidR="309C4F3C" w:rsidRPr="00C85EFB" w:rsidRDefault="00211AF6" w:rsidP="309C4F3C">
            <w:pPr>
              <w:rPr>
                <w:i/>
                <w:iCs/>
              </w:rPr>
            </w:pPr>
            <w:r>
              <w:rPr>
                <w:i/>
                <w:iCs/>
              </w:rPr>
              <w:t>Julia Paternain</w:t>
            </w:r>
          </w:p>
        </w:tc>
        <w:tc>
          <w:tcPr>
            <w:tcW w:w="3120" w:type="dxa"/>
            <w:shd w:val="clear" w:color="auto" w:fill="DEEAF6" w:themeFill="accent5" w:themeFillTint="33"/>
          </w:tcPr>
          <w:p w14:paraId="15DF213E" w14:textId="140F558E" w:rsidR="309C4F3C" w:rsidRDefault="00211AF6" w:rsidP="309C4F3C">
            <w:r>
              <w:t>Project Manager</w:t>
            </w:r>
          </w:p>
        </w:tc>
        <w:tc>
          <w:tcPr>
            <w:tcW w:w="3120" w:type="dxa"/>
            <w:shd w:val="clear" w:color="auto" w:fill="DEEAF6" w:themeFill="accent5" w:themeFillTint="33"/>
          </w:tcPr>
          <w:p w14:paraId="484A8E55" w14:textId="7CB68F95" w:rsidR="309C4F3C" w:rsidRDefault="00351F0C" w:rsidP="006D1EA0">
            <w:pPr>
              <w:jc w:val="center"/>
            </w:pPr>
            <w:r>
              <w:t>1</w:t>
            </w:r>
            <w:r w:rsidR="00F02B23">
              <w:t>/1</w:t>
            </w:r>
            <w:r w:rsidR="00E65CB7">
              <w:t>/2</w:t>
            </w:r>
            <w:r>
              <w:t>4</w:t>
            </w:r>
            <w:r w:rsidR="00E65CB7">
              <w:t xml:space="preserve"> – 12/31/2</w:t>
            </w:r>
            <w:r>
              <w:t>4</w:t>
            </w:r>
          </w:p>
        </w:tc>
      </w:tr>
      <w:tr w:rsidR="309C4F3C" w14:paraId="671D1DD7" w14:textId="77777777" w:rsidTr="006D1EA0">
        <w:tc>
          <w:tcPr>
            <w:tcW w:w="3120" w:type="dxa"/>
            <w:shd w:val="clear" w:color="auto" w:fill="DEEAF6" w:themeFill="accent5" w:themeFillTint="33"/>
          </w:tcPr>
          <w:p w14:paraId="09EDAFB9" w14:textId="49C74DDD" w:rsidR="05175C33" w:rsidRDefault="05175C33" w:rsidP="309C4F3C">
            <w:r>
              <w:t>Employee Name</w:t>
            </w:r>
          </w:p>
        </w:tc>
        <w:tc>
          <w:tcPr>
            <w:tcW w:w="3120" w:type="dxa"/>
            <w:shd w:val="clear" w:color="auto" w:fill="DEEAF6" w:themeFill="accent5" w:themeFillTint="33"/>
          </w:tcPr>
          <w:p w14:paraId="35173FE9" w14:textId="75683437" w:rsidR="05175C33" w:rsidRDefault="05175C33" w:rsidP="00934CCB">
            <w:pPr>
              <w:jc w:val="center"/>
            </w:pPr>
            <w:r>
              <w:t>Job Title</w:t>
            </w:r>
          </w:p>
        </w:tc>
        <w:tc>
          <w:tcPr>
            <w:tcW w:w="3120" w:type="dxa"/>
            <w:shd w:val="clear" w:color="auto" w:fill="DEEAF6" w:themeFill="accent5" w:themeFillTint="33"/>
          </w:tcPr>
          <w:p w14:paraId="67287DB7" w14:textId="72813EE8" w:rsidR="05175C33" w:rsidRDefault="05175C33" w:rsidP="309C4F3C">
            <w:pPr>
              <w:jc w:val="center"/>
            </w:pPr>
            <w:r>
              <w:t>Performance Cycle</w:t>
            </w:r>
          </w:p>
        </w:tc>
      </w:tr>
    </w:tbl>
    <w:p w14:paraId="63456013" w14:textId="77777777" w:rsidR="00A05E84" w:rsidRDefault="00A05E84" w:rsidP="00243C24"/>
    <w:p w14:paraId="5EE660DF" w14:textId="77431339" w:rsidR="00243C24" w:rsidRPr="00863EF2" w:rsidRDefault="00243C24" w:rsidP="00243C24">
      <w:pPr>
        <w:rPr>
          <w:sz w:val="20"/>
          <w:szCs w:val="20"/>
        </w:rPr>
      </w:pPr>
      <w:r w:rsidRPr="00863EF2">
        <w:rPr>
          <w:sz w:val="20"/>
          <w:szCs w:val="20"/>
        </w:rPr>
        <w:t xml:space="preserve">Performance management helps employees reach goals that support OHIO’s vision of being </w:t>
      </w:r>
      <w:r w:rsidRPr="00863EF2">
        <w:rPr>
          <w:i/>
          <w:sz w:val="20"/>
          <w:szCs w:val="20"/>
        </w:rPr>
        <w:t>“the nation’s best transformative learning community where students realize their promise, faculty advance knowledge, staff achieves excellence, and alumni become global leaders.”</w:t>
      </w:r>
      <w:r w:rsidRPr="00863EF2">
        <w:rPr>
          <w:sz w:val="20"/>
          <w:szCs w:val="20"/>
        </w:rPr>
        <w:t xml:space="preserve">  Individual goals are set at the beginning of the performance cycle and discussed several times during the year (refer to </w:t>
      </w:r>
      <w:bookmarkStart w:id="0" w:name="Tips"/>
      <w:r w:rsidRPr="00863EF2">
        <w:rPr>
          <w:b/>
          <w:sz w:val="20"/>
          <w:szCs w:val="20"/>
        </w:rPr>
        <w:t>“Writing Performance Goals” Tip Sheet</w:t>
      </w:r>
      <w:r w:rsidRPr="00863EF2">
        <w:rPr>
          <w:sz w:val="20"/>
          <w:szCs w:val="20"/>
        </w:rPr>
        <w:t xml:space="preserve"> </w:t>
      </w:r>
      <w:bookmarkEnd w:id="0"/>
      <w:r w:rsidRPr="00863EF2">
        <w:rPr>
          <w:sz w:val="20"/>
          <w:szCs w:val="20"/>
        </w:rPr>
        <w:t xml:space="preserve">for help in writing goals). </w:t>
      </w:r>
      <w:bookmarkStart w:id="1" w:name="Unacceptable"/>
      <w:bookmarkEnd w:id="1"/>
      <w:r w:rsidRPr="00863EF2">
        <w:rPr>
          <w:sz w:val="20"/>
          <w:szCs w:val="20"/>
        </w:rPr>
        <w:t>Performance evaluations are done at the end of the cycle to discuss goal achievement, behaviors demonstrated during the year, and future development opportunities.</w:t>
      </w:r>
    </w:p>
    <w:p w14:paraId="60EF2CA8" w14:textId="77777777" w:rsidR="00B63D26" w:rsidRDefault="00243C24">
      <w:r w:rsidRPr="234E52A3">
        <w:rPr>
          <w:b/>
          <w:bCs/>
          <w:sz w:val="20"/>
          <w:szCs w:val="20"/>
        </w:rPr>
        <w:t>Employee:</w:t>
      </w:r>
      <w:r w:rsidRPr="234E52A3">
        <w:rPr>
          <w:sz w:val="20"/>
          <w:szCs w:val="20"/>
        </w:rPr>
        <w:t xml:space="preserve">  Review job description and department goals with Supervisor. Enter 3-5 individual goals below, review progress with supervisor periodically throughout the year, and update goals as required. At the end of the cycle, provide comments and select one of the ratings in the dropdown list for each goal</w:t>
      </w:r>
      <w:bookmarkStart w:id="2" w:name="Distinctive"/>
      <w:r w:rsidRPr="234E52A3">
        <w:rPr>
          <w:sz w:val="20"/>
          <w:szCs w:val="20"/>
        </w:rPr>
        <w:t>.</w:t>
      </w:r>
      <w:r w:rsidR="00B63D26">
        <w:rPr>
          <w:sz w:val="20"/>
          <w:szCs w:val="20"/>
        </w:rPr>
        <w:br/>
      </w:r>
    </w:p>
    <w:tbl>
      <w:tblPr>
        <w:tblStyle w:val="TableGrid"/>
        <w:tblW w:w="0" w:type="auto"/>
        <w:tblLook w:val="04A0" w:firstRow="1" w:lastRow="0" w:firstColumn="1" w:lastColumn="0" w:noHBand="0" w:noVBand="1"/>
      </w:tblPr>
      <w:tblGrid>
        <w:gridCol w:w="7015"/>
        <w:gridCol w:w="2335"/>
      </w:tblGrid>
      <w:tr w:rsidR="00B63D26" w14:paraId="25C50B7F" w14:textId="77777777" w:rsidTr="00B63D26">
        <w:tc>
          <w:tcPr>
            <w:tcW w:w="7015" w:type="dxa"/>
          </w:tcPr>
          <w:p w14:paraId="51465D1D" w14:textId="4B10FEB7" w:rsidR="00B63D26" w:rsidRDefault="000012A9">
            <w:r>
              <w:t>J</w:t>
            </w:r>
            <w:r w:rsidR="00B63D26">
              <w:t>ob description</w:t>
            </w:r>
            <w:r>
              <w:t xml:space="preserve"> reviewed and </w:t>
            </w:r>
            <w:r w:rsidR="00B63D26">
              <w:t>Individual Goals Acknowledged on:</w:t>
            </w:r>
          </w:p>
        </w:tc>
        <w:tc>
          <w:tcPr>
            <w:tcW w:w="2335" w:type="dxa"/>
          </w:tcPr>
          <w:p w14:paraId="136F0950" w14:textId="146B79EF" w:rsidR="000012A9" w:rsidRPr="000012A9" w:rsidRDefault="000012A9">
            <w:pPr>
              <w:rPr>
                <w:i/>
                <w:iCs/>
              </w:rPr>
            </w:pPr>
          </w:p>
        </w:tc>
      </w:tr>
    </w:tbl>
    <w:p w14:paraId="40F300A7" w14:textId="485E339F" w:rsidR="00243C24" w:rsidRDefault="00243C24">
      <w:r>
        <w:t xml:space="preserve"> </w:t>
      </w:r>
      <w:bookmarkEnd w:id="2"/>
    </w:p>
    <w:tbl>
      <w:tblPr>
        <w:tblStyle w:val="TableGrid"/>
        <w:tblW w:w="5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75"/>
        <w:gridCol w:w="2880"/>
      </w:tblGrid>
      <w:tr w:rsidR="000012A9" w14:paraId="4DB9A029" w14:textId="77777777" w:rsidTr="6015CC0E">
        <w:tc>
          <w:tcPr>
            <w:tcW w:w="3075" w:type="dxa"/>
          </w:tcPr>
          <w:p w14:paraId="571B169F" w14:textId="128F0C73" w:rsidR="000012A9" w:rsidRPr="0070067A" w:rsidRDefault="000012A9" w:rsidP="0B48A8F4">
            <w:pPr>
              <w:jc w:val="center"/>
            </w:pPr>
            <w:r w:rsidRPr="0070067A">
              <w:t>Check in 1</w:t>
            </w:r>
          </w:p>
        </w:tc>
        <w:tc>
          <w:tcPr>
            <w:tcW w:w="2880" w:type="dxa"/>
          </w:tcPr>
          <w:p w14:paraId="0314A951" w14:textId="4EB28078" w:rsidR="000012A9" w:rsidRPr="000012A9" w:rsidRDefault="000012A9" w:rsidP="6015CC0E">
            <w:pPr>
              <w:jc w:val="center"/>
              <w:rPr>
                <w:i/>
                <w:iCs/>
              </w:rPr>
            </w:pPr>
          </w:p>
        </w:tc>
      </w:tr>
      <w:tr w:rsidR="000012A9" w14:paraId="55C6EDF7" w14:textId="77777777" w:rsidTr="6015CC0E">
        <w:tc>
          <w:tcPr>
            <w:tcW w:w="3075" w:type="dxa"/>
          </w:tcPr>
          <w:p w14:paraId="36EBA89E" w14:textId="59AD927A" w:rsidR="000012A9" w:rsidRPr="0070067A" w:rsidRDefault="000012A9" w:rsidP="0B48A8F4">
            <w:pPr>
              <w:jc w:val="center"/>
            </w:pPr>
            <w:r w:rsidRPr="0070067A">
              <w:t>Check in 2</w:t>
            </w:r>
          </w:p>
        </w:tc>
        <w:tc>
          <w:tcPr>
            <w:tcW w:w="2880" w:type="dxa"/>
          </w:tcPr>
          <w:p w14:paraId="6F5EBAA3" w14:textId="4A3AC1D9" w:rsidR="000012A9" w:rsidRPr="000012A9" w:rsidRDefault="000012A9" w:rsidP="314ABBF2">
            <w:pPr>
              <w:spacing w:line="259" w:lineRule="auto"/>
              <w:jc w:val="center"/>
            </w:pPr>
          </w:p>
        </w:tc>
      </w:tr>
      <w:tr w:rsidR="000012A9" w14:paraId="53EA9C38" w14:textId="77777777" w:rsidTr="6015CC0E">
        <w:tc>
          <w:tcPr>
            <w:tcW w:w="3075" w:type="dxa"/>
          </w:tcPr>
          <w:p w14:paraId="6CBAD82D" w14:textId="2E74BA4B" w:rsidR="000012A9" w:rsidRPr="0070067A" w:rsidRDefault="000012A9" w:rsidP="0B48A8F4">
            <w:pPr>
              <w:jc w:val="center"/>
            </w:pPr>
            <w:r w:rsidRPr="0070067A">
              <w:t>Check in 3</w:t>
            </w:r>
          </w:p>
        </w:tc>
        <w:tc>
          <w:tcPr>
            <w:tcW w:w="2880" w:type="dxa"/>
          </w:tcPr>
          <w:p w14:paraId="57041D73" w14:textId="6ECBEF79" w:rsidR="000012A9" w:rsidRPr="000012A9" w:rsidRDefault="000012A9" w:rsidP="0B48A8F4">
            <w:pPr>
              <w:jc w:val="center"/>
              <w:rPr>
                <w:i/>
                <w:iCs/>
              </w:rPr>
            </w:pPr>
          </w:p>
        </w:tc>
      </w:tr>
    </w:tbl>
    <w:p w14:paraId="4FE2B10B" w14:textId="4A2B2E68" w:rsidR="00A62F9B" w:rsidRPr="00100F36" w:rsidRDefault="006C669F" w:rsidP="006C669F">
      <w:pPr>
        <w:rPr>
          <w:sz w:val="18"/>
          <w:szCs w:val="18"/>
        </w:rPr>
      </w:pPr>
      <w:r>
        <w:br/>
      </w:r>
      <w:r w:rsidRPr="00294A8C">
        <w:rPr>
          <w:rFonts w:ascii="Calibri" w:eastAsia="Calibri" w:hAnsi="Calibri" w:cs="Calibri"/>
          <w:color w:val="000000" w:themeColor="text1"/>
          <w:sz w:val="20"/>
          <w:szCs w:val="20"/>
        </w:rPr>
        <w:t>Review and use rating scale below for goal ratings:</w:t>
      </w:r>
      <w:r w:rsidRPr="00294A8C">
        <w:rPr>
          <w:rFonts w:ascii="Calibri" w:eastAsia="Calibri" w:hAnsi="Calibri" w:cs="Calibri"/>
          <w:color w:val="000000" w:themeColor="text1"/>
          <w:sz w:val="20"/>
          <w:szCs w:val="20"/>
        </w:rPr>
        <w:br/>
      </w:r>
      <w:r>
        <w:rPr>
          <w:rFonts w:ascii="Calibri" w:eastAsia="Calibri" w:hAnsi="Calibri" w:cs="Calibri"/>
          <w:b/>
          <w:bCs/>
          <w:color w:val="000000" w:themeColor="text1"/>
          <w:sz w:val="20"/>
          <w:szCs w:val="20"/>
        </w:rPr>
        <w:t>D</w:t>
      </w:r>
      <w:r w:rsidRPr="00100F36">
        <w:rPr>
          <w:rFonts w:ascii="Calibri" w:eastAsia="Calibri" w:hAnsi="Calibri" w:cs="Calibri"/>
          <w:b/>
          <w:bCs/>
          <w:color w:val="000000" w:themeColor="text1"/>
          <w:sz w:val="20"/>
          <w:szCs w:val="20"/>
        </w:rPr>
        <w:t>id not meet expectations:</w:t>
      </w:r>
      <w:r w:rsidRPr="00100F36">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 xml:space="preserve">Little to no progress was made, results were significantly below expectations. </w:t>
      </w:r>
      <w:r w:rsidRPr="00100F36">
        <w:rPr>
          <w:rFonts w:ascii="Calibri" w:eastAsia="Calibri" w:hAnsi="Calibri" w:cs="Calibri"/>
          <w:color w:val="000000" w:themeColor="text1"/>
          <w:sz w:val="20"/>
          <w:szCs w:val="20"/>
        </w:rPr>
        <w:br/>
      </w:r>
      <w:r w:rsidRPr="00100F36">
        <w:rPr>
          <w:rFonts w:ascii="Calibri" w:eastAsia="Calibri" w:hAnsi="Calibri" w:cs="Calibri"/>
          <w:b/>
          <w:bCs/>
          <w:color w:val="000000" w:themeColor="text1"/>
          <w:sz w:val="20"/>
          <w:szCs w:val="20"/>
        </w:rPr>
        <w:t>Inconsistent:</w:t>
      </w:r>
      <w:r>
        <w:rPr>
          <w:rFonts w:ascii="Calibri" w:eastAsia="Calibri" w:hAnsi="Calibri" w:cs="Calibri"/>
          <w:color w:val="000000" w:themeColor="text1"/>
          <w:sz w:val="20"/>
          <w:szCs w:val="20"/>
        </w:rPr>
        <w:t xml:space="preserve"> Some progress made, but overall results were below expectations. </w:t>
      </w:r>
      <w:r w:rsidRPr="00100F36">
        <w:rPr>
          <w:rFonts w:ascii="Calibri" w:eastAsia="Calibri" w:hAnsi="Calibri" w:cs="Calibri"/>
          <w:color w:val="000000" w:themeColor="text1"/>
          <w:sz w:val="20"/>
          <w:szCs w:val="20"/>
        </w:rPr>
        <w:br/>
      </w:r>
      <w:r w:rsidRPr="00100F36">
        <w:rPr>
          <w:b/>
          <w:bCs/>
          <w:sz w:val="20"/>
          <w:szCs w:val="20"/>
        </w:rPr>
        <w:t>Effective:</w:t>
      </w:r>
      <w:r>
        <w:rPr>
          <w:sz w:val="20"/>
          <w:szCs w:val="20"/>
        </w:rPr>
        <w:t xml:space="preserve"> Goal was </w:t>
      </w:r>
      <w:proofErr w:type="gramStart"/>
      <w:r>
        <w:rPr>
          <w:sz w:val="20"/>
          <w:szCs w:val="20"/>
        </w:rPr>
        <w:t>achieved</w:t>
      </w:r>
      <w:proofErr w:type="gramEnd"/>
      <w:r>
        <w:rPr>
          <w:sz w:val="20"/>
          <w:szCs w:val="20"/>
        </w:rPr>
        <w:t xml:space="preserve"> and results fully met expectations.</w:t>
      </w:r>
      <w:r w:rsidRPr="00100F36">
        <w:rPr>
          <w:sz w:val="20"/>
          <w:szCs w:val="20"/>
        </w:rPr>
        <w:br/>
      </w:r>
      <w:r w:rsidRPr="00100F36">
        <w:rPr>
          <w:b/>
          <w:bCs/>
          <w:sz w:val="20"/>
          <w:szCs w:val="20"/>
        </w:rPr>
        <w:t>Distinctive:</w:t>
      </w:r>
      <w:r>
        <w:rPr>
          <w:sz w:val="20"/>
          <w:szCs w:val="20"/>
        </w:rPr>
        <w:t xml:space="preserve"> Goal was achieved and results significantly exceeded expectations.</w:t>
      </w:r>
    </w:p>
    <w:tbl>
      <w:tblPr>
        <w:tblStyle w:val="TableGrid"/>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7325"/>
      </w:tblGrid>
      <w:tr w:rsidR="0056588B" w14:paraId="7F3BF997" w14:textId="77777777" w:rsidTr="6015CC0E">
        <w:tc>
          <w:tcPr>
            <w:tcW w:w="2025" w:type="dxa"/>
          </w:tcPr>
          <w:p w14:paraId="7F4C53C5" w14:textId="58A97019" w:rsidR="0056588B" w:rsidRPr="00931759" w:rsidRDefault="00FE7315" w:rsidP="309C4F3C">
            <w:pPr>
              <w:rPr>
                <w:b/>
                <w:bCs/>
                <w:color w:val="004000"/>
              </w:rPr>
            </w:pPr>
            <w:r w:rsidRPr="00931759">
              <w:rPr>
                <w:b/>
                <w:bCs/>
                <w:color w:val="004000"/>
              </w:rPr>
              <w:t>Goal 1:</w:t>
            </w:r>
          </w:p>
        </w:tc>
        <w:tc>
          <w:tcPr>
            <w:tcW w:w="7325" w:type="dxa"/>
          </w:tcPr>
          <w:p w14:paraId="438F111B" w14:textId="3FCE7E28" w:rsidR="007D7025" w:rsidRPr="007D7025" w:rsidRDefault="00B32173" w:rsidP="007D7025">
            <w:pPr>
              <w:rPr>
                <w:rFonts w:eastAsia="Times New Roman"/>
              </w:rPr>
            </w:pPr>
            <w:r>
              <w:rPr>
                <w:rFonts w:eastAsia="Times New Roman"/>
              </w:rPr>
              <w:t xml:space="preserve">Complete the Northwestern asynchronous clinical research coordinator course by September 30, 2024. </w:t>
            </w:r>
          </w:p>
          <w:p w14:paraId="2E369697" w14:textId="2A473C17" w:rsidR="00735C3B" w:rsidRDefault="00735C3B" w:rsidP="309C4F3C"/>
        </w:tc>
      </w:tr>
      <w:tr w:rsidR="0056588B" w14:paraId="26F3A941" w14:textId="77777777" w:rsidTr="6015CC0E">
        <w:tc>
          <w:tcPr>
            <w:tcW w:w="2025" w:type="dxa"/>
          </w:tcPr>
          <w:p w14:paraId="3AE314C9" w14:textId="4503B17D" w:rsidR="0056588B" w:rsidRPr="00931759" w:rsidRDefault="00FE7315" w:rsidP="007B0782">
            <w:pPr>
              <w:rPr>
                <w:color w:val="004000"/>
              </w:rPr>
            </w:pPr>
            <w:r w:rsidRPr="00931759">
              <w:rPr>
                <w:color w:val="004000"/>
              </w:rPr>
              <w:t>Self-Assessment:</w:t>
            </w:r>
          </w:p>
        </w:tc>
        <w:tc>
          <w:tcPr>
            <w:tcW w:w="7325" w:type="dxa"/>
          </w:tcPr>
          <w:p w14:paraId="34A13178" w14:textId="7D6431E8" w:rsidR="0056588B" w:rsidRDefault="0056588B" w:rsidP="309C4F3C"/>
        </w:tc>
      </w:tr>
      <w:tr w:rsidR="00D714A5" w14:paraId="3173A239" w14:textId="77777777" w:rsidTr="6015CC0E">
        <w:tc>
          <w:tcPr>
            <w:tcW w:w="2025" w:type="dxa"/>
          </w:tcPr>
          <w:p w14:paraId="6CB0E23A" w14:textId="5F850729" w:rsidR="00D714A5" w:rsidRPr="00931759" w:rsidRDefault="00D714A5" w:rsidP="00D714A5">
            <w:pPr>
              <w:rPr>
                <w:color w:val="004000"/>
              </w:rPr>
            </w:pPr>
            <w:proofErr w:type="spellStart"/>
            <w:r w:rsidRPr="2F1ED559">
              <w:rPr>
                <w:color w:val="004000"/>
              </w:rPr>
              <w:t>Self Rating</w:t>
            </w:r>
            <w:proofErr w:type="spellEnd"/>
            <w:r w:rsidRPr="2F1ED559">
              <w:rPr>
                <w:color w:val="004000"/>
              </w:rPr>
              <w:t>:</w:t>
            </w:r>
          </w:p>
        </w:tc>
        <w:tc>
          <w:tcPr>
            <w:tcW w:w="7325" w:type="dxa"/>
          </w:tcPr>
          <w:p w14:paraId="58E3AD13" w14:textId="39265F48" w:rsidR="00D714A5" w:rsidRDefault="00A62F9B" w:rsidP="00D714A5">
            <w:pPr>
              <w:spacing w:line="259" w:lineRule="auto"/>
            </w:pPr>
            <w:r>
              <w:t>Use rating scale above</w:t>
            </w:r>
          </w:p>
        </w:tc>
      </w:tr>
      <w:tr w:rsidR="0056588B" w14:paraId="05A36325" w14:textId="77777777" w:rsidTr="6015CC0E">
        <w:tc>
          <w:tcPr>
            <w:tcW w:w="2025" w:type="dxa"/>
          </w:tcPr>
          <w:p w14:paraId="3C2322E6" w14:textId="01432DF4" w:rsidR="0056588B" w:rsidRPr="00931759" w:rsidRDefault="00D714A5" w:rsidP="007B0782">
            <w:pPr>
              <w:rPr>
                <w:color w:val="004000"/>
              </w:rPr>
            </w:pPr>
            <w:r>
              <w:rPr>
                <w:color w:val="004000"/>
              </w:rPr>
              <w:t>Supervisor Comments:</w:t>
            </w:r>
          </w:p>
        </w:tc>
        <w:tc>
          <w:tcPr>
            <w:tcW w:w="7325" w:type="dxa"/>
          </w:tcPr>
          <w:p w14:paraId="2AFEA241" w14:textId="1AD15915" w:rsidR="0056588B" w:rsidRDefault="0056588B" w:rsidP="309C4F3C"/>
        </w:tc>
      </w:tr>
      <w:tr w:rsidR="007B0782" w14:paraId="5844D40A" w14:textId="77777777" w:rsidTr="6015CC0E">
        <w:tc>
          <w:tcPr>
            <w:tcW w:w="2025" w:type="dxa"/>
          </w:tcPr>
          <w:p w14:paraId="6DD52750" w14:textId="70286B68" w:rsidR="007B0782" w:rsidRPr="2F1ED559" w:rsidRDefault="007B0782" w:rsidP="007B0782">
            <w:pPr>
              <w:rPr>
                <w:color w:val="004000"/>
              </w:rPr>
            </w:pPr>
            <w:r>
              <w:rPr>
                <w:color w:val="004000"/>
              </w:rPr>
              <w:t>Supervisor Rating:</w:t>
            </w:r>
          </w:p>
        </w:tc>
        <w:tc>
          <w:tcPr>
            <w:tcW w:w="7325" w:type="dxa"/>
          </w:tcPr>
          <w:p w14:paraId="25521037" w14:textId="1BED5A73" w:rsidR="007B0782" w:rsidRDefault="00A62F9B" w:rsidP="309C4F3C">
            <w:r>
              <w:t>Use rating scale above</w:t>
            </w:r>
          </w:p>
        </w:tc>
      </w:tr>
    </w:tbl>
    <w:p w14:paraId="0F1E2BB9" w14:textId="78D2803F" w:rsidR="0056588B" w:rsidRDefault="0056588B" w:rsidP="234E52A3"/>
    <w:p w14:paraId="30E2A12C" w14:textId="4E0A652D" w:rsidR="00931759" w:rsidRDefault="00931759" w:rsidP="309C4F3C"/>
    <w:tbl>
      <w:tblPr>
        <w:tblStyle w:val="TableGrid"/>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7325"/>
      </w:tblGrid>
      <w:tr w:rsidR="00086275" w14:paraId="60E30B19" w14:textId="77777777" w:rsidTr="00754694">
        <w:tc>
          <w:tcPr>
            <w:tcW w:w="2025" w:type="dxa"/>
          </w:tcPr>
          <w:p w14:paraId="469B5F01" w14:textId="057423B1" w:rsidR="00086275" w:rsidRPr="00931759" w:rsidRDefault="00086275" w:rsidP="00754694">
            <w:pPr>
              <w:rPr>
                <w:b/>
                <w:bCs/>
                <w:color w:val="004000"/>
              </w:rPr>
            </w:pPr>
            <w:r w:rsidRPr="00931759">
              <w:rPr>
                <w:b/>
                <w:bCs/>
                <w:color w:val="004000"/>
              </w:rPr>
              <w:t xml:space="preserve">Goal </w:t>
            </w:r>
            <w:r w:rsidR="00903C80">
              <w:rPr>
                <w:b/>
                <w:bCs/>
                <w:color w:val="004000"/>
              </w:rPr>
              <w:t>2</w:t>
            </w:r>
            <w:r w:rsidRPr="00931759">
              <w:rPr>
                <w:b/>
                <w:bCs/>
                <w:color w:val="004000"/>
              </w:rPr>
              <w:t>:</w:t>
            </w:r>
          </w:p>
        </w:tc>
        <w:tc>
          <w:tcPr>
            <w:tcW w:w="7325" w:type="dxa"/>
          </w:tcPr>
          <w:p w14:paraId="51987591" w14:textId="632A3F2C" w:rsidR="00086275" w:rsidRDefault="00B32173" w:rsidP="00DA5DB8">
            <w:r>
              <w:t xml:space="preserve">Complete one IRB submission in the new Cayuse platform by December 31, 2024. </w:t>
            </w:r>
          </w:p>
        </w:tc>
      </w:tr>
      <w:tr w:rsidR="00D714A5" w14:paraId="44C83AFF" w14:textId="77777777" w:rsidTr="00754694">
        <w:tc>
          <w:tcPr>
            <w:tcW w:w="2025" w:type="dxa"/>
          </w:tcPr>
          <w:p w14:paraId="012DAC9B" w14:textId="6371F6F7" w:rsidR="00D714A5" w:rsidRPr="00931759" w:rsidRDefault="00D714A5" w:rsidP="00D714A5">
            <w:pPr>
              <w:rPr>
                <w:color w:val="004000"/>
              </w:rPr>
            </w:pPr>
            <w:r w:rsidRPr="00931759">
              <w:rPr>
                <w:color w:val="004000"/>
              </w:rPr>
              <w:t>Self-Assessment:</w:t>
            </w:r>
          </w:p>
        </w:tc>
        <w:tc>
          <w:tcPr>
            <w:tcW w:w="7325" w:type="dxa"/>
          </w:tcPr>
          <w:p w14:paraId="504366B6" w14:textId="555A2DD8" w:rsidR="00D714A5" w:rsidRDefault="00D714A5" w:rsidP="00D714A5"/>
        </w:tc>
      </w:tr>
      <w:tr w:rsidR="00D714A5" w14:paraId="14E055F1" w14:textId="77777777" w:rsidTr="00754694">
        <w:tc>
          <w:tcPr>
            <w:tcW w:w="2025" w:type="dxa"/>
          </w:tcPr>
          <w:p w14:paraId="508C16A3" w14:textId="28593158" w:rsidR="00D714A5" w:rsidRPr="00931759" w:rsidRDefault="00D714A5" w:rsidP="00D714A5">
            <w:pPr>
              <w:rPr>
                <w:color w:val="004000"/>
              </w:rPr>
            </w:pPr>
            <w:proofErr w:type="spellStart"/>
            <w:r w:rsidRPr="2F1ED559">
              <w:rPr>
                <w:color w:val="004000"/>
              </w:rPr>
              <w:t>Self Rating</w:t>
            </w:r>
            <w:proofErr w:type="spellEnd"/>
            <w:r w:rsidRPr="2F1ED559">
              <w:rPr>
                <w:color w:val="004000"/>
              </w:rPr>
              <w:t>:</w:t>
            </w:r>
          </w:p>
        </w:tc>
        <w:tc>
          <w:tcPr>
            <w:tcW w:w="7325" w:type="dxa"/>
          </w:tcPr>
          <w:p w14:paraId="294D486D" w14:textId="22969486" w:rsidR="00D714A5" w:rsidRDefault="00A62F9B" w:rsidP="00D714A5">
            <w:pPr>
              <w:spacing w:line="259" w:lineRule="auto"/>
            </w:pPr>
            <w:r>
              <w:t>Use rating scale above</w:t>
            </w:r>
          </w:p>
        </w:tc>
      </w:tr>
      <w:tr w:rsidR="00D714A5" w14:paraId="12382CCF" w14:textId="77777777" w:rsidTr="00754694">
        <w:tc>
          <w:tcPr>
            <w:tcW w:w="2025" w:type="dxa"/>
          </w:tcPr>
          <w:p w14:paraId="7D4DB7F1" w14:textId="6617A149" w:rsidR="00D714A5" w:rsidRPr="00931759" w:rsidRDefault="00D714A5" w:rsidP="00D714A5">
            <w:pPr>
              <w:rPr>
                <w:color w:val="004000"/>
              </w:rPr>
            </w:pPr>
            <w:r>
              <w:rPr>
                <w:color w:val="004000"/>
              </w:rPr>
              <w:t>Supervisor Comments:</w:t>
            </w:r>
          </w:p>
        </w:tc>
        <w:tc>
          <w:tcPr>
            <w:tcW w:w="7325" w:type="dxa"/>
          </w:tcPr>
          <w:p w14:paraId="29969E00" w14:textId="4FB8E46D" w:rsidR="00D714A5" w:rsidRDefault="00D714A5" w:rsidP="00D714A5"/>
        </w:tc>
      </w:tr>
      <w:tr w:rsidR="00D714A5" w14:paraId="0FA3DF4D" w14:textId="77777777" w:rsidTr="00754694">
        <w:tc>
          <w:tcPr>
            <w:tcW w:w="2025" w:type="dxa"/>
          </w:tcPr>
          <w:p w14:paraId="101BCDA1" w14:textId="35E01DA4" w:rsidR="00D714A5" w:rsidRPr="2F1ED559" w:rsidRDefault="00D714A5" w:rsidP="00D714A5">
            <w:pPr>
              <w:rPr>
                <w:color w:val="004000"/>
              </w:rPr>
            </w:pPr>
            <w:r>
              <w:rPr>
                <w:color w:val="004000"/>
              </w:rPr>
              <w:t>Supervisor Rating:</w:t>
            </w:r>
          </w:p>
        </w:tc>
        <w:tc>
          <w:tcPr>
            <w:tcW w:w="7325" w:type="dxa"/>
          </w:tcPr>
          <w:p w14:paraId="15AC5775" w14:textId="6EA71C16" w:rsidR="00D714A5" w:rsidRDefault="00A62F9B" w:rsidP="00D714A5">
            <w:r>
              <w:t>Use rating scale above</w:t>
            </w:r>
          </w:p>
        </w:tc>
      </w:tr>
    </w:tbl>
    <w:p w14:paraId="54F9E97F" w14:textId="4413FD1A" w:rsidR="00931759" w:rsidRDefault="00931759" w:rsidP="234E52A3"/>
    <w:tbl>
      <w:tblPr>
        <w:tblStyle w:val="TableGrid"/>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7325"/>
      </w:tblGrid>
      <w:tr w:rsidR="00086275" w14:paraId="15333094" w14:textId="77777777" w:rsidTr="00754694">
        <w:tc>
          <w:tcPr>
            <w:tcW w:w="2025" w:type="dxa"/>
          </w:tcPr>
          <w:p w14:paraId="2FFC90D0" w14:textId="77C93FDA" w:rsidR="00086275" w:rsidRPr="00931759" w:rsidRDefault="00086275" w:rsidP="00754694">
            <w:pPr>
              <w:rPr>
                <w:b/>
                <w:bCs/>
                <w:color w:val="004000"/>
              </w:rPr>
            </w:pPr>
            <w:r w:rsidRPr="00931759">
              <w:rPr>
                <w:b/>
                <w:bCs/>
                <w:color w:val="004000"/>
              </w:rPr>
              <w:t xml:space="preserve">Goal </w:t>
            </w:r>
            <w:r>
              <w:rPr>
                <w:b/>
                <w:bCs/>
                <w:color w:val="004000"/>
              </w:rPr>
              <w:t>3</w:t>
            </w:r>
            <w:r w:rsidRPr="00931759">
              <w:rPr>
                <w:b/>
                <w:bCs/>
                <w:color w:val="004000"/>
              </w:rPr>
              <w:t>:</w:t>
            </w:r>
          </w:p>
        </w:tc>
        <w:tc>
          <w:tcPr>
            <w:tcW w:w="7325" w:type="dxa"/>
          </w:tcPr>
          <w:p w14:paraId="074C4D03" w14:textId="3019D5D3" w:rsidR="00086275" w:rsidRDefault="00E55B9D" w:rsidP="00DA5DB8">
            <w:r>
              <w:t xml:space="preserve">Complete at least 3 trainings for collaborative project management software/platforms (e.g., </w:t>
            </w:r>
            <w:proofErr w:type="spellStart"/>
            <w:r>
              <w:t>Klaxoon</w:t>
            </w:r>
            <w:proofErr w:type="spellEnd"/>
            <w:r>
              <w:t xml:space="preserve"> or Smartsheet) by June 30, 2024. </w:t>
            </w:r>
          </w:p>
        </w:tc>
      </w:tr>
      <w:tr w:rsidR="00D714A5" w14:paraId="6E043F75" w14:textId="77777777" w:rsidTr="00754694">
        <w:tc>
          <w:tcPr>
            <w:tcW w:w="2025" w:type="dxa"/>
          </w:tcPr>
          <w:p w14:paraId="67DB51FD" w14:textId="6BD6AC15" w:rsidR="00D714A5" w:rsidRPr="00931759" w:rsidRDefault="00D714A5" w:rsidP="00D714A5">
            <w:pPr>
              <w:rPr>
                <w:color w:val="004000"/>
              </w:rPr>
            </w:pPr>
            <w:r w:rsidRPr="00931759">
              <w:rPr>
                <w:color w:val="004000"/>
              </w:rPr>
              <w:t>Self-Assessment:</w:t>
            </w:r>
          </w:p>
        </w:tc>
        <w:tc>
          <w:tcPr>
            <w:tcW w:w="7325" w:type="dxa"/>
          </w:tcPr>
          <w:p w14:paraId="63E547E6" w14:textId="10221803" w:rsidR="00D714A5" w:rsidRDefault="00D714A5" w:rsidP="00D714A5"/>
        </w:tc>
      </w:tr>
      <w:tr w:rsidR="00D714A5" w14:paraId="5D381035" w14:textId="77777777" w:rsidTr="00754694">
        <w:tc>
          <w:tcPr>
            <w:tcW w:w="2025" w:type="dxa"/>
          </w:tcPr>
          <w:p w14:paraId="340363D7" w14:textId="4E820332" w:rsidR="00D714A5" w:rsidRPr="00931759" w:rsidRDefault="00D714A5" w:rsidP="00D714A5">
            <w:pPr>
              <w:rPr>
                <w:color w:val="004000"/>
              </w:rPr>
            </w:pPr>
            <w:proofErr w:type="spellStart"/>
            <w:r w:rsidRPr="2F1ED559">
              <w:rPr>
                <w:color w:val="004000"/>
              </w:rPr>
              <w:t>Self Rating</w:t>
            </w:r>
            <w:proofErr w:type="spellEnd"/>
            <w:r w:rsidRPr="2F1ED559">
              <w:rPr>
                <w:color w:val="004000"/>
              </w:rPr>
              <w:t>:</w:t>
            </w:r>
          </w:p>
        </w:tc>
        <w:tc>
          <w:tcPr>
            <w:tcW w:w="7325" w:type="dxa"/>
          </w:tcPr>
          <w:p w14:paraId="0119FE29" w14:textId="23ADB3F5" w:rsidR="00D714A5" w:rsidRDefault="00A62F9B" w:rsidP="00D714A5">
            <w:pPr>
              <w:spacing w:line="259" w:lineRule="auto"/>
            </w:pPr>
            <w:r>
              <w:t>Use rating scale above</w:t>
            </w:r>
          </w:p>
        </w:tc>
      </w:tr>
      <w:tr w:rsidR="00D714A5" w14:paraId="0EADA159" w14:textId="77777777" w:rsidTr="00754694">
        <w:tc>
          <w:tcPr>
            <w:tcW w:w="2025" w:type="dxa"/>
          </w:tcPr>
          <w:p w14:paraId="4AD2ACA1" w14:textId="561F5043" w:rsidR="00D714A5" w:rsidRPr="00931759" w:rsidRDefault="00D714A5" w:rsidP="00D714A5">
            <w:pPr>
              <w:rPr>
                <w:color w:val="004000"/>
              </w:rPr>
            </w:pPr>
            <w:r>
              <w:rPr>
                <w:color w:val="004000"/>
              </w:rPr>
              <w:t>Supervisor Comments:</w:t>
            </w:r>
          </w:p>
        </w:tc>
        <w:tc>
          <w:tcPr>
            <w:tcW w:w="7325" w:type="dxa"/>
          </w:tcPr>
          <w:p w14:paraId="0F356698" w14:textId="5C7CF89C" w:rsidR="00D714A5" w:rsidRDefault="00D714A5" w:rsidP="00D714A5"/>
        </w:tc>
      </w:tr>
      <w:tr w:rsidR="00D714A5" w14:paraId="722509C9" w14:textId="77777777" w:rsidTr="00754694">
        <w:tc>
          <w:tcPr>
            <w:tcW w:w="2025" w:type="dxa"/>
          </w:tcPr>
          <w:p w14:paraId="36139BCA" w14:textId="4937E876" w:rsidR="00D714A5" w:rsidRPr="2F1ED559" w:rsidRDefault="00D714A5" w:rsidP="00D714A5">
            <w:pPr>
              <w:rPr>
                <w:color w:val="004000"/>
              </w:rPr>
            </w:pPr>
            <w:r>
              <w:rPr>
                <w:color w:val="004000"/>
              </w:rPr>
              <w:t>Supervisor Rating:</w:t>
            </w:r>
          </w:p>
        </w:tc>
        <w:tc>
          <w:tcPr>
            <w:tcW w:w="7325" w:type="dxa"/>
          </w:tcPr>
          <w:p w14:paraId="294C60A9" w14:textId="239E7C16" w:rsidR="00D714A5" w:rsidRDefault="00A62F9B" w:rsidP="00D714A5">
            <w:r>
              <w:t>Use rating scale above</w:t>
            </w:r>
          </w:p>
        </w:tc>
      </w:tr>
    </w:tbl>
    <w:p w14:paraId="6E3ED109" w14:textId="7322CFDC" w:rsidR="0051219B" w:rsidRDefault="0051219B" w:rsidP="234E52A3"/>
    <w:tbl>
      <w:tblPr>
        <w:tblStyle w:val="TableGrid"/>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7325"/>
      </w:tblGrid>
      <w:tr w:rsidR="006C669F" w14:paraId="4F361394" w14:textId="77777777" w:rsidTr="00CC1606">
        <w:tc>
          <w:tcPr>
            <w:tcW w:w="2025" w:type="dxa"/>
          </w:tcPr>
          <w:p w14:paraId="339BC60A" w14:textId="24C38976" w:rsidR="006C669F" w:rsidRPr="00931759" w:rsidRDefault="006C669F" w:rsidP="00CC1606">
            <w:pPr>
              <w:rPr>
                <w:b/>
                <w:bCs/>
                <w:color w:val="004000"/>
              </w:rPr>
            </w:pPr>
            <w:r w:rsidRPr="00931759">
              <w:rPr>
                <w:b/>
                <w:bCs/>
                <w:color w:val="004000"/>
              </w:rPr>
              <w:t xml:space="preserve">Goal </w:t>
            </w:r>
            <w:r>
              <w:rPr>
                <w:b/>
                <w:bCs/>
                <w:color w:val="004000"/>
              </w:rPr>
              <w:t>4</w:t>
            </w:r>
            <w:r w:rsidRPr="00931759">
              <w:rPr>
                <w:b/>
                <w:bCs/>
                <w:color w:val="004000"/>
              </w:rPr>
              <w:t>:</w:t>
            </w:r>
          </w:p>
        </w:tc>
        <w:tc>
          <w:tcPr>
            <w:tcW w:w="7325" w:type="dxa"/>
          </w:tcPr>
          <w:p w14:paraId="67074E49" w14:textId="205E3C56" w:rsidR="004A08DC" w:rsidRPr="004A08DC" w:rsidRDefault="004A08DC" w:rsidP="004A08DC">
            <w:pPr>
              <w:rPr>
                <w:rFonts w:eastAsia="Times New Roman"/>
              </w:rPr>
            </w:pPr>
          </w:p>
          <w:p w14:paraId="7A093B55" w14:textId="77777777" w:rsidR="006C669F" w:rsidRDefault="006C669F" w:rsidP="00CC1606"/>
        </w:tc>
      </w:tr>
      <w:tr w:rsidR="006C669F" w14:paraId="4F810DB4" w14:textId="77777777" w:rsidTr="00CC1606">
        <w:tc>
          <w:tcPr>
            <w:tcW w:w="2025" w:type="dxa"/>
          </w:tcPr>
          <w:p w14:paraId="6899FD97" w14:textId="77777777" w:rsidR="006C669F" w:rsidRPr="00931759" w:rsidRDefault="006C669F" w:rsidP="00CC1606">
            <w:pPr>
              <w:rPr>
                <w:color w:val="004000"/>
              </w:rPr>
            </w:pPr>
            <w:r w:rsidRPr="00931759">
              <w:rPr>
                <w:color w:val="004000"/>
              </w:rPr>
              <w:t>Self-Assessment:</w:t>
            </w:r>
          </w:p>
        </w:tc>
        <w:tc>
          <w:tcPr>
            <w:tcW w:w="7325" w:type="dxa"/>
          </w:tcPr>
          <w:p w14:paraId="76A2681D" w14:textId="77777777" w:rsidR="006C669F" w:rsidRDefault="006C669F" w:rsidP="00CC1606"/>
        </w:tc>
      </w:tr>
      <w:tr w:rsidR="006C669F" w14:paraId="459C5DAE" w14:textId="77777777" w:rsidTr="00CC1606">
        <w:tc>
          <w:tcPr>
            <w:tcW w:w="2025" w:type="dxa"/>
          </w:tcPr>
          <w:p w14:paraId="24F7A542" w14:textId="77777777" w:rsidR="006C669F" w:rsidRPr="00931759" w:rsidRDefault="006C669F" w:rsidP="00CC1606">
            <w:pPr>
              <w:rPr>
                <w:color w:val="004000"/>
              </w:rPr>
            </w:pPr>
            <w:proofErr w:type="spellStart"/>
            <w:r w:rsidRPr="2F1ED559">
              <w:rPr>
                <w:color w:val="004000"/>
              </w:rPr>
              <w:t>Self Rating</w:t>
            </w:r>
            <w:proofErr w:type="spellEnd"/>
            <w:r w:rsidRPr="2F1ED559">
              <w:rPr>
                <w:color w:val="004000"/>
              </w:rPr>
              <w:t>:</w:t>
            </w:r>
          </w:p>
        </w:tc>
        <w:tc>
          <w:tcPr>
            <w:tcW w:w="7325" w:type="dxa"/>
          </w:tcPr>
          <w:p w14:paraId="4B8B99E9" w14:textId="77777777" w:rsidR="006C669F" w:rsidRDefault="006C669F" w:rsidP="00CC1606">
            <w:pPr>
              <w:spacing w:line="259" w:lineRule="auto"/>
            </w:pPr>
            <w:r>
              <w:t>Use rating scale above</w:t>
            </w:r>
          </w:p>
        </w:tc>
      </w:tr>
      <w:tr w:rsidR="006C669F" w14:paraId="22096661" w14:textId="77777777" w:rsidTr="00CC1606">
        <w:tc>
          <w:tcPr>
            <w:tcW w:w="2025" w:type="dxa"/>
          </w:tcPr>
          <w:p w14:paraId="1AC2B47B" w14:textId="77777777" w:rsidR="006C669F" w:rsidRPr="00931759" w:rsidRDefault="006C669F" w:rsidP="00CC1606">
            <w:pPr>
              <w:rPr>
                <w:color w:val="004000"/>
              </w:rPr>
            </w:pPr>
            <w:r>
              <w:rPr>
                <w:color w:val="004000"/>
              </w:rPr>
              <w:t>Supervisor Comments:</w:t>
            </w:r>
          </w:p>
        </w:tc>
        <w:tc>
          <w:tcPr>
            <w:tcW w:w="7325" w:type="dxa"/>
          </w:tcPr>
          <w:p w14:paraId="3A92851C" w14:textId="77777777" w:rsidR="006C669F" w:rsidRDefault="006C669F" w:rsidP="00CC1606"/>
        </w:tc>
      </w:tr>
      <w:tr w:rsidR="006C669F" w14:paraId="3AC28E01" w14:textId="77777777" w:rsidTr="00CC1606">
        <w:tc>
          <w:tcPr>
            <w:tcW w:w="2025" w:type="dxa"/>
          </w:tcPr>
          <w:p w14:paraId="5DA95D98" w14:textId="77777777" w:rsidR="006C669F" w:rsidRPr="2F1ED559" w:rsidRDefault="006C669F" w:rsidP="00CC1606">
            <w:pPr>
              <w:rPr>
                <w:color w:val="004000"/>
              </w:rPr>
            </w:pPr>
            <w:r>
              <w:rPr>
                <w:color w:val="004000"/>
              </w:rPr>
              <w:t>Supervisor Rating:</w:t>
            </w:r>
          </w:p>
        </w:tc>
        <w:tc>
          <w:tcPr>
            <w:tcW w:w="7325" w:type="dxa"/>
          </w:tcPr>
          <w:p w14:paraId="45787F90" w14:textId="77777777" w:rsidR="006C669F" w:rsidRDefault="006C669F" w:rsidP="00CC1606">
            <w:r>
              <w:t>Use rating scale above</w:t>
            </w:r>
          </w:p>
        </w:tc>
      </w:tr>
    </w:tbl>
    <w:p w14:paraId="43BC884E" w14:textId="54CE9C45" w:rsidR="00A559EE" w:rsidRDefault="00A559EE" w:rsidP="309C4F3C"/>
    <w:tbl>
      <w:tblPr>
        <w:tblStyle w:val="TableGrid"/>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7325"/>
      </w:tblGrid>
      <w:tr w:rsidR="006C669F" w14:paraId="54D0000A" w14:textId="77777777" w:rsidTr="00CC1606">
        <w:tc>
          <w:tcPr>
            <w:tcW w:w="2025" w:type="dxa"/>
          </w:tcPr>
          <w:p w14:paraId="6A0060D8" w14:textId="6D90F0A2" w:rsidR="006C669F" w:rsidRPr="00931759" w:rsidRDefault="006C669F" w:rsidP="00CC1606">
            <w:pPr>
              <w:rPr>
                <w:b/>
                <w:bCs/>
                <w:color w:val="004000"/>
              </w:rPr>
            </w:pPr>
            <w:r w:rsidRPr="00931759">
              <w:rPr>
                <w:b/>
                <w:bCs/>
                <w:color w:val="004000"/>
              </w:rPr>
              <w:t xml:space="preserve">Goal </w:t>
            </w:r>
            <w:r>
              <w:rPr>
                <w:b/>
                <w:bCs/>
                <w:color w:val="004000"/>
              </w:rPr>
              <w:t>5</w:t>
            </w:r>
            <w:r w:rsidRPr="00931759">
              <w:rPr>
                <w:b/>
                <w:bCs/>
                <w:color w:val="004000"/>
              </w:rPr>
              <w:t>:</w:t>
            </w:r>
          </w:p>
        </w:tc>
        <w:tc>
          <w:tcPr>
            <w:tcW w:w="7325" w:type="dxa"/>
          </w:tcPr>
          <w:p w14:paraId="2B902B0B" w14:textId="574B9DA1" w:rsidR="006C669F" w:rsidRDefault="00BD5024" w:rsidP="00CC1606">
            <w:r>
              <w:t xml:space="preserve">Meeting with investigators to </w:t>
            </w:r>
          </w:p>
        </w:tc>
      </w:tr>
      <w:tr w:rsidR="006C669F" w14:paraId="3D324271" w14:textId="77777777" w:rsidTr="00CC1606">
        <w:tc>
          <w:tcPr>
            <w:tcW w:w="2025" w:type="dxa"/>
          </w:tcPr>
          <w:p w14:paraId="4A9E5E91" w14:textId="77777777" w:rsidR="006C669F" w:rsidRPr="00931759" w:rsidRDefault="006C669F" w:rsidP="00CC1606">
            <w:pPr>
              <w:rPr>
                <w:color w:val="004000"/>
              </w:rPr>
            </w:pPr>
            <w:r w:rsidRPr="00931759">
              <w:rPr>
                <w:color w:val="004000"/>
              </w:rPr>
              <w:t>Self-Assessment:</w:t>
            </w:r>
          </w:p>
        </w:tc>
        <w:tc>
          <w:tcPr>
            <w:tcW w:w="7325" w:type="dxa"/>
          </w:tcPr>
          <w:p w14:paraId="389EBFD6" w14:textId="77777777" w:rsidR="006C669F" w:rsidRDefault="006C669F" w:rsidP="00CC1606"/>
        </w:tc>
      </w:tr>
      <w:tr w:rsidR="006C669F" w14:paraId="00116BAB" w14:textId="77777777" w:rsidTr="00CC1606">
        <w:tc>
          <w:tcPr>
            <w:tcW w:w="2025" w:type="dxa"/>
          </w:tcPr>
          <w:p w14:paraId="4C2BD0C0" w14:textId="77777777" w:rsidR="006C669F" w:rsidRPr="00931759" w:rsidRDefault="006C669F" w:rsidP="00CC1606">
            <w:pPr>
              <w:rPr>
                <w:color w:val="004000"/>
              </w:rPr>
            </w:pPr>
            <w:proofErr w:type="spellStart"/>
            <w:r w:rsidRPr="2F1ED559">
              <w:rPr>
                <w:color w:val="004000"/>
              </w:rPr>
              <w:t>Self Rating</w:t>
            </w:r>
            <w:proofErr w:type="spellEnd"/>
            <w:r w:rsidRPr="2F1ED559">
              <w:rPr>
                <w:color w:val="004000"/>
              </w:rPr>
              <w:t>:</w:t>
            </w:r>
          </w:p>
        </w:tc>
        <w:tc>
          <w:tcPr>
            <w:tcW w:w="7325" w:type="dxa"/>
          </w:tcPr>
          <w:p w14:paraId="47F43E93" w14:textId="77777777" w:rsidR="006C669F" w:rsidRDefault="006C669F" w:rsidP="00CC1606">
            <w:pPr>
              <w:spacing w:line="259" w:lineRule="auto"/>
            </w:pPr>
            <w:r>
              <w:t>Use rating scale above</w:t>
            </w:r>
          </w:p>
        </w:tc>
      </w:tr>
      <w:tr w:rsidR="006C669F" w14:paraId="31DD396A" w14:textId="77777777" w:rsidTr="00CC1606">
        <w:tc>
          <w:tcPr>
            <w:tcW w:w="2025" w:type="dxa"/>
          </w:tcPr>
          <w:p w14:paraId="375C1F91" w14:textId="77777777" w:rsidR="006C669F" w:rsidRPr="00931759" w:rsidRDefault="006C669F" w:rsidP="00CC1606">
            <w:pPr>
              <w:rPr>
                <w:color w:val="004000"/>
              </w:rPr>
            </w:pPr>
            <w:r>
              <w:rPr>
                <w:color w:val="004000"/>
              </w:rPr>
              <w:t>Supervisor Comments:</w:t>
            </w:r>
          </w:p>
        </w:tc>
        <w:tc>
          <w:tcPr>
            <w:tcW w:w="7325" w:type="dxa"/>
          </w:tcPr>
          <w:p w14:paraId="6433CA1A" w14:textId="77777777" w:rsidR="006C669F" w:rsidRDefault="006C669F" w:rsidP="00CC1606"/>
        </w:tc>
      </w:tr>
      <w:tr w:rsidR="006C669F" w14:paraId="12A7CB52" w14:textId="77777777" w:rsidTr="00CC1606">
        <w:tc>
          <w:tcPr>
            <w:tcW w:w="2025" w:type="dxa"/>
          </w:tcPr>
          <w:p w14:paraId="0EF0558D" w14:textId="77777777" w:rsidR="006C669F" w:rsidRPr="2F1ED559" w:rsidRDefault="006C669F" w:rsidP="00CC1606">
            <w:pPr>
              <w:rPr>
                <w:color w:val="004000"/>
              </w:rPr>
            </w:pPr>
            <w:r>
              <w:rPr>
                <w:color w:val="004000"/>
              </w:rPr>
              <w:t>Supervisor Rating:</w:t>
            </w:r>
          </w:p>
        </w:tc>
        <w:tc>
          <w:tcPr>
            <w:tcW w:w="7325" w:type="dxa"/>
          </w:tcPr>
          <w:p w14:paraId="350EC4FC" w14:textId="77777777" w:rsidR="006C669F" w:rsidRDefault="006C669F" w:rsidP="00CC1606">
            <w:r>
              <w:t>Use rating scale above</w:t>
            </w:r>
          </w:p>
        </w:tc>
      </w:tr>
    </w:tbl>
    <w:p w14:paraId="154DF017" w14:textId="77777777" w:rsidR="006C669F" w:rsidRDefault="006C669F" w:rsidP="309C4F3C"/>
    <w:p w14:paraId="69F74351" w14:textId="6B2636D1" w:rsidR="05373434" w:rsidRDefault="05373434">
      <w:r>
        <w:br w:type="page"/>
      </w:r>
    </w:p>
    <w:p w14:paraId="14C20D95" w14:textId="77777777" w:rsidR="00443BEB" w:rsidRDefault="00443BEB" w:rsidP="309C4F3C"/>
    <w:tbl>
      <w:tblPr>
        <w:tblStyle w:val="TableGrid"/>
        <w:tblW w:w="0" w:type="auto"/>
        <w:tblLook w:val="06A0" w:firstRow="1" w:lastRow="0" w:firstColumn="1" w:lastColumn="0" w:noHBand="1" w:noVBand="1"/>
      </w:tblPr>
      <w:tblGrid>
        <w:gridCol w:w="3117"/>
        <w:gridCol w:w="3116"/>
        <w:gridCol w:w="3117"/>
      </w:tblGrid>
      <w:tr w:rsidR="05373434" w14:paraId="7D38627A" w14:textId="77777777" w:rsidTr="05373434">
        <w:tc>
          <w:tcPr>
            <w:tcW w:w="3120" w:type="dxa"/>
            <w:shd w:val="clear" w:color="auto" w:fill="DEEAF6" w:themeFill="accent5" w:themeFillTint="33"/>
          </w:tcPr>
          <w:p w14:paraId="06F8F9B4" w14:textId="7151B81E" w:rsidR="05373434" w:rsidRDefault="05373434"/>
        </w:tc>
        <w:tc>
          <w:tcPr>
            <w:tcW w:w="3120" w:type="dxa"/>
            <w:shd w:val="clear" w:color="auto" w:fill="DEEAF6" w:themeFill="accent5" w:themeFillTint="33"/>
          </w:tcPr>
          <w:p w14:paraId="4C2438BB" w14:textId="7FF69023" w:rsidR="05373434" w:rsidRDefault="05373434"/>
        </w:tc>
        <w:tc>
          <w:tcPr>
            <w:tcW w:w="3120" w:type="dxa"/>
            <w:shd w:val="clear" w:color="auto" w:fill="DEEAF6" w:themeFill="accent5" w:themeFillTint="33"/>
          </w:tcPr>
          <w:p w14:paraId="7C0A195F" w14:textId="146742EB" w:rsidR="05373434" w:rsidRDefault="00351F0C" w:rsidP="05373434">
            <w:pPr>
              <w:jc w:val="center"/>
            </w:pPr>
            <w:r>
              <w:t>1/1/24 – 12/31/24</w:t>
            </w:r>
          </w:p>
        </w:tc>
      </w:tr>
      <w:tr w:rsidR="05373434" w14:paraId="4C180889" w14:textId="77777777" w:rsidTr="05373434">
        <w:tc>
          <w:tcPr>
            <w:tcW w:w="3120" w:type="dxa"/>
            <w:shd w:val="clear" w:color="auto" w:fill="DEEAF6" w:themeFill="accent5" w:themeFillTint="33"/>
          </w:tcPr>
          <w:p w14:paraId="3DF25569" w14:textId="0F0412D5" w:rsidR="05373434" w:rsidRDefault="05373434">
            <w:r>
              <w:t>Employee Name</w:t>
            </w:r>
          </w:p>
        </w:tc>
        <w:tc>
          <w:tcPr>
            <w:tcW w:w="3120" w:type="dxa"/>
            <w:shd w:val="clear" w:color="auto" w:fill="DEEAF6" w:themeFill="accent5" w:themeFillTint="33"/>
          </w:tcPr>
          <w:p w14:paraId="7B8753F2" w14:textId="75683437" w:rsidR="05373434" w:rsidRDefault="05373434">
            <w:r>
              <w:t>Job Title</w:t>
            </w:r>
          </w:p>
        </w:tc>
        <w:tc>
          <w:tcPr>
            <w:tcW w:w="3120" w:type="dxa"/>
            <w:shd w:val="clear" w:color="auto" w:fill="DEEAF6" w:themeFill="accent5" w:themeFillTint="33"/>
          </w:tcPr>
          <w:p w14:paraId="576DE790" w14:textId="72813EE8" w:rsidR="05373434" w:rsidRDefault="05373434" w:rsidP="05373434">
            <w:pPr>
              <w:jc w:val="center"/>
            </w:pPr>
            <w:r>
              <w:t>Performance Cycle</w:t>
            </w:r>
          </w:p>
        </w:tc>
      </w:tr>
    </w:tbl>
    <w:p w14:paraId="3DBBAD07" w14:textId="45041548" w:rsidR="05373434" w:rsidRDefault="05373434" w:rsidP="05373434">
      <w:pPr>
        <w:rPr>
          <w:rFonts w:ascii="Calibri" w:eastAsia="Calibri" w:hAnsi="Calibri" w:cs="Calibri"/>
          <w:color w:val="000000" w:themeColor="text1"/>
          <w:sz w:val="20"/>
          <w:szCs w:val="20"/>
        </w:rPr>
      </w:pPr>
      <w:r>
        <w:br/>
      </w:r>
      <w:r w:rsidR="4B6492F8" w:rsidRPr="05373434">
        <w:rPr>
          <w:rFonts w:ascii="Calibri" w:eastAsia="Calibri" w:hAnsi="Calibri" w:cs="Calibri"/>
          <w:b/>
          <w:bCs/>
          <w:color w:val="00694E"/>
          <w:sz w:val="24"/>
          <w:szCs w:val="24"/>
        </w:rPr>
        <w:t>Employee:</w:t>
      </w:r>
      <w:r w:rsidR="4B6492F8" w:rsidRPr="05373434">
        <w:rPr>
          <w:rFonts w:ascii="Calibri" w:eastAsia="Calibri" w:hAnsi="Calibri" w:cs="Calibri"/>
          <w:color w:val="00694E"/>
          <w:sz w:val="20"/>
          <w:szCs w:val="20"/>
        </w:rPr>
        <w:t xml:space="preserve"> </w:t>
      </w:r>
      <w:r w:rsidR="4B6492F8" w:rsidRPr="05373434">
        <w:rPr>
          <w:rFonts w:ascii="Calibri" w:eastAsia="Calibri" w:hAnsi="Calibri" w:cs="Calibri"/>
          <w:color w:val="000000" w:themeColor="text1"/>
          <w:sz w:val="20"/>
          <w:szCs w:val="20"/>
        </w:rPr>
        <w:t>Reflect on your achievements, review core behaviors, and provide a few examples of how these behaviors were demonstrated.  Summarize what went well, what you would do differently, and what you want to focus on for future development.</w:t>
      </w:r>
    </w:p>
    <w:tbl>
      <w:tblPr>
        <w:tblStyle w:val="TableGrid"/>
        <w:tblW w:w="0" w:type="auto"/>
        <w:tblLayout w:type="fixed"/>
        <w:tblLook w:val="06A0" w:firstRow="1" w:lastRow="0" w:firstColumn="1" w:lastColumn="0" w:noHBand="1" w:noVBand="1"/>
      </w:tblPr>
      <w:tblGrid>
        <w:gridCol w:w="9360"/>
      </w:tblGrid>
      <w:tr w:rsidR="05373434" w14:paraId="6DC8457F" w14:textId="77777777" w:rsidTr="00D714A5">
        <w:trPr>
          <w:trHeight w:val="242"/>
        </w:trPr>
        <w:tc>
          <w:tcPr>
            <w:tcW w:w="9360" w:type="dxa"/>
          </w:tcPr>
          <w:p w14:paraId="5E9DB4CE" w14:textId="07F1AD57" w:rsidR="4B6492F8" w:rsidRDefault="4B6492F8" w:rsidP="05373434">
            <w:pPr>
              <w:rPr>
                <w:rFonts w:ascii="Arial Narrow" w:eastAsia="Arial Narrow" w:hAnsi="Arial Narrow" w:cs="Arial Narrow"/>
                <w:sz w:val="20"/>
                <w:szCs w:val="20"/>
              </w:rPr>
            </w:pPr>
            <w:r w:rsidRPr="05373434">
              <w:rPr>
                <w:rFonts w:ascii="Arial Narrow" w:eastAsia="Arial Narrow" w:hAnsi="Arial Narrow" w:cs="Arial Narrow"/>
                <w:i/>
                <w:iCs/>
                <w:color w:val="00694E"/>
                <w:sz w:val="20"/>
                <w:szCs w:val="20"/>
              </w:rPr>
              <w:t>Employee comments regarding overall performance and future development:</w:t>
            </w:r>
          </w:p>
        </w:tc>
      </w:tr>
      <w:tr w:rsidR="00D714A5" w14:paraId="473D3BFC" w14:textId="77777777" w:rsidTr="05373434">
        <w:trPr>
          <w:trHeight w:val="2220"/>
        </w:trPr>
        <w:tc>
          <w:tcPr>
            <w:tcW w:w="9360" w:type="dxa"/>
          </w:tcPr>
          <w:p w14:paraId="4A94BDAC" w14:textId="7E6F6C83" w:rsidR="00D714A5" w:rsidRPr="00160953" w:rsidRDefault="00A62F9B" w:rsidP="05373434">
            <w:pPr>
              <w:rPr>
                <w:rFonts w:ascii="Arial Narrow" w:eastAsia="Arial Narrow" w:hAnsi="Arial Narrow" w:cs="Arial Narrow"/>
                <w:color w:val="00694E"/>
                <w:sz w:val="20"/>
                <w:szCs w:val="20"/>
              </w:rPr>
            </w:pPr>
            <w:r>
              <w:rPr>
                <w:rFonts w:ascii="Arial Narrow" w:eastAsia="Arial Narrow" w:hAnsi="Arial Narrow" w:cs="Arial Narrow"/>
                <w:sz w:val="20"/>
                <w:szCs w:val="20"/>
              </w:rPr>
              <w:t>Enter comments here</w:t>
            </w:r>
          </w:p>
        </w:tc>
      </w:tr>
    </w:tbl>
    <w:p w14:paraId="48E31505" w14:textId="7F81E352" w:rsidR="05373434" w:rsidRDefault="05373434" w:rsidP="05373434">
      <w:pPr>
        <w:spacing w:after="200" w:line="276" w:lineRule="auto"/>
        <w:rPr>
          <w:rFonts w:ascii="Calibri" w:eastAsia="Calibri" w:hAnsi="Calibri" w:cs="Calibri"/>
          <w:color w:val="000000" w:themeColor="text1"/>
          <w:sz w:val="20"/>
          <w:szCs w:val="20"/>
        </w:rPr>
      </w:pPr>
      <w:r>
        <w:br/>
      </w:r>
      <w:r w:rsidR="4C353708" w:rsidRPr="05373434">
        <w:rPr>
          <w:rFonts w:ascii="Calibri" w:eastAsia="Calibri" w:hAnsi="Calibri" w:cs="Calibri"/>
          <w:b/>
          <w:bCs/>
          <w:color w:val="00694E"/>
          <w:sz w:val="24"/>
          <w:szCs w:val="24"/>
        </w:rPr>
        <w:t>Supervisor:</w:t>
      </w:r>
      <w:r w:rsidR="4C353708" w:rsidRPr="05373434">
        <w:rPr>
          <w:rFonts w:ascii="Calibri" w:eastAsia="Calibri" w:hAnsi="Calibri" w:cs="Calibri"/>
          <w:color w:val="00694E"/>
          <w:sz w:val="20"/>
          <w:szCs w:val="20"/>
        </w:rPr>
        <w:t xml:space="preserve"> </w:t>
      </w:r>
      <w:r w:rsidR="4C353708" w:rsidRPr="05373434">
        <w:rPr>
          <w:rFonts w:ascii="Calibri" w:eastAsia="Calibri" w:hAnsi="Calibri" w:cs="Calibri"/>
          <w:color w:val="000000" w:themeColor="text1"/>
          <w:sz w:val="20"/>
          <w:szCs w:val="20"/>
        </w:rPr>
        <w:t>Review self-assessment, rate each goal, and provide comments to support your ratings.  Review Core Behaviors and indicate to what extent they were demonstrated throughout the year.  The “Leading Others” category only applies to employees who supervise others.</w:t>
      </w:r>
    </w:p>
    <w:p w14:paraId="43120619" w14:textId="57A72BB4" w:rsidR="70D0A31C" w:rsidRDefault="70D0A31C" w:rsidP="05373434">
      <w:pPr>
        <w:rPr>
          <w:rFonts w:ascii="Calibri" w:eastAsia="Calibri" w:hAnsi="Calibri" w:cs="Calibri"/>
          <w:b/>
          <w:bCs/>
          <w:color w:val="00694E"/>
          <w:sz w:val="28"/>
          <w:szCs w:val="28"/>
        </w:rPr>
      </w:pPr>
      <w:r w:rsidRPr="05373434">
        <w:rPr>
          <w:rFonts w:ascii="Calibri" w:eastAsia="Calibri" w:hAnsi="Calibri" w:cs="Calibri"/>
          <w:b/>
          <w:bCs/>
          <w:color w:val="00694E"/>
          <w:sz w:val="28"/>
          <w:szCs w:val="28"/>
        </w:rPr>
        <w:t>Core Behaviors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6A0" w:firstRow="1" w:lastRow="0" w:firstColumn="1" w:lastColumn="0" w:noHBand="1" w:noVBand="1"/>
      </w:tblPr>
      <w:tblGrid>
        <w:gridCol w:w="2340"/>
        <w:gridCol w:w="780"/>
        <w:gridCol w:w="2250"/>
        <w:gridCol w:w="870"/>
        <w:gridCol w:w="2265"/>
        <w:gridCol w:w="855"/>
      </w:tblGrid>
      <w:tr w:rsidR="05373434" w14:paraId="1C344DA0" w14:textId="77777777" w:rsidTr="1F677F45">
        <w:tc>
          <w:tcPr>
            <w:tcW w:w="3120" w:type="dxa"/>
            <w:gridSpan w:val="2"/>
            <w:tcBorders>
              <w:top w:val="single" w:sz="4" w:space="0" w:color="auto"/>
              <w:bottom w:val="single" w:sz="4" w:space="0" w:color="auto"/>
            </w:tcBorders>
          </w:tcPr>
          <w:p w14:paraId="51FB2A4E" w14:textId="1ACBAED9" w:rsidR="7F1F1FDA" w:rsidRDefault="7F1F1FDA" w:rsidP="05373434">
            <w:pPr>
              <w:rPr>
                <w:rFonts w:ascii="Calibri" w:eastAsia="Calibri" w:hAnsi="Calibri" w:cs="Calibri"/>
                <w:b/>
                <w:bCs/>
                <w:color w:val="00694E"/>
                <w:sz w:val="20"/>
                <w:szCs w:val="20"/>
              </w:rPr>
            </w:pPr>
            <w:r w:rsidRPr="05373434">
              <w:rPr>
                <w:rFonts w:ascii="Calibri" w:eastAsia="Calibri" w:hAnsi="Calibri" w:cs="Calibri"/>
                <w:b/>
                <w:bCs/>
                <w:color w:val="00694E"/>
                <w:sz w:val="20"/>
                <w:szCs w:val="20"/>
              </w:rPr>
              <w:t>IR=Improvement Required</w:t>
            </w:r>
          </w:p>
        </w:tc>
        <w:tc>
          <w:tcPr>
            <w:tcW w:w="3120" w:type="dxa"/>
            <w:gridSpan w:val="2"/>
            <w:tcBorders>
              <w:top w:val="single" w:sz="4" w:space="0" w:color="auto"/>
              <w:bottom w:val="single" w:sz="4" w:space="0" w:color="auto"/>
            </w:tcBorders>
          </w:tcPr>
          <w:p w14:paraId="0D3C4277" w14:textId="11227466" w:rsidR="7F1F1FDA" w:rsidRDefault="00520D6B" w:rsidP="05373434">
            <w:pPr>
              <w:rPr>
                <w:rFonts w:ascii="Calibri" w:eastAsia="Calibri" w:hAnsi="Calibri" w:cs="Calibri"/>
                <w:b/>
                <w:bCs/>
                <w:color w:val="00694E"/>
                <w:sz w:val="20"/>
                <w:szCs w:val="20"/>
              </w:rPr>
            </w:pPr>
            <w:r>
              <w:rPr>
                <w:rFonts w:ascii="Calibri" w:eastAsia="Calibri" w:hAnsi="Calibri" w:cs="Calibri"/>
                <w:b/>
                <w:bCs/>
                <w:color w:val="00694E"/>
                <w:sz w:val="20"/>
                <w:szCs w:val="20"/>
              </w:rPr>
              <w:t>DE</w:t>
            </w:r>
            <w:r w:rsidR="7F1F1FDA" w:rsidRPr="05373434">
              <w:rPr>
                <w:rFonts w:ascii="Calibri" w:eastAsia="Calibri" w:hAnsi="Calibri" w:cs="Calibri"/>
                <w:b/>
                <w:bCs/>
                <w:color w:val="00694E"/>
                <w:sz w:val="20"/>
                <w:szCs w:val="20"/>
              </w:rPr>
              <w:t>=</w:t>
            </w:r>
            <w:r w:rsidRPr="05373434">
              <w:rPr>
                <w:rFonts w:ascii="Calibri" w:eastAsia="Calibri" w:hAnsi="Calibri" w:cs="Calibri"/>
                <w:b/>
                <w:bCs/>
                <w:color w:val="00694E"/>
                <w:sz w:val="20"/>
                <w:szCs w:val="20"/>
              </w:rPr>
              <w:t xml:space="preserve"> Demonstrated </w:t>
            </w:r>
            <w:r w:rsidR="7F1F1FDA" w:rsidRPr="05373434">
              <w:rPr>
                <w:rFonts w:ascii="Calibri" w:eastAsia="Calibri" w:hAnsi="Calibri" w:cs="Calibri"/>
                <w:b/>
                <w:bCs/>
                <w:color w:val="00694E"/>
                <w:sz w:val="20"/>
                <w:szCs w:val="20"/>
              </w:rPr>
              <w:t xml:space="preserve">Effectively </w:t>
            </w:r>
          </w:p>
        </w:tc>
        <w:tc>
          <w:tcPr>
            <w:tcW w:w="3120" w:type="dxa"/>
            <w:gridSpan w:val="2"/>
            <w:tcBorders>
              <w:top w:val="single" w:sz="4" w:space="0" w:color="auto"/>
              <w:bottom w:val="single" w:sz="4" w:space="0" w:color="auto"/>
            </w:tcBorders>
          </w:tcPr>
          <w:p w14:paraId="5BB4702D" w14:textId="7C9B26DA" w:rsidR="7F1F1FDA" w:rsidRDefault="7F1F1FDA" w:rsidP="05373434">
            <w:pPr>
              <w:rPr>
                <w:rFonts w:ascii="Calibri" w:eastAsia="Calibri" w:hAnsi="Calibri" w:cs="Calibri"/>
                <w:b/>
                <w:bCs/>
                <w:color w:val="00694E"/>
                <w:sz w:val="20"/>
                <w:szCs w:val="20"/>
              </w:rPr>
            </w:pPr>
            <w:r w:rsidRPr="05373434">
              <w:rPr>
                <w:rFonts w:ascii="Calibri" w:eastAsia="Calibri" w:hAnsi="Calibri" w:cs="Calibri"/>
                <w:b/>
                <w:bCs/>
                <w:color w:val="00694E"/>
                <w:sz w:val="20"/>
                <w:szCs w:val="20"/>
              </w:rPr>
              <w:t>SS=Significant Strength</w:t>
            </w:r>
          </w:p>
        </w:tc>
      </w:tr>
      <w:tr w:rsidR="00D714A5" w14:paraId="7AAF6550" w14:textId="77777777" w:rsidTr="1F677F45">
        <w:tc>
          <w:tcPr>
            <w:tcW w:w="3120" w:type="dxa"/>
            <w:gridSpan w:val="2"/>
            <w:tcBorders>
              <w:top w:val="single" w:sz="4" w:space="0" w:color="auto"/>
              <w:bottom w:val="single" w:sz="4" w:space="0" w:color="auto"/>
            </w:tcBorders>
          </w:tcPr>
          <w:p w14:paraId="59E2C5B5" w14:textId="77777777" w:rsidR="00D714A5" w:rsidRPr="05373434" w:rsidRDefault="00D714A5" w:rsidP="05373434">
            <w:pPr>
              <w:rPr>
                <w:rFonts w:ascii="Calibri" w:eastAsia="Calibri" w:hAnsi="Calibri" w:cs="Calibri"/>
                <w:b/>
                <w:bCs/>
                <w:color w:val="00694E"/>
                <w:sz w:val="20"/>
                <w:szCs w:val="20"/>
              </w:rPr>
            </w:pPr>
          </w:p>
        </w:tc>
        <w:tc>
          <w:tcPr>
            <w:tcW w:w="3120" w:type="dxa"/>
            <w:gridSpan w:val="2"/>
            <w:tcBorders>
              <w:top w:val="single" w:sz="4" w:space="0" w:color="auto"/>
              <w:bottom w:val="single" w:sz="4" w:space="0" w:color="auto"/>
            </w:tcBorders>
          </w:tcPr>
          <w:p w14:paraId="6BC7936F" w14:textId="77777777" w:rsidR="00D714A5" w:rsidRPr="05373434" w:rsidRDefault="00D714A5" w:rsidP="05373434">
            <w:pPr>
              <w:rPr>
                <w:rFonts w:ascii="Calibri" w:eastAsia="Calibri" w:hAnsi="Calibri" w:cs="Calibri"/>
                <w:b/>
                <w:bCs/>
                <w:color w:val="00694E"/>
                <w:sz w:val="20"/>
                <w:szCs w:val="20"/>
              </w:rPr>
            </w:pPr>
          </w:p>
        </w:tc>
        <w:tc>
          <w:tcPr>
            <w:tcW w:w="3120" w:type="dxa"/>
            <w:gridSpan w:val="2"/>
            <w:tcBorders>
              <w:top w:val="single" w:sz="4" w:space="0" w:color="auto"/>
              <w:bottom w:val="single" w:sz="4" w:space="0" w:color="auto"/>
            </w:tcBorders>
          </w:tcPr>
          <w:p w14:paraId="626FEBA1" w14:textId="77777777" w:rsidR="00D714A5" w:rsidRPr="05373434" w:rsidRDefault="00D714A5" w:rsidP="05373434">
            <w:pPr>
              <w:rPr>
                <w:rFonts w:ascii="Calibri" w:eastAsia="Calibri" w:hAnsi="Calibri" w:cs="Calibri"/>
                <w:b/>
                <w:bCs/>
                <w:color w:val="00694E"/>
                <w:sz w:val="20"/>
                <w:szCs w:val="20"/>
              </w:rPr>
            </w:pPr>
          </w:p>
        </w:tc>
      </w:tr>
      <w:tr w:rsidR="05373434" w14:paraId="435C0123" w14:textId="77777777" w:rsidTr="00D714A5">
        <w:tc>
          <w:tcPr>
            <w:tcW w:w="2340" w:type="dxa"/>
            <w:tcBorders>
              <w:top w:val="single" w:sz="4" w:space="0" w:color="auto"/>
            </w:tcBorders>
          </w:tcPr>
          <w:p w14:paraId="251091B6" w14:textId="12F8EDF0" w:rsidR="05373434" w:rsidRDefault="05373434" w:rsidP="05373434"/>
        </w:tc>
        <w:tc>
          <w:tcPr>
            <w:tcW w:w="3030" w:type="dxa"/>
            <w:gridSpan w:val="2"/>
            <w:tcBorders>
              <w:top w:val="single" w:sz="4" w:space="0" w:color="auto"/>
            </w:tcBorders>
          </w:tcPr>
          <w:p w14:paraId="2C918791" w14:textId="4E0C7BC7" w:rsidR="05373434" w:rsidRDefault="05373434" w:rsidP="05373434"/>
        </w:tc>
        <w:tc>
          <w:tcPr>
            <w:tcW w:w="3135" w:type="dxa"/>
            <w:gridSpan w:val="2"/>
            <w:tcBorders>
              <w:top w:val="single" w:sz="4" w:space="0" w:color="auto"/>
              <w:right w:val="single" w:sz="4" w:space="0" w:color="auto"/>
            </w:tcBorders>
          </w:tcPr>
          <w:p w14:paraId="6764B315" w14:textId="6D717883" w:rsidR="05373434" w:rsidRDefault="05373434" w:rsidP="05373434"/>
        </w:tc>
        <w:tc>
          <w:tcPr>
            <w:tcW w:w="855" w:type="dxa"/>
            <w:tcBorders>
              <w:top w:val="single" w:sz="4" w:space="0" w:color="auto"/>
              <w:left w:val="single" w:sz="4" w:space="0" w:color="auto"/>
              <w:bottom w:val="single" w:sz="4" w:space="0" w:color="auto"/>
            </w:tcBorders>
          </w:tcPr>
          <w:p w14:paraId="4FEE7E01" w14:textId="77C867B5" w:rsidR="0045CC68" w:rsidRDefault="0045CC68" w:rsidP="05373434">
            <w:r>
              <w:t>Rating</w:t>
            </w:r>
          </w:p>
        </w:tc>
      </w:tr>
      <w:tr w:rsidR="05373434" w14:paraId="0A6DFF98" w14:textId="77777777" w:rsidTr="00D714A5">
        <w:tc>
          <w:tcPr>
            <w:tcW w:w="2340" w:type="dxa"/>
            <w:tcBorders>
              <w:bottom w:val="single" w:sz="4" w:space="0" w:color="auto"/>
            </w:tcBorders>
          </w:tcPr>
          <w:p w14:paraId="448415C1" w14:textId="038415D1" w:rsidR="4216DEE4" w:rsidRPr="007B6BC2" w:rsidRDefault="4216DEE4" w:rsidP="00C00AE2">
            <w:pPr>
              <w:jc w:val="center"/>
              <w:rPr>
                <w:b/>
                <w:bCs/>
              </w:rPr>
            </w:pPr>
            <w:r w:rsidRPr="007B6BC2">
              <w:rPr>
                <w:b/>
                <w:bCs/>
              </w:rPr>
              <w:t>Team Accountability</w:t>
            </w:r>
          </w:p>
        </w:tc>
        <w:tc>
          <w:tcPr>
            <w:tcW w:w="3030" w:type="dxa"/>
            <w:gridSpan w:val="2"/>
            <w:tcBorders>
              <w:bottom w:val="single" w:sz="4" w:space="0" w:color="auto"/>
            </w:tcBorders>
          </w:tcPr>
          <w:p w14:paraId="1D031943" w14:textId="054BDDAB" w:rsidR="21778BF1" w:rsidRDefault="21778BF1" w:rsidP="05373434">
            <w:pPr>
              <w:pStyle w:val="ListParagraph"/>
              <w:numPr>
                <w:ilvl w:val="0"/>
                <w:numId w:val="4"/>
              </w:numPr>
              <w:spacing w:after="200" w:line="216" w:lineRule="auto"/>
              <w:ind w:left="130" w:hanging="144"/>
              <w:rPr>
                <w:rFonts w:eastAsiaTheme="minorEastAsia"/>
                <w:sz w:val="18"/>
                <w:szCs w:val="18"/>
              </w:rPr>
            </w:pPr>
            <w:r w:rsidRPr="05373434">
              <w:rPr>
                <w:rFonts w:ascii="Arial Narrow" w:eastAsia="Arial Narrow" w:hAnsi="Arial Narrow" w:cs="Arial Narrow"/>
                <w:sz w:val="18"/>
                <w:szCs w:val="18"/>
              </w:rPr>
              <w:t xml:space="preserve">Assumes personal responsibility for team </w:t>
            </w:r>
            <w:proofErr w:type="gramStart"/>
            <w:r w:rsidRPr="05373434">
              <w:rPr>
                <w:rFonts w:ascii="Arial Narrow" w:eastAsia="Arial Narrow" w:hAnsi="Arial Narrow" w:cs="Arial Narrow"/>
                <w:sz w:val="18"/>
                <w:szCs w:val="18"/>
              </w:rPr>
              <w:t>effectiveness</w:t>
            </w:r>
            <w:proofErr w:type="gramEnd"/>
          </w:p>
          <w:p w14:paraId="00CCFCCC" w14:textId="21BA2568" w:rsidR="21778BF1" w:rsidRDefault="21778BF1" w:rsidP="05373434">
            <w:pPr>
              <w:pStyle w:val="ListParagraph"/>
              <w:numPr>
                <w:ilvl w:val="0"/>
                <w:numId w:val="4"/>
              </w:numPr>
              <w:spacing w:after="200" w:line="216" w:lineRule="auto"/>
              <w:ind w:left="130" w:hanging="144"/>
              <w:rPr>
                <w:rFonts w:eastAsiaTheme="minorEastAsia"/>
                <w:sz w:val="18"/>
                <w:szCs w:val="18"/>
              </w:rPr>
            </w:pPr>
            <w:r w:rsidRPr="05373434">
              <w:rPr>
                <w:rFonts w:ascii="Arial Narrow" w:eastAsia="Arial Narrow" w:hAnsi="Arial Narrow" w:cs="Arial Narrow"/>
                <w:sz w:val="18"/>
                <w:szCs w:val="18"/>
              </w:rPr>
              <w:t xml:space="preserve">Partners effectively with others to solve </w:t>
            </w:r>
            <w:proofErr w:type="gramStart"/>
            <w:r w:rsidRPr="05373434">
              <w:rPr>
                <w:rFonts w:ascii="Arial Narrow" w:eastAsia="Arial Narrow" w:hAnsi="Arial Narrow" w:cs="Arial Narrow"/>
                <w:sz w:val="18"/>
                <w:szCs w:val="18"/>
              </w:rPr>
              <w:t>problems</w:t>
            </w:r>
            <w:proofErr w:type="gramEnd"/>
          </w:p>
          <w:p w14:paraId="78BE4732" w14:textId="58556A1E" w:rsidR="21778BF1" w:rsidRDefault="21778BF1" w:rsidP="05373434">
            <w:pPr>
              <w:pStyle w:val="ListParagraph"/>
              <w:numPr>
                <w:ilvl w:val="0"/>
                <w:numId w:val="4"/>
              </w:numPr>
              <w:spacing w:after="200" w:line="216" w:lineRule="auto"/>
              <w:ind w:left="130" w:hanging="144"/>
              <w:rPr>
                <w:rFonts w:eastAsiaTheme="minorEastAsia"/>
                <w:sz w:val="18"/>
                <w:szCs w:val="18"/>
              </w:rPr>
            </w:pPr>
            <w:r w:rsidRPr="05373434">
              <w:rPr>
                <w:rFonts w:ascii="Arial Narrow" w:eastAsia="Arial Narrow" w:hAnsi="Arial Narrow" w:cs="Arial Narrow"/>
                <w:sz w:val="18"/>
                <w:szCs w:val="18"/>
              </w:rPr>
              <w:t>Holds self and the team accountable for compliance</w:t>
            </w:r>
          </w:p>
        </w:tc>
        <w:tc>
          <w:tcPr>
            <w:tcW w:w="3135" w:type="dxa"/>
            <w:gridSpan w:val="2"/>
            <w:tcBorders>
              <w:bottom w:val="single" w:sz="4" w:space="0" w:color="auto"/>
              <w:right w:val="single" w:sz="4" w:space="0" w:color="auto"/>
            </w:tcBorders>
          </w:tcPr>
          <w:p w14:paraId="53457216" w14:textId="39FB5D1A" w:rsidR="21778BF1" w:rsidRDefault="21778BF1" w:rsidP="05373434">
            <w:pPr>
              <w:pStyle w:val="ListParagraph"/>
              <w:numPr>
                <w:ilvl w:val="0"/>
                <w:numId w:val="3"/>
              </w:numPr>
              <w:spacing w:after="200" w:line="216" w:lineRule="auto"/>
              <w:ind w:left="130" w:hanging="144"/>
              <w:rPr>
                <w:rFonts w:eastAsiaTheme="minorEastAsia"/>
                <w:sz w:val="18"/>
                <w:szCs w:val="18"/>
              </w:rPr>
            </w:pPr>
            <w:r w:rsidRPr="05373434">
              <w:rPr>
                <w:rFonts w:ascii="Arial Narrow" w:eastAsia="Arial Narrow" w:hAnsi="Arial Narrow" w:cs="Arial Narrow"/>
                <w:sz w:val="18"/>
                <w:szCs w:val="18"/>
              </w:rPr>
              <w:t xml:space="preserve">Interacts with others to promote a sense of </w:t>
            </w:r>
            <w:proofErr w:type="gramStart"/>
            <w:r w:rsidRPr="05373434">
              <w:rPr>
                <w:rFonts w:ascii="Arial Narrow" w:eastAsia="Arial Narrow" w:hAnsi="Arial Narrow" w:cs="Arial Narrow"/>
                <w:sz w:val="18"/>
                <w:szCs w:val="18"/>
              </w:rPr>
              <w:t>community</w:t>
            </w:r>
            <w:proofErr w:type="gramEnd"/>
          </w:p>
          <w:p w14:paraId="220E7B8C" w14:textId="3ED4834D" w:rsidR="21778BF1" w:rsidRDefault="21778BF1" w:rsidP="05373434">
            <w:pPr>
              <w:pStyle w:val="ListParagraph"/>
              <w:numPr>
                <w:ilvl w:val="0"/>
                <w:numId w:val="3"/>
              </w:numPr>
              <w:spacing w:after="200" w:line="216" w:lineRule="auto"/>
              <w:ind w:left="130" w:hanging="144"/>
              <w:rPr>
                <w:rFonts w:eastAsiaTheme="minorEastAsia"/>
                <w:sz w:val="18"/>
                <w:szCs w:val="18"/>
              </w:rPr>
            </w:pPr>
            <w:r w:rsidRPr="05373434">
              <w:rPr>
                <w:rFonts w:ascii="Arial Narrow" w:eastAsia="Arial Narrow" w:hAnsi="Arial Narrow" w:cs="Arial Narrow"/>
                <w:sz w:val="18"/>
                <w:szCs w:val="18"/>
              </w:rPr>
              <w:t xml:space="preserve">Readily shares relevant information and </w:t>
            </w:r>
            <w:proofErr w:type="gramStart"/>
            <w:r w:rsidRPr="05373434">
              <w:rPr>
                <w:rFonts w:ascii="Arial Narrow" w:eastAsia="Arial Narrow" w:hAnsi="Arial Narrow" w:cs="Arial Narrow"/>
                <w:sz w:val="18"/>
                <w:szCs w:val="18"/>
              </w:rPr>
              <w:t>expertise</w:t>
            </w:r>
            <w:proofErr w:type="gramEnd"/>
          </w:p>
          <w:p w14:paraId="06129024" w14:textId="341CAE81" w:rsidR="21778BF1" w:rsidRDefault="21778BF1" w:rsidP="05373434">
            <w:pPr>
              <w:pStyle w:val="ListParagraph"/>
              <w:numPr>
                <w:ilvl w:val="0"/>
                <w:numId w:val="3"/>
              </w:numPr>
              <w:spacing w:after="200" w:line="216" w:lineRule="auto"/>
              <w:ind w:left="130" w:hanging="144"/>
              <w:rPr>
                <w:rFonts w:eastAsiaTheme="minorEastAsia"/>
                <w:sz w:val="18"/>
                <w:szCs w:val="18"/>
              </w:rPr>
            </w:pPr>
            <w:r w:rsidRPr="05373434">
              <w:rPr>
                <w:rFonts w:ascii="Arial Narrow" w:eastAsia="Arial Narrow" w:hAnsi="Arial Narrow" w:cs="Arial Narrow"/>
                <w:sz w:val="18"/>
                <w:szCs w:val="18"/>
              </w:rPr>
              <w:t>Competently performs job duties to support team goals</w:t>
            </w:r>
          </w:p>
        </w:tc>
        <w:tc>
          <w:tcPr>
            <w:tcW w:w="855" w:type="dxa"/>
            <w:tcBorders>
              <w:top w:val="single" w:sz="4" w:space="0" w:color="auto"/>
              <w:left w:val="single" w:sz="4" w:space="0" w:color="auto"/>
              <w:bottom w:val="single" w:sz="4" w:space="0" w:color="auto"/>
            </w:tcBorders>
          </w:tcPr>
          <w:p w14:paraId="2E63F62B" w14:textId="320B99EE" w:rsidR="05373434" w:rsidRPr="00A62F9B" w:rsidRDefault="05373434" w:rsidP="0B48A8F4">
            <w:pPr>
              <w:jc w:val="center"/>
              <w:rPr>
                <w:i/>
                <w:iCs/>
              </w:rPr>
            </w:pPr>
          </w:p>
        </w:tc>
      </w:tr>
      <w:tr w:rsidR="05373434" w14:paraId="724E911B" w14:textId="77777777" w:rsidTr="00F921DA">
        <w:tc>
          <w:tcPr>
            <w:tcW w:w="2340" w:type="dxa"/>
            <w:tcBorders>
              <w:top w:val="single" w:sz="4" w:space="0" w:color="auto"/>
              <w:bottom w:val="single" w:sz="4" w:space="0" w:color="auto"/>
            </w:tcBorders>
          </w:tcPr>
          <w:p w14:paraId="1A2F7C2F" w14:textId="63510B48" w:rsidR="4216DEE4" w:rsidRPr="007B6BC2" w:rsidRDefault="4216DEE4" w:rsidP="00C00AE2">
            <w:pPr>
              <w:jc w:val="center"/>
              <w:rPr>
                <w:b/>
                <w:bCs/>
              </w:rPr>
            </w:pPr>
            <w:r w:rsidRPr="007B6BC2">
              <w:rPr>
                <w:b/>
                <w:bCs/>
              </w:rPr>
              <w:t>Excellence</w:t>
            </w:r>
          </w:p>
        </w:tc>
        <w:tc>
          <w:tcPr>
            <w:tcW w:w="3030" w:type="dxa"/>
            <w:gridSpan w:val="2"/>
            <w:tcBorders>
              <w:top w:val="single" w:sz="4" w:space="0" w:color="auto"/>
              <w:bottom w:val="single" w:sz="4" w:space="0" w:color="auto"/>
            </w:tcBorders>
          </w:tcPr>
          <w:p w14:paraId="3FB9FBBE" w14:textId="77777777" w:rsidR="00B14AEA" w:rsidRPr="00CD2493" w:rsidRDefault="00B14AEA" w:rsidP="00CD2493">
            <w:pPr>
              <w:pStyle w:val="ListParagraph"/>
              <w:numPr>
                <w:ilvl w:val="0"/>
                <w:numId w:val="4"/>
              </w:numPr>
              <w:spacing w:after="200" w:line="216" w:lineRule="auto"/>
              <w:ind w:left="130" w:hanging="144"/>
              <w:rPr>
                <w:rFonts w:ascii="Arial Narrow" w:eastAsia="Arial Narrow" w:hAnsi="Arial Narrow" w:cs="Arial Narrow"/>
                <w:sz w:val="18"/>
                <w:szCs w:val="18"/>
              </w:rPr>
            </w:pPr>
            <w:proofErr w:type="gramStart"/>
            <w:r w:rsidRPr="00CD2493">
              <w:rPr>
                <w:rFonts w:ascii="Arial Narrow" w:eastAsia="Arial Narrow" w:hAnsi="Arial Narrow" w:cs="Arial Narrow"/>
                <w:sz w:val="18"/>
                <w:szCs w:val="18"/>
              </w:rPr>
              <w:t>Models</w:t>
            </w:r>
            <w:proofErr w:type="gramEnd"/>
            <w:r w:rsidRPr="00CD2493">
              <w:rPr>
                <w:rFonts w:ascii="Arial Narrow" w:eastAsia="Arial Narrow" w:hAnsi="Arial Narrow" w:cs="Arial Narrow"/>
                <w:sz w:val="18"/>
                <w:szCs w:val="18"/>
              </w:rPr>
              <w:t xml:space="preserve"> initiative, innovation and continuous improvement</w:t>
            </w:r>
          </w:p>
          <w:p w14:paraId="0B051470" w14:textId="3A0FEEDC" w:rsidR="05373434" w:rsidRPr="00CD2493" w:rsidRDefault="00B14AEA" w:rsidP="00CD2493">
            <w:pPr>
              <w:pStyle w:val="ListParagraph"/>
              <w:numPr>
                <w:ilvl w:val="0"/>
                <w:numId w:val="4"/>
              </w:numPr>
              <w:spacing w:after="200" w:line="216" w:lineRule="auto"/>
              <w:ind w:left="130" w:hanging="144"/>
              <w:rPr>
                <w:rFonts w:ascii="Arial Narrow" w:eastAsia="Arial Narrow" w:hAnsi="Arial Narrow" w:cs="Arial Narrow"/>
                <w:sz w:val="18"/>
                <w:szCs w:val="18"/>
              </w:rPr>
            </w:pPr>
            <w:r w:rsidRPr="00CD2493">
              <w:rPr>
                <w:rFonts w:ascii="Arial Narrow" w:eastAsia="Arial Narrow" w:hAnsi="Arial Narrow" w:cs="Arial Narrow"/>
                <w:sz w:val="18"/>
                <w:szCs w:val="18"/>
              </w:rPr>
              <w:t>Communicates clearly, thoughtfully, and constructively</w:t>
            </w:r>
          </w:p>
        </w:tc>
        <w:tc>
          <w:tcPr>
            <w:tcW w:w="3135" w:type="dxa"/>
            <w:gridSpan w:val="2"/>
            <w:tcBorders>
              <w:top w:val="single" w:sz="4" w:space="0" w:color="auto"/>
              <w:bottom w:val="single" w:sz="4" w:space="0" w:color="auto"/>
              <w:right w:val="single" w:sz="4" w:space="0" w:color="auto"/>
            </w:tcBorders>
          </w:tcPr>
          <w:p w14:paraId="31BA3E08" w14:textId="77777777" w:rsidR="00CD2493" w:rsidRPr="00CD2493" w:rsidRDefault="00CD2493" w:rsidP="00CD2493">
            <w:pPr>
              <w:pStyle w:val="ListParagraph"/>
              <w:numPr>
                <w:ilvl w:val="0"/>
                <w:numId w:val="3"/>
              </w:numPr>
              <w:spacing w:after="200" w:line="216" w:lineRule="auto"/>
              <w:ind w:left="130" w:hanging="144"/>
              <w:rPr>
                <w:rFonts w:ascii="Arial Narrow" w:eastAsia="Arial Narrow" w:hAnsi="Arial Narrow" w:cs="Arial Narrow"/>
                <w:sz w:val="18"/>
                <w:szCs w:val="18"/>
              </w:rPr>
            </w:pPr>
            <w:r w:rsidRPr="00CD2493">
              <w:rPr>
                <w:rFonts w:ascii="Arial Narrow" w:eastAsia="Arial Narrow" w:hAnsi="Arial Narrow" w:cs="Arial Narrow"/>
                <w:sz w:val="18"/>
                <w:szCs w:val="18"/>
              </w:rPr>
              <w:t>Reliably plans and delivers high-quality work on-</w:t>
            </w:r>
            <w:proofErr w:type="gramStart"/>
            <w:r w:rsidRPr="00CD2493">
              <w:rPr>
                <w:rFonts w:ascii="Arial Narrow" w:eastAsia="Arial Narrow" w:hAnsi="Arial Narrow" w:cs="Arial Narrow"/>
                <w:sz w:val="18"/>
                <w:szCs w:val="18"/>
              </w:rPr>
              <w:t>time</w:t>
            </w:r>
            <w:proofErr w:type="gramEnd"/>
          </w:p>
          <w:p w14:paraId="68E5AFEB" w14:textId="3FF272B7" w:rsidR="05373434" w:rsidRPr="00CD2493" w:rsidRDefault="00CD2493" w:rsidP="00CD2493">
            <w:pPr>
              <w:pStyle w:val="ListParagraph"/>
              <w:numPr>
                <w:ilvl w:val="0"/>
                <w:numId w:val="3"/>
              </w:numPr>
              <w:spacing w:after="200" w:line="216" w:lineRule="auto"/>
              <w:ind w:left="130" w:hanging="144"/>
              <w:rPr>
                <w:rFonts w:ascii="Arial Narrow" w:eastAsia="Arial Narrow" w:hAnsi="Arial Narrow" w:cs="Arial Narrow"/>
                <w:sz w:val="18"/>
                <w:szCs w:val="18"/>
              </w:rPr>
            </w:pPr>
            <w:r w:rsidRPr="00CD2493">
              <w:rPr>
                <w:rFonts w:ascii="Arial Narrow" w:eastAsia="Arial Narrow" w:hAnsi="Arial Narrow" w:cs="Arial Narrow"/>
                <w:sz w:val="18"/>
                <w:szCs w:val="18"/>
              </w:rPr>
              <w:t>Maintains high level of relevant job-related knowledge</w:t>
            </w:r>
          </w:p>
        </w:tc>
        <w:tc>
          <w:tcPr>
            <w:tcW w:w="855" w:type="dxa"/>
            <w:tcBorders>
              <w:top w:val="single" w:sz="4" w:space="0" w:color="auto"/>
              <w:left w:val="single" w:sz="4" w:space="0" w:color="auto"/>
              <w:bottom w:val="single" w:sz="4" w:space="0" w:color="auto"/>
            </w:tcBorders>
          </w:tcPr>
          <w:p w14:paraId="7623CB78" w14:textId="13A2CECF" w:rsidR="05373434" w:rsidRDefault="05373434" w:rsidP="0B48A8F4">
            <w:pPr>
              <w:jc w:val="center"/>
            </w:pPr>
          </w:p>
        </w:tc>
      </w:tr>
      <w:tr w:rsidR="05373434" w14:paraId="1C6A27E7" w14:textId="77777777" w:rsidTr="00F921DA">
        <w:tc>
          <w:tcPr>
            <w:tcW w:w="2340" w:type="dxa"/>
            <w:tcBorders>
              <w:top w:val="single" w:sz="4" w:space="0" w:color="auto"/>
              <w:bottom w:val="single" w:sz="4" w:space="0" w:color="auto"/>
            </w:tcBorders>
          </w:tcPr>
          <w:p w14:paraId="4AF5D33C" w14:textId="400E30A4" w:rsidR="4216DEE4" w:rsidRPr="007B6BC2" w:rsidRDefault="4216DEE4" w:rsidP="00C00AE2">
            <w:pPr>
              <w:jc w:val="center"/>
              <w:rPr>
                <w:b/>
                <w:bCs/>
              </w:rPr>
            </w:pPr>
            <w:r w:rsidRPr="007B6BC2">
              <w:rPr>
                <w:b/>
                <w:bCs/>
              </w:rPr>
              <w:t>Civility</w:t>
            </w:r>
          </w:p>
        </w:tc>
        <w:tc>
          <w:tcPr>
            <w:tcW w:w="3030" w:type="dxa"/>
            <w:gridSpan w:val="2"/>
            <w:tcBorders>
              <w:top w:val="single" w:sz="4" w:space="0" w:color="auto"/>
              <w:bottom w:val="single" w:sz="4" w:space="0" w:color="auto"/>
            </w:tcBorders>
          </w:tcPr>
          <w:p w14:paraId="0AFD5424" w14:textId="77777777" w:rsidR="00611010" w:rsidRPr="00F921DA" w:rsidRDefault="00611010"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Treats others with respect and professionalism</w:t>
            </w:r>
          </w:p>
          <w:p w14:paraId="10CBAB0D" w14:textId="0A3D37A8" w:rsidR="05373434" w:rsidRPr="00F921DA" w:rsidRDefault="00611010"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Demonstrates a courteous and approachable demeanor </w:t>
            </w:r>
          </w:p>
        </w:tc>
        <w:tc>
          <w:tcPr>
            <w:tcW w:w="3135" w:type="dxa"/>
            <w:gridSpan w:val="2"/>
            <w:tcBorders>
              <w:top w:val="single" w:sz="4" w:space="0" w:color="auto"/>
              <w:bottom w:val="single" w:sz="4" w:space="0" w:color="auto"/>
              <w:right w:val="single" w:sz="4" w:space="0" w:color="auto"/>
            </w:tcBorders>
          </w:tcPr>
          <w:p w14:paraId="08333DAA" w14:textId="77777777" w:rsidR="00B16E30" w:rsidRPr="00F921DA" w:rsidRDefault="00B16E30"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Service-oriented, works to make things better for </w:t>
            </w:r>
            <w:proofErr w:type="gramStart"/>
            <w:r w:rsidRPr="00F921DA">
              <w:rPr>
                <w:rFonts w:ascii="Arial Narrow" w:eastAsia="Arial Narrow" w:hAnsi="Arial Narrow" w:cs="Arial Narrow"/>
                <w:sz w:val="18"/>
                <w:szCs w:val="18"/>
              </w:rPr>
              <w:t>others</w:t>
            </w:r>
            <w:proofErr w:type="gramEnd"/>
          </w:p>
          <w:p w14:paraId="22CE88A8" w14:textId="1D4947DF" w:rsidR="05373434" w:rsidRPr="00F921DA" w:rsidRDefault="00B16E30"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Effectively deals with </w:t>
            </w:r>
            <w:proofErr w:type="gramStart"/>
            <w:r w:rsidRPr="00F921DA">
              <w:rPr>
                <w:rFonts w:ascii="Arial Narrow" w:eastAsia="Arial Narrow" w:hAnsi="Arial Narrow" w:cs="Arial Narrow"/>
                <w:sz w:val="18"/>
                <w:szCs w:val="18"/>
              </w:rPr>
              <w:t>set-backs</w:t>
            </w:r>
            <w:proofErr w:type="gramEnd"/>
            <w:r w:rsidRPr="00F921DA">
              <w:rPr>
                <w:rFonts w:ascii="Arial Narrow" w:eastAsia="Arial Narrow" w:hAnsi="Arial Narrow" w:cs="Arial Narrow"/>
                <w:sz w:val="18"/>
                <w:szCs w:val="18"/>
              </w:rPr>
              <w:t xml:space="preserve"> and frustration</w:t>
            </w:r>
          </w:p>
        </w:tc>
        <w:tc>
          <w:tcPr>
            <w:tcW w:w="855" w:type="dxa"/>
            <w:tcBorders>
              <w:top w:val="single" w:sz="4" w:space="0" w:color="auto"/>
              <w:left w:val="single" w:sz="4" w:space="0" w:color="auto"/>
              <w:bottom w:val="single" w:sz="4" w:space="0" w:color="auto"/>
            </w:tcBorders>
          </w:tcPr>
          <w:p w14:paraId="1A69F32C" w14:textId="0C39AF4B" w:rsidR="05373434" w:rsidRDefault="05373434" w:rsidP="0B48A8F4">
            <w:pPr>
              <w:jc w:val="center"/>
            </w:pPr>
          </w:p>
        </w:tc>
      </w:tr>
      <w:tr w:rsidR="05373434" w14:paraId="5BD29FEE" w14:textId="77777777" w:rsidTr="00F921DA">
        <w:tc>
          <w:tcPr>
            <w:tcW w:w="2340" w:type="dxa"/>
            <w:tcBorders>
              <w:top w:val="single" w:sz="4" w:space="0" w:color="auto"/>
              <w:bottom w:val="single" w:sz="4" w:space="0" w:color="auto"/>
            </w:tcBorders>
          </w:tcPr>
          <w:p w14:paraId="5B6E8E29" w14:textId="1939C91D" w:rsidR="4216DEE4" w:rsidRPr="007B6BC2" w:rsidRDefault="4216DEE4" w:rsidP="00C00AE2">
            <w:pPr>
              <w:jc w:val="center"/>
              <w:rPr>
                <w:b/>
                <w:bCs/>
              </w:rPr>
            </w:pPr>
            <w:r w:rsidRPr="007B6BC2">
              <w:rPr>
                <w:b/>
                <w:bCs/>
              </w:rPr>
              <w:t>Integrity</w:t>
            </w:r>
          </w:p>
        </w:tc>
        <w:tc>
          <w:tcPr>
            <w:tcW w:w="3030" w:type="dxa"/>
            <w:gridSpan w:val="2"/>
            <w:tcBorders>
              <w:top w:val="single" w:sz="4" w:space="0" w:color="auto"/>
              <w:bottom w:val="single" w:sz="4" w:space="0" w:color="auto"/>
            </w:tcBorders>
          </w:tcPr>
          <w:p w14:paraId="488FEC42" w14:textId="77777777" w:rsidR="00624A15" w:rsidRPr="00F921DA" w:rsidRDefault="00624A15"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Acknowledges mistakes and strives to learn from </w:t>
            </w:r>
            <w:proofErr w:type="gramStart"/>
            <w:r w:rsidRPr="00F921DA">
              <w:rPr>
                <w:rFonts w:ascii="Arial Narrow" w:eastAsia="Arial Narrow" w:hAnsi="Arial Narrow" w:cs="Arial Narrow"/>
                <w:sz w:val="18"/>
                <w:szCs w:val="18"/>
              </w:rPr>
              <w:t>them</w:t>
            </w:r>
            <w:proofErr w:type="gramEnd"/>
          </w:p>
          <w:p w14:paraId="6308B9A6" w14:textId="65F88849" w:rsidR="05373434" w:rsidRPr="00F921DA" w:rsidRDefault="00624A15"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Demonstrates openness, </w:t>
            </w:r>
            <w:proofErr w:type="gramStart"/>
            <w:r w:rsidRPr="00F921DA">
              <w:rPr>
                <w:rFonts w:ascii="Arial Narrow" w:eastAsia="Arial Narrow" w:hAnsi="Arial Narrow" w:cs="Arial Narrow"/>
                <w:sz w:val="18"/>
                <w:szCs w:val="18"/>
              </w:rPr>
              <w:t>honesty</w:t>
            </w:r>
            <w:proofErr w:type="gramEnd"/>
            <w:r w:rsidRPr="00F921DA">
              <w:rPr>
                <w:rFonts w:ascii="Arial Narrow" w:eastAsia="Arial Narrow" w:hAnsi="Arial Narrow" w:cs="Arial Narrow"/>
                <w:sz w:val="18"/>
                <w:szCs w:val="18"/>
              </w:rPr>
              <w:t xml:space="preserve"> and trustworthiness</w:t>
            </w:r>
          </w:p>
        </w:tc>
        <w:tc>
          <w:tcPr>
            <w:tcW w:w="3135" w:type="dxa"/>
            <w:gridSpan w:val="2"/>
            <w:tcBorders>
              <w:top w:val="single" w:sz="4" w:space="0" w:color="auto"/>
              <w:bottom w:val="single" w:sz="4" w:space="0" w:color="auto"/>
              <w:right w:val="single" w:sz="4" w:space="0" w:color="auto"/>
            </w:tcBorders>
          </w:tcPr>
          <w:p w14:paraId="56354A2C" w14:textId="77777777" w:rsidR="00A772EE" w:rsidRPr="00F921DA" w:rsidRDefault="00A772EE"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Delivers on commitments, is </w:t>
            </w:r>
            <w:proofErr w:type="gramStart"/>
            <w:r w:rsidRPr="00F921DA">
              <w:rPr>
                <w:rFonts w:ascii="Arial Narrow" w:eastAsia="Arial Narrow" w:hAnsi="Arial Narrow" w:cs="Arial Narrow"/>
                <w:sz w:val="18"/>
                <w:szCs w:val="18"/>
              </w:rPr>
              <w:t>dependable</w:t>
            </w:r>
            <w:proofErr w:type="gramEnd"/>
          </w:p>
          <w:p w14:paraId="1BA3998D" w14:textId="62AC0AE5" w:rsidR="05373434" w:rsidRPr="00F921DA" w:rsidRDefault="00A772EE"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Responds to concerns in an effective and timely manner</w:t>
            </w:r>
          </w:p>
        </w:tc>
        <w:tc>
          <w:tcPr>
            <w:tcW w:w="855" w:type="dxa"/>
            <w:tcBorders>
              <w:top w:val="single" w:sz="4" w:space="0" w:color="auto"/>
              <w:left w:val="single" w:sz="4" w:space="0" w:color="auto"/>
              <w:bottom w:val="single" w:sz="4" w:space="0" w:color="auto"/>
            </w:tcBorders>
          </w:tcPr>
          <w:p w14:paraId="19FC8ECE" w14:textId="67E4A05B" w:rsidR="05373434" w:rsidRDefault="05373434" w:rsidP="0B48A8F4">
            <w:pPr>
              <w:jc w:val="center"/>
            </w:pPr>
          </w:p>
        </w:tc>
      </w:tr>
      <w:tr w:rsidR="05373434" w14:paraId="431688F0" w14:textId="77777777" w:rsidTr="00F921DA">
        <w:tc>
          <w:tcPr>
            <w:tcW w:w="2340" w:type="dxa"/>
            <w:tcBorders>
              <w:top w:val="single" w:sz="4" w:space="0" w:color="auto"/>
              <w:bottom w:val="single" w:sz="4" w:space="0" w:color="auto"/>
            </w:tcBorders>
          </w:tcPr>
          <w:p w14:paraId="3432FA67" w14:textId="228BE85D" w:rsidR="4216DEE4" w:rsidRPr="007B6BC2" w:rsidRDefault="4216DEE4" w:rsidP="00C00AE2">
            <w:pPr>
              <w:jc w:val="center"/>
              <w:rPr>
                <w:b/>
                <w:bCs/>
              </w:rPr>
            </w:pPr>
            <w:r w:rsidRPr="007B6BC2">
              <w:rPr>
                <w:b/>
                <w:bCs/>
              </w:rPr>
              <w:t>Diversity</w:t>
            </w:r>
          </w:p>
        </w:tc>
        <w:tc>
          <w:tcPr>
            <w:tcW w:w="3030" w:type="dxa"/>
            <w:gridSpan w:val="2"/>
            <w:tcBorders>
              <w:top w:val="single" w:sz="4" w:space="0" w:color="auto"/>
              <w:bottom w:val="single" w:sz="4" w:space="0" w:color="auto"/>
            </w:tcBorders>
          </w:tcPr>
          <w:p w14:paraId="1AA9C293" w14:textId="77777777" w:rsidR="005D3441" w:rsidRPr="00F921DA" w:rsidRDefault="005D3441"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Respects and values differences in others</w:t>
            </w:r>
          </w:p>
          <w:p w14:paraId="40B1448C" w14:textId="5EF8CCCA" w:rsidR="05373434" w:rsidRPr="00F921DA" w:rsidRDefault="005D3441"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Actively seeks to understand other points of view</w:t>
            </w:r>
          </w:p>
        </w:tc>
        <w:tc>
          <w:tcPr>
            <w:tcW w:w="3135" w:type="dxa"/>
            <w:gridSpan w:val="2"/>
            <w:tcBorders>
              <w:top w:val="single" w:sz="4" w:space="0" w:color="auto"/>
              <w:bottom w:val="single" w:sz="4" w:space="0" w:color="auto"/>
              <w:right w:val="single" w:sz="4" w:space="0" w:color="auto"/>
            </w:tcBorders>
          </w:tcPr>
          <w:p w14:paraId="0B5C7E16" w14:textId="77777777" w:rsidR="0081108F" w:rsidRPr="00F921DA" w:rsidRDefault="0081108F"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Works to build a collaborative, supportive </w:t>
            </w:r>
            <w:proofErr w:type="gramStart"/>
            <w:r w:rsidRPr="00F921DA">
              <w:rPr>
                <w:rFonts w:ascii="Arial Narrow" w:eastAsia="Arial Narrow" w:hAnsi="Arial Narrow" w:cs="Arial Narrow"/>
                <w:sz w:val="18"/>
                <w:szCs w:val="18"/>
              </w:rPr>
              <w:t>environment</w:t>
            </w:r>
            <w:proofErr w:type="gramEnd"/>
          </w:p>
          <w:p w14:paraId="4CBD26D9" w14:textId="6E44A18B" w:rsidR="05373434" w:rsidRPr="00F921DA" w:rsidRDefault="0081108F"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Open-minded and flexible when dealing with change</w:t>
            </w:r>
          </w:p>
        </w:tc>
        <w:tc>
          <w:tcPr>
            <w:tcW w:w="855" w:type="dxa"/>
            <w:tcBorders>
              <w:top w:val="single" w:sz="4" w:space="0" w:color="auto"/>
              <w:left w:val="single" w:sz="4" w:space="0" w:color="auto"/>
              <w:bottom w:val="single" w:sz="4" w:space="0" w:color="auto"/>
            </w:tcBorders>
          </w:tcPr>
          <w:p w14:paraId="4140481A" w14:textId="0C39AF4B" w:rsidR="05373434" w:rsidRDefault="05373434" w:rsidP="0B48A8F4">
            <w:pPr>
              <w:jc w:val="center"/>
            </w:pPr>
          </w:p>
        </w:tc>
      </w:tr>
      <w:tr w:rsidR="05373434" w14:paraId="5F68D001" w14:textId="77777777" w:rsidTr="00F921DA">
        <w:tc>
          <w:tcPr>
            <w:tcW w:w="2340" w:type="dxa"/>
            <w:tcBorders>
              <w:top w:val="single" w:sz="4" w:space="0" w:color="auto"/>
              <w:bottom w:val="single" w:sz="4" w:space="0" w:color="auto"/>
            </w:tcBorders>
          </w:tcPr>
          <w:p w14:paraId="2261ABC4" w14:textId="1D962508" w:rsidR="4216DEE4" w:rsidRPr="007B6BC2" w:rsidRDefault="4216DEE4" w:rsidP="00C00AE2">
            <w:pPr>
              <w:jc w:val="center"/>
              <w:rPr>
                <w:b/>
                <w:bCs/>
              </w:rPr>
            </w:pPr>
            <w:r w:rsidRPr="007B6BC2">
              <w:rPr>
                <w:b/>
                <w:bCs/>
              </w:rPr>
              <w:lastRenderedPageBreak/>
              <w:t>Stewardship</w:t>
            </w:r>
          </w:p>
        </w:tc>
        <w:tc>
          <w:tcPr>
            <w:tcW w:w="3030" w:type="dxa"/>
            <w:gridSpan w:val="2"/>
            <w:tcBorders>
              <w:top w:val="single" w:sz="4" w:space="0" w:color="auto"/>
              <w:bottom w:val="single" w:sz="4" w:space="0" w:color="auto"/>
            </w:tcBorders>
          </w:tcPr>
          <w:p w14:paraId="3B983D0E" w14:textId="77777777" w:rsidR="00B03C0F" w:rsidRPr="00F921DA" w:rsidRDefault="00B03C0F"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Uses data and best practices to make informed </w:t>
            </w:r>
            <w:proofErr w:type="gramStart"/>
            <w:r w:rsidRPr="00F921DA">
              <w:rPr>
                <w:rFonts w:ascii="Arial Narrow" w:eastAsia="Arial Narrow" w:hAnsi="Arial Narrow" w:cs="Arial Narrow"/>
                <w:sz w:val="18"/>
                <w:szCs w:val="18"/>
              </w:rPr>
              <w:t>decisions</w:t>
            </w:r>
            <w:proofErr w:type="gramEnd"/>
          </w:p>
          <w:p w14:paraId="6DEAE021" w14:textId="30EAB3F4" w:rsidR="05373434" w:rsidRPr="00F921DA" w:rsidRDefault="00B03C0F"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Demonstrates behaviors in-line with university values</w:t>
            </w:r>
          </w:p>
        </w:tc>
        <w:tc>
          <w:tcPr>
            <w:tcW w:w="3135" w:type="dxa"/>
            <w:gridSpan w:val="2"/>
            <w:tcBorders>
              <w:top w:val="single" w:sz="4" w:space="0" w:color="auto"/>
              <w:bottom w:val="single" w:sz="4" w:space="0" w:color="auto"/>
              <w:right w:val="single" w:sz="4" w:space="0" w:color="auto"/>
            </w:tcBorders>
          </w:tcPr>
          <w:p w14:paraId="2688DA9A" w14:textId="77777777" w:rsidR="00C87283" w:rsidRPr="00F921DA" w:rsidRDefault="00C87283"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Responsibly manages university </w:t>
            </w:r>
            <w:proofErr w:type="gramStart"/>
            <w:r w:rsidRPr="00F921DA">
              <w:rPr>
                <w:rFonts w:ascii="Arial Narrow" w:eastAsia="Arial Narrow" w:hAnsi="Arial Narrow" w:cs="Arial Narrow"/>
                <w:sz w:val="18"/>
                <w:szCs w:val="18"/>
              </w:rPr>
              <w:t>resources</w:t>
            </w:r>
            <w:proofErr w:type="gramEnd"/>
          </w:p>
          <w:p w14:paraId="26AA2B69" w14:textId="6B37130B" w:rsidR="05373434" w:rsidRPr="00F921DA" w:rsidRDefault="00C87283"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Appropriately prioritizes work, manages time efficiently</w:t>
            </w:r>
          </w:p>
        </w:tc>
        <w:tc>
          <w:tcPr>
            <w:tcW w:w="855" w:type="dxa"/>
            <w:tcBorders>
              <w:top w:val="single" w:sz="4" w:space="0" w:color="auto"/>
              <w:left w:val="single" w:sz="4" w:space="0" w:color="auto"/>
              <w:bottom w:val="single" w:sz="4" w:space="0" w:color="auto"/>
            </w:tcBorders>
          </w:tcPr>
          <w:p w14:paraId="68349D5C" w14:textId="0C39AF4B" w:rsidR="05373434" w:rsidRDefault="05373434" w:rsidP="0B48A8F4">
            <w:pPr>
              <w:jc w:val="center"/>
            </w:pPr>
          </w:p>
        </w:tc>
      </w:tr>
      <w:tr w:rsidR="05373434" w14:paraId="23CFD9FB" w14:textId="77777777" w:rsidTr="00F921DA">
        <w:tc>
          <w:tcPr>
            <w:tcW w:w="2340" w:type="dxa"/>
            <w:tcBorders>
              <w:top w:val="single" w:sz="4" w:space="0" w:color="auto"/>
              <w:bottom w:val="single" w:sz="4" w:space="0" w:color="auto"/>
            </w:tcBorders>
            <w:shd w:val="clear" w:color="auto" w:fill="C5E0B3" w:themeFill="accent6" w:themeFillTint="66"/>
          </w:tcPr>
          <w:p w14:paraId="1D535D88" w14:textId="51A2729A" w:rsidR="4216DEE4" w:rsidRPr="007B6BC2" w:rsidRDefault="4216DEE4" w:rsidP="00C00AE2">
            <w:pPr>
              <w:jc w:val="center"/>
              <w:rPr>
                <w:b/>
                <w:bCs/>
              </w:rPr>
            </w:pPr>
            <w:r w:rsidRPr="007B6BC2">
              <w:rPr>
                <w:b/>
                <w:bCs/>
              </w:rPr>
              <w:t>Leading Others</w:t>
            </w:r>
          </w:p>
        </w:tc>
        <w:tc>
          <w:tcPr>
            <w:tcW w:w="3030" w:type="dxa"/>
            <w:gridSpan w:val="2"/>
            <w:tcBorders>
              <w:top w:val="single" w:sz="4" w:space="0" w:color="auto"/>
              <w:bottom w:val="single" w:sz="4" w:space="0" w:color="auto"/>
            </w:tcBorders>
            <w:shd w:val="clear" w:color="auto" w:fill="C5E0B3" w:themeFill="accent6" w:themeFillTint="66"/>
          </w:tcPr>
          <w:p w14:paraId="405C18E5" w14:textId="77777777" w:rsidR="00EF5FE8" w:rsidRPr="00F921DA" w:rsidRDefault="00EF5FE8"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Aligns individual efforts with department/university </w:t>
            </w:r>
            <w:proofErr w:type="gramStart"/>
            <w:r w:rsidRPr="00F921DA">
              <w:rPr>
                <w:rFonts w:ascii="Arial Narrow" w:eastAsia="Arial Narrow" w:hAnsi="Arial Narrow" w:cs="Arial Narrow"/>
                <w:sz w:val="18"/>
                <w:szCs w:val="18"/>
              </w:rPr>
              <w:t>goals</w:t>
            </w:r>
            <w:proofErr w:type="gramEnd"/>
          </w:p>
          <w:p w14:paraId="2833E2BC" w14:textId="77777777" w:rsidR="00EF5FE8" w:rsidRPr="00F921DA" w:rsidRDefault="00EF5FE8"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Recognizes contributions and </w:t>
            </w:r>
            <w:proofErr w:type="gramStart"/>
            <w:r w:rsidRPr="00F921DA">
              <w:rPr>
                <w:rFonts w:ascii="Arial Narrow" w:eastAsia="Arial Narrow" w:hAnsi="Arial Narrow" w:cs="Arial Narrow"/>
                <w:sz w:val="18"/>
                <w:szCs w:val="18"/>
              </w:rPr>
              <w:t>achievements</w:t>
            </w:r>
            <w:proofErr w:type="gramEnd"/>
          </w:p>
          <w:p w14:paraId="63CA93A5" w14:textId="5A20BBB7" w:rsidR="05373434" w:rsidRPr="00F921DA" w:rsidRDefault="005B5162"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Appropriately communicates vision and expectations</w:t>
            </w:r>
          </w:p>
        </w:tc>
        <w:tc>
          <w:tcPr>
            <w:tcW w:w="3135" w:type="dxa"/>
            <w:gridSpan w:val="2"/>
            <w:tcBorders>
              <w:top w:val="single" w:sz="4" w:space="0" w:color="auto"/>
              <w:bottom w:val="single" w:sz="4" w:space="0" w:color="auto"/>
              <w:right w:val="single" w:sz="4" w:space="0" w:color="auto"/>
            </w:tcBorders>
            <w:shd w:val="clear" w:color="auto" w:fill="C5E0B3" w:themeFill="accent6" w:themeFillTint="66"/>
          </w:tcPr>
          <w:p w14:paraId="4448ADED" w14:textId="77777777" w:rsidR="008632A9" w:rsidRPr="00F921DA" w:rsidRDefault="008632A9"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Provides frequent, timely and constructive </w:t>
            </w:r>
            <w:proofErr w:type="gramStart"/>
            <w:r w:rsidRPr="00F921DA">
              <w:rPr>
                <w:rFonts w:ascii="Arial Narrow" w:eastAsia="Arial Narrow" w:hAnsi="Arial Narrow" w:cs="Arial Narrow"/>
                <w:sz w:val="18"/>
                <w:szCs w:val="18"/>
              </w:rPr>
              <w:t>feedback</w:t>
            </w:r>
            <w:proofErr w:type="gramEnd"/>
          </w:p>
          <w:p w14:paraId="334539EF" w14:textId="77777777" w:rsidR="008632A9" w:rsidRPr="00F921DA" w:rsidRDefault="008632A9"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 xml:space="preserve">Encourages involvement and open </w:t>
            </w:r>
            <w:proofErr w:type="gramStart"/>
            <w:r w:rsidRPr="00F921DA">
              <w:rPr>
                <w:rFonts w:ascii="Arial Narrow" w:eastAsia="Arial Narrow" w:hAnsi="Arial Narrow" w:cs="Arial Narrow"/>
                <w:sz w:val="18"/>
                <w:szCs w:val="18"/>
              </w:rPr>
              <w:t>communication</w:t>
            </w:r>
            <w:proofErr w:type="gramEnd"/>
          </w:p>
          <w:p w14:paraId="0A82969F" w14:textId="4EC98C9D" w:rsidR="05373434" w:rsidRPr="00F921DA" w:rsidRDefault="00F921DA" w:rsidP="00F921DA">
            <w:pPr>
              <w:pStyle w:val="ListParagraph"/>
              <w:numPr>
                <w:ilvl w:val="0"/>
                <w:numId w:val="4"/>
              </w:numPr>
              <w:spacing w:after="200" w:line="216" w:lineRule="auto"/>
              <w:ind w:left="130" w:hanging="144"/>
              <w:rPr>
                <w:rFonts w:ascii="Arial Narrow" w:eastAsia="Arial Narrow" w:hAnsi="Arial Narrow" w:cs="Arial Narrow"/>
                <w:sz w:val="18"/>
                <w:szCs w:val="18"/>
              </w:rPr>
            </w:pPr>
            <w:r w:rsidRPr="00F921DA">
              <w:rPr>
                <w:rFonts w:ascii="Arial Narrow" w:eastAsia="Arial Narrow" w:hAnsi="Arial Narrow" w:cs="Arial Narrow"/>
                <w:sz w:val="18"/>
                <w:szCs w:val="18"/>
              </w:rPr>
              <w:t>Actively pursues and supports professional development</w:t>
            </w:r>
          </w:p>
        </w:tc>
        <w:tc>
          <w:tcPr>
            <w:tcW w:w="855" w:type="dxa"/>
            <w:tcBorders>
              <w:top w:val="single" w:sz="4" w:space="0" w:color="auto"/>
              <w:left w:val="single" w:sz="4" w:space="0" w:color="auto"/>
              <w:bottom w:val="single" w:sz="4" w:space="0" w:color="auto"/>
            </w:tcBorders>
            <w:shd w:val="clear" w:color="auto" w:fill="C5E0B3" w:themeFill="accent6" w:themeFillTint="66"/>
          </w:tcPr>
          <w:p w14:paraId="7B334B5F" w14:textId="0C39AF4B" w:rsidR="05373434" w:rsidRDefault="05373434" w:rsidP="05373434"/>
        </w:tc>
      </w:tr>
    </w:tbl>
    <w:p w14:paraId="41F86BB9" w14:textId="03318073" w:rsidR="05373434" w:rsidRDefault="05373434" w:rsidP="05373434"/>
    <w:p w14:paraId="2FFA7235" w14:textId="155009BB" w:rsidR="4C353708" w:rsidRDefault="4C353708" w:rsidP="05373434">
      <w:pPr>
        <w:spacing w:after="40" w:line="240" w:lineRule="auto"/>
        <w:rPr>
          <w:rStyle w:val="Hyperlink"/>
          <w:rFonts w:ascii="Calibri" w:eastAsia="Calibri" w:hAnsi="Calibri" w:cs="Calibri"/>
          <w:sz w:val="20"/>
          <w:szCs w:val="20"/>
        </w:rPr>
      </w:pPr>
      <w:r w:rsidRPr="05373434">
        <w:rPr>
          <w:rFonts w:ascii="Calibri" w:eastAsia="Calibri" w:hAnsi="Calibri" w:cs="Calibri"/>
          <w:color w:val="000000" w:themeColor="text1"/>
          <w:sz w:val="20"/>
          <w:szCs w:val="20"/>
        </w:rPr>
        <w:t xml:space="preserve">Summarize performance highlights, including examples of behaviors that were significantly above or below expectations. Identify future focus areas, then provide an overall rating. </w:t>
      </w:r>
      <w:r>
        <w:br/>
      </w:r>
    </w:p>
    <w:tbl>
      <w:tblPr>
        <w:tblStyle w:val="TableGrid"/>
        <w:tblW w:w="0" w:type="auto"/>
        <w:tblLayout w:type="fixed"/>
        <w:tblLook w:val="06A0" w:firstRow="1" w:lastRow="0" w:firstColumn="1" w:lastColumn="0" w:noHBand="1" w:noVBand="1"/>
      </w:tblPr>
      <w:tblGrid>
        <w:gridCol w:w="9360"/>
      </w:tblGrid>
      <w:tr w:rsidR="05373434" w14:paraId="54C41ABF" w14:textId="77777777" w:rsidTr="467B9AA1">
        <w:trPr>
          <w:trHeight w:val="2085"/>
        </w:trPr>
        <w:tc>
          <w:tcPr>
            <w:tcW w:w="9360" w:type="dxa"/>
          </w:tcPr>
          <w:p w14:paraId="1C6221B3" w14:textId="78238F29" w:rsidR="5DED6051" w:rsidRDefault="65799B94" w:rsidP="05373434">
            <w:pPr>
              <w:rPr>
                <w:rFonts w:ascii="Arial Narrow" w:eastAsia="Arial Narrow" w:hAnsi="Arial Narrow" w:cs="Arial Narrow"/>
                <w:sz w:val="20"/>
                <w:szCs w:val="20"/>
              </w:rPr>
            </w:pPr>
            <w:r w:rsidRPr="467B9AA1">
              <w:rPr>
                <w:rFonts w:ascii="Arial Narrow" w:eastAsia="Arial Narrow" w:hAnsi="Arial Narrow" w:cs="Arial Narrow"/>
                <w:i/>
                <w:iCs/>
                <w:color w:val="00694E"/>
                <w:sz w:val="20"/>
                <w:szCs w:val="20"/>
              </w:rPr>
              <w:t>Supervisor comments regarding overall performance:</w:t>
            </w:r>
            <w:r w:rsidR="5DED6051">
              <w:br/>
            </w:r>
            <w:r w:rsidR="5DED6051">
              <w:br/>
            </w:r>
            <w:r w:rsidR="5DED6051">
              <w:br/>
            </w:r>
            <w:r w:rsidR="5DED6051">
              <w:br/>
            </w:r>
            <w:r w:rsidR="2A2F4C4A" w:rsidRPr="467B9AA1">
              <w:rPr>
                <w:rFonts w:ascii="Arial Narrow" w:eastAsia="Arial Narrow" w:hAnsi="Arial Narrow" w:cs="Arial Narrow"/>
                <w:i/>
                <w:iCs/>
                <w:color w:val="00694E"/>
                <w:sz w:val="20"/>
                <w:szCs w:val="20"/>
              </w:rPr>
              <w:t>Future focus and development opportunities:</w:t>
            </w:r>
          </w:p>
        </w:tc>
      </w:tr>
    </w:tbl>
    <w:p w14:paraId="0F160598" w14:textId="67845F2F" w:rsidR="00735C3B" w:rsidRDefault="00D85680" w:rsidP="05373434">
      <w:r>
        <w:rPr>
          <w:rFonts w:ascii="Calibri" w:eastAsia="Calibri" w:hAnsi="Calibri" w:cs="Calibri"/>
          <w:color w:val="000000" w:themeColor="text1"/>
          <w:sz w:val="20"/>
          <w:szCs w:val="20"/>
        </w:rPr>
        <w:br/>
      </w:r>
      <w:r w:rsidR="00690BB2" w:rsidRPr="00294A8C">
        <w:rPr>
          <w:rFonts w:ascii="Calibri" w:eastAsia="Calibri" w:hAnsi="Calibri" w:cs="Calibri"/>
          <w:color w:val="000000" w:themeColor="text1"/>
          <w:sz w:val="20"/>
          <w:szCs w:val="20"/>
        </w:rPr>
        <w:t xml:space="preserve">Review and use rating scale below for </w:t>
      </w:r>
      <w:r>
        <w:rPr>
          <w:rFonts w:ascii="Calibri" w:eastAsia="Calibri" w:hAnsi="Calibri" w:cs="Calibri"/>
          <w:color w:val="000000" w:themeColor="text1"/>
          <w:sz w:val="20"/>
          <w:szCs w:val="20"/>
        </w:rPr>
        <w:t>overall</w:t>
      </w:r>
      <w:r w:rsidR="00690BB2" w:rsidRPr="00294A8C">
        <w:rPr>
          <w:rFonts w:ascii="Calibri" w:eastAsia="Calibri" w:hAnsi="Calibri" w:cs="Calibri"/>
          <w:color w:val="000000" w:themeColor="text1"/>
          <w:sz w:val="20"/>
          <w:szCs w:val="20"/>
        </w:rPr>
        <w:t xml:space="preserve"> rating:</w:t>
      </w:r>
      <w:r w:rsidR="00690BB2" w:rsidRPr="00294A8C">
        <w:rPr>
          <w:rFonts w:ascii="Calibri" w:eastAsia="Calibri" w:hAnsi="Calibri" w:cs="Calibri"/>
          <w:color w:val="000000" w:themeColor="text1"/>
          <w:sz w:val="20"/>
          <w:szCs w:val="20"/>
        </w:rPr>
        <w:br/>
      </w:r>
      <w:r w:rsidR="00690BB2">
        <w:rPr>
          <w:rFonts w:ascii="Calibri" w:eastAsia="Calibri" w:hAnsi="Calibri" w:cs="Calibri"/>
          <w:b/>
          <w:bCs/>
          <w:color w:val="000000" w:themeColor="text1"/>
          <w:sz w:val="20"/>
          <w:szCs w:val="20"/>
        </w:rPr>
        <w:t>D</w:t>
      </w:r>
      <w:r w:rsidR="00690BB2" w:rsidRPr="00100F36">
        <w:rPr>
          <w:rFonts w:ascii="Calibri" w:eastAsia="Calibri" w:hAnsi="Calibri" w:cs="Calibri"/>
          <w:b/>
          <w:bCs/>
          <w:color w:val="000000" w:themeColor="text1"/>
          <w:sz w:val="20"/>
          <w:szCs w:val="20"/>
        </w:rPr>
        <w:t>id not meet expectations</w:t>
      </w:r>
      <w:r w:rsidR="00690BB2" w:rsidRPr="00690BB2">
        <w:rPr>
          <w:rFonts w:ascii="Calibri" w:eastAsia="Calibri" w:hAnsi="Calibri" w:cs="Calibri"/>
          <w:color w:val="000000" w:themeColor="text1"/>
          <w:sz w:val="20"/>
          <w:szCs w:val="20"/>
        </w:rPr>
        <w:t>: Employee routinely does not meet expectations and/or is modeling inappropriate behaviors for the position</w:t>
      </w:r>
      <w:r w:rsidR="00690BB2">
        <w:rPr>
          <w:rFonts w:ascii="Calibri" w:eastAsia="Calibri" w:hAnsi="Calibri" w:cs="Calibri"/>
          <w:color w:val="000000" w:themeColor="text1"/>
          <w:sz w:val="20"/>
          <w:szCs w:val="20"/>
        </w:rPr>
        <w:t xml:space="preserve">. </w:t>
      </w:r>
      <w:r w:rsidR="00690BB2" w:rsidRPr="00100F36">
        <w:rPr>
          <w:rFonts w:ascii="Calibri" w:eastAsia="Calibri" w:hAnsi="Calibri" w:cs="Calibri"/>
          <w:color w:val="000000" w:themeColor="text1"/>
          <w:sz w:val="20"/>
          <w:szCs w:val="20"/>
        </w:rPr>
        <w:br/>
      </w:r>
      <w:r w:rsidR="00690BB2" w:rsidRPr="00100F36">
        <w:rPr>
          <w:rFonts w:ascii="Calibri" w:eastAsia="Calibri" w:hAnsi="Calibri" w:cs="Calibri"/>
          <w:b/>
          <w:bCs/>
          <w:color w:val="000000" w:themeColor="text1"/>
          <w:sz w:val="20"/>
          <w:szCs w:val="20"/>
        </w:rPr>
        <w:t>Inconsistent:</w:t>
      </w:r>
      <w:r w:rsidR="00690BB2">
        <w:rPr>
          <w:rFonts w:ascii="Calibri" w:eastAsia="Calibri" w:hAnsi="Calibri" w:cs="Calibri"/>
          <w:color w:val="000000" w:themeColor="text1"/>
          <w:sz w:val="20"/>
          <w:szCs w:val="20"/>
        </w:rPr>
        <w:t xml:space="preserve"> </w:t>
      </w:r>
      <w:r w:rsidR="00690BB2" w:rsidRPr="00690BB2">
        <w:rPr>
          <w:rFonts w:ascii="Calibri" w:eastAsia="Calibri" w:hAnsi="Calibri" w:cs="Calibri"/>
          <w:color w:val="000000" w:themeColor="text1"/>
          <w:sz w:val="20"/>
          <w:szCs w:val="20"/>
        </w:rPr>
        <w:t xml:space="preserve">Employee does not </w:t>
      </w:r>
      <w:r w:rsidR="00690BB2">
        <w:rPr>
          <w:rFonts w:ascii="Calibri" w:eastAsia="Calibri" w:hAnsi="Calibri" w:cs="Calibri"/>
          <w:color w:val="000000" w:themeColor="text1"/>
          <w:sz w:val="20"/>
          <w:szCs w:val="20"/>
        </w:rPr>
        <w:t xml:space="preserve">consistently </w:t>
      </w:r>
      <w:r w:rsidR="00690BB2" w:rsidRPr="00690BB2">
        <w:rPr>
          <w:rFonts w:ascii="Calibri" w:eastAsia="Calibri" w:hAnsi="Calibri" w:cs="Calibri"/>
          <w:color w:val="000000" w:themeColor="text1"/>
          <w:sz w:val="20"/>
          <w:szCs w:val="20"/>
        </w:rPr>
        <w:t xml:space="preserve">meet </w:t>
      </w:r>
      <w:r w:rsidR="00690BB2">
        <w:rPr>
          <w:rFonts w:ascii="Calibri" w:eastAsia="Calibri" w:hAnsi="Calibri" w:cs="Calibri"/>
          <w:color w:val="000000" w:themeColor="text1"/>
          <w:sz w:val="20"/>
          <w:szCs w:val="20"/>
        </w:rPr>
        <w:t>performance objectives</w:t>
      </w:r>
      <w:r w:rsidR="00690BB2" w:rsidRPr="00690BB2">
        <w:rPr>
          <w:rFonts w:ascii="Calibri" w:eastAsia="Calibri" w:hAnsi="Calibri" w:cs="Calibri"/>
          <w:color w:val="000000" w:themeColor="text1"/>
          <w:sz w:val="20"/>
          <w:szCs w:val="20"/>
        </w:rPr>
        <w:t xml:space="preserve"> and/or </w:t>
      </w:r>
      <w:r w:rsidR="00690BB2">
        <w:rPr>
          <w:rFonts w:ascii="Calibri" w:eastAsia="Calibri" w:hAnsi="Calibri" w:cs="Calibri"/>
          <w:color w:val="000000" w:themeColor="text1"/>
          <w:sz w:val="20"/>
          <w:szCs w:val="20"/>
        </w:rPr>
        <w:t xml:space="preserve">does not consistently demonstrate </w:t>
      </w:r>
      <w:r w:rsidR="00690BB2" w:rsidRPr="00690BB2">
        <w:rPr>
          <w:rFonts w:ascii="Calibri" w:eastAsia="Calibri" w:hAnsi="Calibri" w:cs="Calibri"/>
          <w:color w:val="000000" w:themeColor="text1"/>
          <w:sz w:val="20"/>
          <w:szCs w:val="20"/>
        </w:rPr>
        <w:t>behaviors</w:t>
      </w:r>
      <w:r w:rsidR="00690BB2">
        <w:rPr>
          <w:rFonts w:ascii="Calibri" w:eastAsia="Calibri" w:hAnsi="Calibri" w:cs="Calibri"/>
          <w:color w:val="000000" w:themeColor="text1"/>
          <w:sz w:val="20"/>
          <w:szCs w:val="20"/>
        </w:rPr>
        <w:t xml:space="preserve"> essential</w:t>
      </w:r>
      <w:r w:rsidR="00690BB2" w:rsidRPr="00690BB2">
        <w:rPr>
          <w:rFonts w:ascii="Calibri" w:eastAsia="Calibri" w:hAnsi="Calibri" w:cs="Calibri"/>
          <w:color w:val="000000" w:themeColor="text1"/>
          <w:sz w:val="20"/>
          <w:szCs w:val="20"/>
        </w:rPr>
        <w:t xml:space="preserve"> for the position</w:t>
      </w:r>
      <w:r w:rsidR="00690BB2">
        <w:rPr>
          <w:rFonts w:ascii="Calibri" w:eastAsia="Calibri" w:hAnsi="Calibri" w:cs="Calibri"/>
          <w:color w:val="000000" w:themeColor="text1"/>
          <w:sz w:val="20"/>
          <w:szCs w:val="20"/>
        </w:rPr>
        <w:t>.</w:t>
      </w:r>
      <w:r w:rsidR="00690BB2" w:rsidRPr="00100F36">
        <w:rPr>
          <w:rFonts w:ascii="Calibri" w:eastAsia="Calibri" w:hAnsi="Calibri" w:cs="Calibri"/>
          <w:color w:val="000000" w:themeColor="text1"/>
          <w:sz w:val="20"/>
          <w:szCs w:val="20"/>
        </w:rPr>
        <w:br/>
      </w:r>
      <w:r w:rsidR="00690BB2" w:rsidRPr="00100F36">
        <w:rPr>
          <w:b/>
          <w:bCs/>
          <w:sz w:val="20"/>
          <w:szCs w:val="20"/>
        </w:rPr>
        <w:t>Effective:</w:t>
      </w:r>
      <w:r w:rsidR="00690BB2">
        <w:rPr>
          <w:sz w:val="20"/>
          <w:szCs w:val="20"/>
        </w:rPr>
        <w:t xml:space="preserve"> Employee meets or exceeds key goals for and demonstrates most essential behaviors for the position.</w:t>
      </w:r>
      <w:r w:rsidR="00690BB2" w:rsidRPr="00100F36">
        <w:rPr>
          <w:sz w:val="20"/>
          <w:szCs w:val="20"/>
        </w:rPr>
        <w:br/>
      </w:r>
      <w:r w:rsidR="00690BB2" w:rsidRPr="00100F36">
        <w:rPr>
          <w:b/>
          <w:bCs/>
          <w:sz w:val="20"/>
          <w:szCs w:val="20"/>
        </w:rPr>
        <w:t>Distinctive:</w:t>
      </w:r>
      <w:r w:rsidR="00690BB2">
        <w:rPr>
          <w:b/>
          <w:bCs/>
          <w:sz w:val="20"/>
          <w:szCs w:val="20"/>
        </w:rPr>
        <w:t xml:space="preserve"> </w:t>
      </w:r>
      <w:r w:rsidR="00690BB2">
        <w:rPr>
          <w:sz w:val="20"/>
          <w:szCs w:val="20"/>
        </w:rPr>
        <w:t xml:space="preserve">Employee makes a major positive impact on the department, organization, or university, and models all essential behaviors for the position. </w:t>
      </w:r>
      <w:r w:rsidR="00100F36">
        <w:rPr>
          <w:rStyle w:val="Hyperlink"/>
          <w:sz w:val="20"/>
          <w:szCs w:val="20"/>
        </w:rPr>
        <w:br/>
      </w:r>
    </w:p>
    <w:tbl>
      <w:tblPr>
        <w:tblStyle w:val="TableGrid"/>
        <w:tblW w:w="0" w:type="auto"/>
        <w:tblLook w:val="04A0" w:firstRow="1" w:lastRow="0" w:firstColumn="1" w:lastColumn="0" w:noHBand="0" w:noVBand="1"/>
      </w:tblPr>
      <w:tblGrid>
        <w:gridCol w:w="1615"/>
        <w:gridCol w:w="7735"/>
      </w:tblGrid>
      <w:tr w:rsidR="00B63D26" w14:paraId="7F2E6BF0" w14:textId="77777777" w:rsidTr="00B63D26">
        <w:tc>
          <w:tcPr>
            <w:tcW w:w="1615" w:type="dxa"/>
          </w:tcPr>
          <w:p w14:paraId="49912254" w14:textId="0486053E" w:rsidR="00B63D26" w:rsidRPr="00B63D26" w:rsidRDefault="00B63D26" w:rsidP="05373434">
            <w:pPr>
              <w:rPr>
                <w:b/>
                <w:bCs/>
              </w:rPr>
            </w:pPr>
            <w:r w:rsidRPr="00B63D26">
              <w:rPr>
                <w:b/>
                <w:bCs/>
              </w:rPr>
              <w:t>Overall Rating:</w:t>
            </w:r>
          </w:p>
        </w:tc>
        <w:tc>
          <w:tcPr>
            <w:tcW w:w="7735" w:type="dxa"/>
          </w:tcPr>
          <w:p w14:paraId="5FDEBE11" w14:textId="77777777" w:rsidR="00B63D26" w:rsidRDefault="00B63D26" w:rsidP="05373434"/>
        </w:tc>
      </w:tr>
    </w:tbl>
    <w:p w14:paraId="7AFCD81B" w14:textId="693E419B" w:rsidR="46ACDCF0" w:rsidRPr="003D4745" w:rsidRDefault="00D85680" w:rsidP="05373434">
      <w:pPr>
        <w:spacing w:before="40" w:after="200" w:line="276" w:lineRule="auto"/>
        <w:rPr>
          <w:rFonts w:ascii="Calibri" w:eastAsia="Calibri" w:hAnsi="Calibri" w:cs="Calibri"/>
          <w:sz w:val="20"/>
          <w:szCs w:val="20"/>
        </w:rPr>
      </w:pPr>
      <w:r>
        <w:rPr>
          <w:rFonts w:ascii="Calibri" w:eastAsia="Calibri" w:hAnsi="Calibri" w:cs="Calibri"/>
          <w:sz w:val="20"/>
          <w:szCs w:val="20"/>
        </w:rPr>
        <w:br/>
      </w:r>
      <w:r w:rsidR="46ACDCF0" w:rsidRPr="003D4745">
        <w:rPr>
          <w:rFonts w:ascii="Calibri" w:eastAsia="Calibri" w:hAnsi="Calibri" w:cs="Calibri"/>
          <w:sz w:val="20"/>
          <w:szCs w:val="20"/>
        </w:rPr>
        <w:t>Signatures acknowledge that this evaluation was reviewed with Employee and a copy was made available. This evaluation will be part of Employee’s personnel file.</w:t>
      </w:r>
    </w:p>
    <w:p w14:paraId="5DADECD0" w14:textId="3A2839EE" w:rsidR="00F9217F" w:rsidRPr="003271E0" w:rsidRDefault="003271E0" w:rsidP="05373434">
      <w:pPr>
        <w:rPr>
          <w:rFonts w:ascii="Calibri" w:eastAsia="Calibri" w:hAnsi="Calibri" w:cs="Calibri"/>
          <w:sz w:val="20"/>
          <w:szCs w:val="20"/>
        </w:rPr>
      </w:pPr>
      <w:r w:rsidRPr="003271E0">
        <w:rPr>
          <w:rFonts w:ascii="Calibri" w:eastAsia="Calibri" w:hAnsi="Calibri" w:cs="Calibri"/>
          <w:sz w:val="20"/>
          <w:szCs w:val="20"/>
        </w:rPr>
        <w:t xml:space="preserve">If using Performance Evaluation workflow for approvals (link), signatures not needed. </w:t>
      </w:r>
      <w:r w:rsidR="00690BB2">
        <w:rPr>
          <w:rFonts w:ascii="Calibri" w:eastAsia="Calibri" w:hAnsi="Calibri" w:cs="Calibri"/>
          <w:sz w:val="20"/>
          <w:szCs w:val="20"/>
        </w:rPr>
        <w:br/>
      </w:r>
      <w:r w:rsidRPr="003271E0">
        <w:rPr>
          <w:rFonts w:ascii="Calibri" w:eastAsia="Calibri" w:hAnsi="Calibri" w:cs="Calibri"/>
          <w:sz w:val="20"/>
          <w:szCs w:val="20"/>
        </w:rPr>
        <w:t xml:space="preserve">If submitting directly to planning unit head, please include signatures and dates below. </w:t>
      </w:r>
      <w:r w:rsidR="002F5511" w:rsidRPr="003271E0">
        <w:rPr>
          <w:rFonts w:ascii="Calibri" w:eastAsia="Calibri" w:hAnsi="Calibri" w:cs="Calibri"/>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079"/>
        <w:gridCol w:w="3691"/>
        <w:gridCol w:w="985"/>
      </w:tblGrid>
      <w:tr w:rsidR="00F9217F" w14:paraId="22562F00" w14:textId="77777777" w:rsidTr="00AD6EEC">
        <w:tc>
          <w:tcPr>
            <w:tcW w:w="3595" w:type="dxa"/>
            <w:tcBorders>
              <w:bottom w:val="single" w:sz="4" w:space="0" w:color="auto"/>
            </w:tcBorders>
          </w:tcPr>
          <w:p w14:paraId="0F63646D" w14:textId="02DA8ADB" w:rsidR="00F9217F" w:rsidRDefault="00F9217F" w:rsidP="00AD6EEC"/>
        </w:tc>
        <w:tc>
          <w:tcPr>
            <w:tcW w:w="1079" w:type="dxa"/>
            <w:tcBorders>
              <w:bottom w:val="single" w:sz="4" w:space="0" w:color="auto"/>
            </w:tcBorders>
          </w:tcPr>
          <w:p w14:paraId="731066BD" w14:textId="77777777" w:rsidR="00F9217F" w:rsidRDefault="00F9217F" w:rsidP="00AD6EEC"/>
        </w:tc>
        <w:tc>
          <w:tcPr>
            <w:tcW w:w="3691" w:type="dxa"/>
            <w:tcBorders>
              <w:bottom w:val="single" w:sz="4" w:space="0" w:color="auto"/>
            </w:tcBorders>
          </w:tcPr>
          <w:p w14:paraId="574242E4" w14:textId="77777777" w:rsidR="00F9217F" w:rsidRDefault="00F9217F" w:rsidP="00AD6EEC"/>
        </w:tc>
        <w:tc>
          <w:tcPr>
            <w:tcW w:w="985" w:type="dxa"/>
            <w:tcBorders>
              <w:bottom w:val="single" w:sz="4" w:space="0" w:color="auto"/>
            </w:tcBorders>
          </w:tcPr>
          <w:p w14:paraId="240D03C4" w14:textId="77777777" w:rsidR="00F9217F" w:rsidRDefault="00F9217F" w:rsidP="00AD6EEC"/>
        </w:tc>
      </w:tr>
      <w:tr w:rsidR="00F9217F" w14:paraId="045FC153" w14:textId="77777777" w:rsidTr="00AD6EEC">
        <w:tc>
          <w:tcPr>
            <w:tcW w:w="3595" w:type="dxa"/>
            <w:tcBorders>
              <w:top w:val="single" w:sz="4" w:space="0" w:color="auto"/>
            </w:tcBorders>
          </w:tcPr>
          <w:p w14:paraId="5F55E0B3" w14:textId="008C2D98" w:rsidR="00F9217F" w:rsidRDefault="00F9217F" w:rsidP="00AD6EEC">
            <w:r>
              <w:t>Employee Signature</w:t>
            </w:r>
          </w:p>
        </w:tc>
        <w:tc>
          <w:tcPr>
            <w:tcW w:w="1079" w:type="dxa"/>
            <w:tcBorders>
              <w:top w:val="single" w:sz="4" w:space="0" w:color="auto"/>
            </w:tcBorders>
          </w:tcPr>
          <w:p w14:paraId="7C9A1ABA" w14:textId="741420AE" w:rsidR="00F9217F" w:rsidRDefault="00F9217F" w:rsidP="00AD6EEC">
            <w:r>
              <w:t>Date</w:t>
            </w:r>
          </w:p>
        </w:tc>
        <w:tc>
          <w:tcPr>
            <w:tcW w:w="3691" w:type="dxa"/>
            <w:tcBorders>
              <w:top w:val="single" w:sz="4" w:space="0" w:color="auto"/>
            </w:tcBorders>
          </w:tcPr>
          <w:p w14:paraId="3F003A65" w14:textId="08E9CA9D" w:rsidR="00F9217F" w:rsidRDefault="00F9217F" w:rsidP="00AD6EEC">
            <w:r>
              <w:t>Supervisor Signature</w:t>
            </w:r>
          </w:p>
        </w:tc>
        <w:tc>
          <w:tcPr>
            <w:tcW w:w="985" w:type="dxa"/>
            <w:tcBorders>
              <w:top w:val="single" w:sz="4" w:space="0" w:color="auto"/>
            </w:tcBorders>
          </w:tcPr>
          <w:p w14:paraId="06CD1308" w14:textId="386C0B7D" w:rsidR="00F9217F" w:rsidRDefault="00F9217F" w:rsidP="00AD6EEC">
            <w:r>
              <w:t>Date</w:t>
            </w:r>
          </w:p>
        </w:tc>
      </w:tr>
      <w:tr w:rsidR="00F9217F" w14:paraId="372CFCCC" w14:textId="77777777" w:rsidTr="00AD6EEC">
        <w:trPr>
          <w:trHeight w:val="603"/>
        </w:trPr>
        <w:tc>
          <w:tcPr>
            <w:tcW w:w="3595" w:type="dxa"/>
            <w:tcBorders>
              <w:bottom w:val="single" w:sz="4" w:space="0" w:color="auto"/>
            </w:tcBorders>
            <w:vAlign w:val="bottom"/>
          </w:tcPr>
          <w:p w14:paraId="68882F18" w14:textId="0721C90D" w:rsidR="00F9217F" w:rsidRDefault="00F9217F" w:rsidP="00AD6EEC"/>
        </w:tc>
        <w:tc>
          <w:tcPr>
            <w:tcW w:w="1079" w:type="dxa"/>
            <w:tcBorders>
              <w:bottom w:val="single" w:sz="4" w:space="0" w:color="auto"/>
            </w:tcBorders>
          </w:tcPr>
          <w:p w14:paraId="4B83906C" w14:textId="77777777" w:rsidR="00F9217F" w:rsidRDefault="00F9217F" w:rsidP="00AD6EEC"/>
        </w:tc>
        <w:tc>
          <w:tcPr>
            <w:tcW w:w="3691" w:type="dxa"/>
          </w:tcPr>
          <w:p w14:paraId="11485DDF" w14:textId="77777777" w:rsidR="00F9217F" w:rsidRDefault="00F9217F" w:rsidP="00AD6EEC"/>
        </w:tc>
        <w:tc>
          <w:tcPr>
            <w:tcW w:w="985" w:type="dxa"/>
          </w:tcPr>
          <w:p w14:paraId="2045F74D" w14:textId="77777777" w:rsidR="00F9217F" w:rsidRDefault="00F9217F" w:rsidP="00AD6EEC"/>
        </w:tc>
      </w:tr>
      <w:tr w:rsidR="00F9217F" w14:paraId="70CD53DB" w14:textId="77777777" w:rsidTr="00AD6EEC">
        <w:tc>
          <w:tcPr>
            <w:tcW w:w="3595" w:type="dxa"/>
            <w:tcBorders>
              <w:top w:val="single" w:sz="4" w:space="0" w:color="auto"/>
            </w:tcBorders>
          </w:tcPr>
          <w:p w14:paraId="53EADDF3" w14:textId="05F27111" w:rsidR="00F9217F" w:rsidRDefault="00F9217F" w:rsidP="00AD6EEC">
            <w:r>
              <w:t>2</w:t>
            </w:r>
            <w:r w:rsidRPr="00F9217F">
              <w:rPr>
                <w:vertAlign w:val="superscript"/>
              </w:rPr>
              <w:t>nd</w:t>
            </w:r>
            <w:r>
              <w:t xml:space="preserve"> Level Reviewer Signature</w:t>
            </w:r>
          </w:p>
        </w:tc>
        <w:tc>
          <w:tcPr>
            <w:tcW w:w="1079" w:type="dxa"/>
            <w:tcBorders>
              <w:top w:val="single" w:sz="4" w:space="0" w:color="auto"/>
            </w:tcBorders>
          </w:tcPr>
          <w:p w14:paraId="745183D3" w14:textId="30313331" w:rsidR="00F9217F" w:rsidRDefault="00F9217F" w:rsidP="00AD6EEC">
            <w:r>
              <w:t>Date</w:t>
            </w:r>
          </w:p>
        </w:tc>
        <w:tc>
          <w:tcPr>
            <w:tcW w:w="3691" w:type="dxa"/>
          </w:tcPr>
          <w:p w14:paraId="763B199B" w14:textId="77777777" w:rsidR="00F9217F" w:rsidRDefault="00F9217F" w:rsidP="00AD6EEC"/>
        </w:tc>
        <w:tc>
          <w:tcPr>
            <w:tcW w:w="985" w:type="dxa"/>
          </w:tcPr>
          <w:p w14:paraId="54523523" w14:textId="77777777" w:rsidR="00F9217F" w:rsidRDefault="00F9217F" w:rsidP="00AD6EEC"/>
        </w:tc>
      </w:tr>
    </w:tbl>
    <w:p w14:paraId="5A3BCE04" w14:textId="1E708513" w:rsidR="54507840" w:rsidRDefault="54507840" w:rsidP="00690BB2"/>
    <w:sectPr w:rsidR="545078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BF70" w14:textId="77777777" w:rsidR="00655785" w:rsidRDefault="00655785">
      <w:pPr>
        <w:spacing w:after="0" w:line="240" w:lineRule="auto"/>
      </w:pPr>
      <w:r>
        <w:separator/>
      </w:r>
    </w:p>
  </w:endnote>
  <w:endnote w:type="continuationSeparator" w:id="0">
    <w:p w14:paraId="179CB447" w14:textId="77777777" w:rsidR="00655785" w:rsidRDefault="00655785">
      <w:pPr>
        <w:spacing w:after="0" w:line="240" w:lineRule="auto"/>
      </w:pPr>
      <w:r>
        <w:continuationSeparator/>
      </w:r>
    </w:p>
  </w:endnote>
  <w:endnote w:type="continuationNotice" w:id="1">
    <w:p w14:paraId="7140AE09" w14:textId="77777777" w:rsidR="00655785" w:rsidRDefault="006557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9C4F3C" w14:paraId="1468AEC1" w14:textId="77777777" w:rsidTr="00BA73D4">
      <w:tc>
        <w:tcPr>
          <w:tcW w:w="3120" w:type="dxa"/>
        </w:tcPr>
        <w:p w14:paraId="052A0C32" w14:textId="18532912" w:rsidR="309C4F3C" w:rsidRDefault="309C4F3C" w:rsidP="309C4F3C">
          <w:pPr>
            <w:pStyle w:val="Header"/>
            <w:ind w:left="-115"/>
          </w:pPr>
        </w:p>
      </w:tc>
      <w:tc>
        <w:tcPr>
          <w:tcW w:w="3120" w:type="dxa"/>
        </w:tcPr>
        <w:p w14:paraId="7B6E58E6" w14:textId="4A613942" w:rsidR="309C4F3C" w:rsidRDefault="309C4F3C" w:rsidP="309C4F3C">
          <w:pPr>
            <w:pStyle w:val="Header"/>
            <w:jc w:val="center"/>
          </w:pPr>
        </w:p>
      </w:tc>
      <w:tc>
        <w:tcPr>
          <w:tcW w:w="3120" w:type="dxa"/>
          <w:tcBorders>
            <w:right w:val="single" w:sz="4" w:space="0" w:color="auto"/>
          </w:tcBorders>
        </w:tcPr>
        <w:p w14:paraId="38E2EF1A" w14:textId="1E0C38B3" w:rsidR="309C4F3C" w:rsidRDefault="309C4F3C" w:rsidP="309C4F3C">
          <w:pPr>
            <w:pStyle w:val="Header"/>
            <w:ind w:right="-115"/>
            <w:jc w:val="right"/>
          </w:pPr>
        </w:p>
      </w:tc>
    </w:tr>
  </w:tbl>
  <w:p w14:paraId="61AEC0D2" w14:textId="7254970A" w:rsidR="309C4F3C" w:rsidRDefault="309C4F3C" w:rsidP="309C4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4962" w14:textId="77777777" w:rsidR="00655785" w:rsidRDefault="00655785">
      <w:pPr>
        <w:spacing w:after="0" w:line="240" w:lineRule="auto"/>
      </w:pPr>
      <w:r>
        <w:separator/>
      </w:r>
    </w:p>
  </w:footnote>
  <w:footnote w:type="continuationSeparator" w:id="0">
    <w:p w14:paraId="70A61C27" w14:textId="77777777" w:rsidR="00655785" w:rsidRDefault="00655785">
      <w:pPr>
        <w:spacing w:after="0" w:line="240" w:lineRule="auto"/>
      </w:pPr>
      <w:r>
        <w:continuationSeparator/>
      </w:r>
    </w:p>
  </w:footnote>
  <w:footnote w:type="continuationNotice" w:id="1">
    <w:p w14:paraId="333BA35E" w14:textId="77777777" w:rsidR="00655785" w:rsidRDefault="006557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6345"/>
    </w:tblGrid>
    <w:tr w:rsidR="309C4F3C" w14:paraId="0666A9F1" w14:textId="77777777" w:rsidTr="309C4F3C">
      <w:tc>
        <w:tcPr>
          <w:tcW w:w="3120" w:type="dxa"/>
        </w:tcPr>
        <w:p w14:paraId="145058A4" w14:textId="194A3CED" w:rsidR="309C4F3C" w:rsidRDefault="309C4F3C" w:rsidP="309C4F3C">
          <w:pPr>
            <w:pStyle w:val="Header"/>
            <w:ind w:left="-115"/>
          </w:pPr>
          <w:r>
            <w:rPr>
              <w:noProof/>
            </w:rPr>
            <w:drawing>
              <wp:inline distT="0" distB="0" distL="0" distR="0" wp14:anchorId="2FE0E175" wp14:editId="4930EF46">
                <wp:extent cx="1762125" cy="485775"/>
                <wp:effectExtent l="0" t="0" r="0" b="0"/>
                <wp:docPr id="616952762" name="Picture 61695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85775"/>
                        </a:xfrm>
                        <a:prstGeom prst="rect">
                          <a:avLst/>
                        </a:prstGeom>
                      </pic:spPr>
                    </pic:pic>
                  </a:graphicData>
                </a:graphic>
              </wp:inline>
            </w:drawing>
          </w:r>
        </w:p>
      </w:tc>
      <w:tc>
        <w:tcPr>
          <w:tcW w:w="6345" w:type="dxa"/>
        </w:tcPr>
        <w:p w14:paraId="21EB166F" w14:textId="31A47D58" w:rsidR="309C4F3C" w:rsidRPr="00605736" w:rsidRDefault="309C4F3C" w:rsidP="309C4F3C">
          <w:pPr>
            <w:pStyle w:val="Header"/>
            <w:ind w:right="-115"/>
            <w:jc w:val="right"/>
            <w:rPr>
              <w:b/>
              <w:bCs/>
              <w:color w:val="004000"/>
              <w:sz w:val="36"/>
              <w:szCs w:val="36"/>
            </w:rPr>
          </w:pPr>
          <w:r w:rsidRPr="00605736">
            <w:rPr>
              <w:b/>
              <w:bCs/>
              <w:color w:val="004000"/>
              <w:sz w:val="36"/>
              <w:szCs w:val="36"/>
            </w:rPr>
            <w:t>Performance Evaluation</w:t>
          </w:r>
        </w:p>
      </w:tc>
    </w:tr>
  </w:tbl>
  <w:p w14:paraId="219557FF" w14:textId="7DBD0E55" w:rsidR="309C4F3C" w:rsidRDefault="309C4F3C" w:rsidP="309C4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ABA"/>
    <w:multiLevelType w:val="hybridMultilevel"/>
    <w:tmpl w:val="8154D8EC"/>
    <w:lvl w:ilvl="0" w:tplc="8DFA4864">
      <w:start w:val="1"/>
      <w:numFmt w:val="bullet"/>
      <w:lvlText w:val=""/>
      <w:lvlJc w:val="left"/>
      <w:pPr>
        <w:ind w:left="342" w:hanging="360"/>
      </w:pPr>
      <w:rPr>
        <w:rFonts w:ascii="Symbol" w:hAnsi="Symbol" w:hint="default"/>
        <w:color w:val="00694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66AF6"/>
    <w:multiLevelType w:val="hybridMultilevel"/>
    <w:tmpl w:val="4002F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FC4E32"/>
    <w:multiLevelType w:val="hybridMultilevel"/>
    <w:tmpl w:val="FFFFFFFF"/>
    <w:lvl w:ilvl="0" w:tplc="59384614">
      <w:start w:val="1"/>
      <w:numFmt w:val="bullet"/>
      <w:lvlText w:val=""/>
      <w:lvlJc w:val="left"/>
      <w:pPr>
        <w:ind w:left="720" w:hanging="360"/>
      </w:pPr>
      <w:rPr>
        <w:rFonts w:ascii="Symbol" w:hAnsi="Symbol" w:hint="default"/>
      </w:rPr>
    </w:lvl>
    <w:lvl w:ilvl="1" w:tplc="E250B764">
      <w:start w:val="1"/>
      <w:numFmt w:val="bullet"/>
      <w:lvlText w:val="o"/>
      <w:lvlJc w:val="left"/>
      <w:pPr>
        <w:ind w:left="1440" w:hanging="360"/>
      </w:pPr>
      <w:rPr>
        <w:rFonts w:ascii="Courier New" w:hAnsi="Courier New" w:hint="default"/>
      </w:rPr>
    </w:lvl>
    <w:lvl w:ilvl="2" w:tplc="0DA0168E">
      <w:start w:val="1"/>
      <w:numFmt w:val="bullet"/>
      <w:lvlText w:val=""/>
      <w:lvlJc w:val="left"/>
      <w:pPr>
        <w:ind w:left="2160" w:hanging="360"/>
      </w:pPr>
      <w:rPr>
        <w:rFonts w:ascii="Wingdings" w:hAnsi="Wingdings" w:hint="default"/>
      </w:rPr>
    </w:lvl>
    <w:lvl w:ilvl="3" w:tplc="9B5A6594">
      <w:start w:val="1"/>
      <w:numFmt w:val="bullet"/>
      <w:lvlText w:val=""/>
      <w:lvlJc w:val="left"/>
      <w:pPr>
        <w:ind w:left="2880" w:hanging="360"/>
      </w:pPr>
      <w:rPr>
        <w:rFonts w:ascii="Symbol" w:hAnsi="Symbol" w:hint="default"/>
      </w:rPr>
    </w:lvl>
    <w:lvl w:ilvl="4" w:tplc="4770EB64">
      <w:start w:val="1"/>
      <w:numFmt w:val="bullet"/>
      <w:lvlText w:val="o"/>
      <w:lvlJc w:val="left"/>
      <w:pPr>
        <w:ind w:left="3600" w:hanging="360"/>
      </w:pPr>
      <w:rPr>
        <w:rFonts w:ascii="Courier New" w:hAnsi="Courier New" w:hint="default"/>
      </w:rPr>
    </w:lvl>
    <w:lvl w:ilvl="5" w:tplc="DD50F124">
      <w:start w:val="1"/>
      <w:numFmt w:val="bullet"/>
      <w:lvlText w:val=""/>
      <w:lvlJc w:val="left"/>
      <w:pPr>
        <w:ind w:left="4320" w:hanging="360"/>
      </w:pPr>
      <w:rPr>
        <w:rFonts w:ascii="Wingdings" w:hAnsi="Wingdings" w:hint="default"/>
      </w:rPr>
    </w:lvl>
    <w:lvl w:ilvl="6" w:tplc="A5ECE166">
      <w:start w:val="1"/>
      <w:numFmt w:val="bullet"/>
      <w:lvlText w:val=""/>
      <w:lvlJc w:val="left"/>
      <w:pPr>
        <w:ind w:left="5040" w:hanging="360"/>
      </w:pPr>
      <w:rPr>
        <w:rFonts w:ascii="Symbol" w:hAnsi="Symbol" w:hint="default"/>
      </w:rPr>
    </w:lvl>
    <w:lvl w:ilvl="7" w:tplc="80247A60">
      <w:start w:val="1"/>
      <w:numFmt w:val="bullet"/>
      <w:lvlText w:val="o"/>
      <w:lvlJc w:val="left"/>
      <w:pPr>
        <w:ind w:left="5760" w:hanging="360"/>
      </w:pPr>
      <w:rPr>
        <w:rFonts w:ascii="Courier New" w:hAnsi="Courier New" w:hint="default"/>
      </w:rPr>
    </w:lvl>
    <w:lvl w:ilvl="8" w:tplc="49BAD28C">
      <w:start w:val="1"/>
      <w:numFmt w:val="bullet"/>
      <w:lvlText w:val=""/>
      <w:lvlJc w:val="left"/>
      <w:pPr>
        <w:ind w:left="6480" w:hanging="360"/>
      </w:pPr>
      <w:rPr>
        <w:rFonts w:ascii="Wingdings" w:hAnsi="Wingdings" w:hint="default"/>
      </w:rPr>
    </w:lvl>
  </w:abstractNum>
  <w:abstractNum w:abstractNumId="3" w15:restartNumberingAfterBreak="0">
    <w:nsid w:val="0DFB0715"/>
    <w:multiLevelType w:val="hybridMultilevel"/>
    <w:tmpl w:val="B0646068"/>
    <w:lvl w:ilvl="0" w:tplc="F8F20992">
      <w:start w:val="1"/>
      <w:numFmt w:val="bullet"/>
      <w:lvlText w:val=""/>
      <w:lvlJc w:val="left"/>
      <w:pPr>
        <w:ind w:left="720" w:hanging="360"/>
      </w:pPr>
      <w:rPr>
        <w:rFonts w:ascii="Symbol" w:hAnsi="Symbol" w:hint="default"/>
      </w:rPr>
    </w:lvl>
    <w:lvl w:ilvl="1" w:tplc="75802998">
      <w:start w:val="1"/>
      <w:numFmt w:val="bullet"/>
      <w:lvlText w:val="o"/>
      <w:lvlJc w:val="left"/>
      <w:pPr>
        <w:ind w:left="1440" w:hanging="360"/>
      </w:pPr>
      <w:rPr>
        <w:rFonts w:ascii="Courier New" w:hAnsi="Courier New" w:hint="default"/>
      </w:rPr>
    </w:lvl>
    <w:lvl w:ilvl="2" w:tplc="1C0C6FD2">
      <w:start w:val="1"/>
      <w:numFmt w:val="bullet"/>
      <w:lvlText w:val=""/>
      <w:lvlJc w:val="left"/>
      <w:pPr>
        <w:ind w:left="2160" w:hanging="360"/>
      </w:pPr>
      <w:rPr>
        <w:rFonts w:ascii="Wingdings" w:hAnsi="Wingdings" w:hint="default"/>
      </w:rPr>
    </w:lvl>
    <w:lvl w:ilvl="3" w:tplc="3BF0AF00">
      <w:start w:val="1"/>
      <w:numFmt w:val="bullet"/>
      <w:lvlText w:val=""/>
      <w:lvlJc w:val="left"/>
      <w:pPr>
        <w:ind w:left="2880" w:hanging="360"/>
      </w:pPr>
      <w:rPr>
        <w:rFonts w:ascii="Symbol" w:hAnsi="Symbol" w:hint="default"/>
      </w:rPr>
    </w:lvl>
    <w:lvl w:ilvl="4" w:tplc="2F5C59C4">
      <w:start w:val="1"/>
      <w:numFmt w:val="bullet"/>
      <w:lvlText w:val="o"/>
      <w:lvlJc w:val="left"/>
      <w:pPr>
        <w:ind w:left="3600" w:hanging="360"/>
      </w:pPr>
      <w:rPr>
        <w:rFonts w:ascii="Courier New" w:hAnsi="Courier New" w:hint="default"/>
      </w:rPr>
    </w:lvl>
    <w:lvl w:ilvl="5" w:tplc="33C207E6">
      <w:start w:val="1"/>
      <w:numFmt w:val="bullet"/>
      <w:lvlText w:val=""/>
      <w:lvlJc w:val="left"/>
      <w:pPr>
        <w:ind w:left="4320" w:hanging="360"/>
      </w:pPr>
      <w:rPr>
        <w:rFonts w:ascii="Wingdings" w:hAnsi="Wingdings" w:hint="default"/>
      </w:rPr>
    </w:lvl>
    <w:lvl w:ilvl="6" w:tplc="7518BD5E">
      <w:start w:val="1"/>
      <w:numFmt w:val="bullet"/>
      <w:lvlText w:val=""/>
      <w:lvlJc w:val="left"/>
      <w:pPr>
        <w:ind w:left="5040" w:hanging="360"/>
      </w:pPr>
      <w:rPr>
        <w:rFonts w:ascii="Symbol" w:hAnsi="Symbol" w:hint="default"/>
      </w:rPr>
    </w:lvl>
    <w:lvl w:ilvl="7" w:tplc="365CE004">
      <w:start w:val="1"/>
      <w:numFmt w:val="bullet"/>
      <w:lvlText w:val="o"/>
      <w:lvlJc w:val="left"/>
      <w:pPr>
        <w:ind w:left="5760" w:hanging="360"/>
      </w:pPr>
      <w:rPr>
        <w:rFonts w:ascii="Courier New" w:hAnsi="Courier New" w:hint="default"/>
      </w:rPr>
    </w:lvl>
    <w:lvl w:ilvl="8" w:tplc="9CA4EF7A">
      <w:start w:val="1"/>
      <w:numFmt w:val="bullet"/>
      <w:lvlText w:val=""/>
      <w:lvlJc w:val="left"/>
      <w:pPr>
        <w:ind w:left="6480" w:hanging="360"/>
      </w:pPr>
      <w:rPr>
        <w:rFonts w:ascii="Wingdings" w:hAnsi="Wingdings" w:hint="default"/>
      </w:rPr>
    </w:lvl>
  </w:abstractNum>
  <w:abstractNum w:abstractNumId="4" w15:restartNumberingAfterBreak="0">
    <w:nsid w:val="4FAF4368"/>
    <w:multiLevelType w:val="hybridMultilevel"/>
    <w:tmpl w:val="C938E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12C93"/>
    <w:multiLevelType w:val="hybridMultilevel"/>
    <w:tmpl w:val="645A2E48"/>
    <w:lvl w:ilvl="0" w:tplc="F3909BC2">
      <w:start w:val="1"/>
      <w:numFmt w:val="bullet"/>
      <w:lvlText w:val=""/>
      <w:lvlJc w:val="left"/>
      <w:pPr>
        <w:ind w:left="720" w:hanging="360"/>
      </w:pPr>
      <w:rPr>
        <w:rFonts w:ascii="Symbol" w:hAnsi="Symbol" w:hint="default"/>
      </w:rPr>
    </w:lvl>
    <w:lvl w:ilvl="1" w:tplc="E38E6624">
      <w:start w:val="1"/>
      <w:numFmt w:val="bullet"/>
      <w:lvlText w:val="o"/>
      <w:lvlJc w:val="left"/>
      <w:pPr>
        <w:ind w:left="1440" w:hanging="360"/>
      </w:pPr>
      <w:rPr>
        <w:rFonts w:ascii="Courier New" w:hAnsi="Courier New" w:hint="default"/>
      </w:rPr>
    </w:lvl>
    <w:lvl w:ilvl="2" w:tplc="E3302D84">
      <w:start w:val="1"/>
      <w:numFmt w:val="bullet"/>
      <w:lvlText w:val=""/>
      <w:lvlJc w:val="left"/>
      <w:pPr>
        <w:ind w:left="2160" w:hanging="360"/>
      </w:pPr>
      <w:rPr>
        <w:rFonts w:ascii="Wingdings" w:hAnsi="Wingdings" w:hint="default"/>
      </w:rPr>
    </w:lvl>
    <w:lvl w:ilvl="3" w:tplc="960845C0">
      <w:start w:val="1"/>
      <w:numFmt w:val="bullet"/>
      <w:lvlText w:val=""/>
      <w:lvlJc w:val="left"/>
      <w:pPr>
        <w:ind w:left="2880" w:hanging="360"/>
      </w:pPr>
      <w:rPr>
        <w:rFonts w:ascii="Symbol" w:hAnsi="Symbol" w:hint="default"/>
      </w:rPr>
    </w:lvl>
    <w:lvl w:ilvl="4" w:tplc="6B760DF2">
      <w:start w:val="1"/>
      <w:numFmt w:val="bullet"/>
      <w:lvlText w:val="o"/>
      <w:lvlJc w:val="left"/>
      <w:pPr>
        <w:ind w:left="3600" w:hanging="360"/>
      </w:pPr>
      <w:rPr>
        <w:rFonts w:ascii="Courier New" w:hAnsi="Courier New" w:hint="default"/>
      </w:rPr>
    </w:lvl>
    <w:lvl w:ilvl="5" w:tplc="77B4B6AA">
      <w:start w:val="1"/>
      <w:numFmt w:val="bullet"/>
      <w:lvlText w:val=""/>
      <w:lvlJc w:val="left"/>
      <w:pPr>
        <w:ind w:left="4320" w:hanging="360"/>
      </w:pPr>
      <w:rPr>
        <w:rFonts w:ascii="Wingdings" w:hAnsi="Wingdings" w:hint="default"/>
      </w:rPr>
    </w:lvl>
    <w:lvl w:ilvl="6" w:tplc="3CFAB50C">
      <w:start w:val="1"/>
      <w:numFmt w:val="bullet"/>
      <w:lvlText w:val=""/>
      <w:lvlJc w:val="left"/>
      <w:pPr>
        <w:ind w:left="5040" w:hanging="360"/>
      </w:pPr>
      <w:rPr>
        <w:rFonts w:ascii="Symbol" w:hAnsi="Symbol" w:hint="default"/>
      </w:rPr>
    </w:lvl>
    <w:lvl w:ilvl="7" w:tplc="4442E76E">
      <w:start w:val="1"/>
      <w:numFmt w:val="bullet"/>
      <w:lvlText w:val="o"/>
      <w:lvlJc w:val="left"/>
      <w:pPr>
        <w:ind w:left="5760" w:hanging="360"/>
      </w:pPr>
      <w:rPr>
        <w:rFonts w:ascii="Courier New" w:hAnsi="Courier New" w:hint="default"/>
      </w:rPr>
    </w:lvl>
    <w:lvl w:ilvl="8" w:tplc="FF8AE0D0">
      <w:start w:val="1"/>
      <w:numFmt w:val="bullet"/>
      <w:lvlText w:val=""/>
      <w:lvlJc w:val="left"/>
      <w:pPr>
        <w:ind w:left="6480" w:hanging="360"/>
      </w:pPr>
      <w:rPr>
        <w:rFonts w:ascii="Wingdings" w:hAnsi="Wingdings" w:hint="default"/>
      </w:rPr>
    </w:lvl>
  </w:abstractNum>
  <w:abstractNum w:abstractNumId="6" w15:restartNumberingAfterBreak="0">
    <w:nsid w:val="7B387228"/>
    <w:multiLevelType w:val="hybridMultilevel"/>
    <w:tmpl w:val="FFFFFFFF"/>
    <w:lvl w:ilvl="0" w:tplc="5A42115C">
      <w:start w:val="1"/>
      <w:numFmt w:val="bullet"/>
      <w:lvlText w:val=""/>
      <w:lvlJc w:val="left"/>
      <w:pPr>
        <w:ind w:left="720" w:hanging="360"/>
      </w:pPr>
      <w:rPr>
        <w:rFonts w:ascii="Symbol" w:hAnsi="Symbol" w:hint="default"/>
      </w:rPr>
    </w:lvl>
    <w:lvl w:ilvl="1" w:tplc="6F2439F4">
      <w:start w:val="1"/>
      <w:numFmt w:val="bullet"/>
      <w:lvlText w:val="o"/>
      <w:lvlJc w:val="left"/>
      <w:pPr>
        <w:ind w:left="1440" w:hanging="360"/>
      </w:pPr>
      <w:rPr>
        <w:rFonts w:ascii="Courier New" w:hAnsi="Courier New" w:hint="default"/>
      </w:rPr>
    </w:lvl>
    <w:lvl w:ilvl="2" w:tplc="C63ECF26">
      <w:start w:val="1"/>
      <w:numFmt w:val="bullet"/>
      <w:lvlText w:val=""/>
      <w:lvlJc w:val="left"/>
      <w:pPr>
        <w:ind w:left="2160" w:hanging="360"/>
      </w:pPr>
      <w:rPr>
        <w:rFonts w:ascii="Wingdings" w:hAnsi="Wingdings" w:hint="default"/>
      </w:rPr>
    </w:lvl>
    <w:lvl w:ilvl="3" w:tplc="9F3EB3E8">
      <w:start w:val="1"/>
      <w:numFmt w:val="bullet"/>
      <w:lvlText w:val=""/>
      <w:lvlJc w:val="left"/>
      <w:pPr>
        <w:ind w:left="2880" w:hanging="360"/>
      </w:pPr>
      <w:rPr>
        <w:rFonts w:ascii="Symbol" w:hAnsi="Symbol" w:hint="default"/>
      </w:rPr>
    </w:lvl>
    <w:lvl w:ilvl="4" w:tplc="7A628EDC">
      <w:start w:val="1"/>
      <w:numFmt w:val="bullet"/>
      <w:lvlText w:val="o"/>
      <w:lvlJc w:val="left"/>
      <w:pPr>
        <w:ind w:left="3600" w:hanging="360"/>
      </w:pPr>
      <w:rPr>
        <w:rFonts w:ascii="Courier New" w:hAnsi="Courier New" w:hint="default"/>
      </w:rPr>
    </w:lvl>
    <w:lvl w:ilvl="5" w:tplc="28A6F646">
      <w:start w:val="1"/>
      <w:numFmt w:val="bullet"/>
      <w:lvlText w:val=""/>
      <w:lvlJc w:val="left"/>
      <w:pPr>
        <w:ind w:left="4320" w:hanging="360"/>
      </w:pPr>
      <w:rPr>
        <w:rFonts w:ascii="Wingdings" w:hAnsi="Wingdings" w:hint="default"/>
      </w:rPr>
    </w:lvl>
    <w:lvl w:ilvl="6" w:tplc="801E637A">
      <w:start w:val="1"/>
      <w:numFmt w:val="bullet"/>
      <w:lvlText w:val=""/>
      <w:lvlJc w:val="left"/>
      <w:pPr>
        <w:ind w:left="5040" w:hanging="360"/>
      </w:pPr>
      <w:rPr>
        <w:rFonts w:ascii="Symbol" w:hAnsi="Symbol" w:hint="default"/>
      </w:rPr>
    </w:lvl>
    <w:lvl w:ilvl="7" w:tplc="9A22A750">
      <w:start w:val="1"/>
      <w:numFmt w:val="bullet"/>
      <w:lvlText w:val="o"/>
      <w:lvlJc w:val="left"/>
      <w:pPr>
        <w:ind w:left="5760" w:hanging="360"/>
      </w:pPr>
      <w:rPr>
        <w:rFonts w:ascii="Courier New" w:hAnsi="Courier New" w:hint="default"/>
      </w:rPr>
    </w:lvl>
    <w:lvl w:ilvl="8" w:tplc="28BAD5C2">
      <w:start w:val="1"/>
      <w:numFmt w:val="bullet"/>
      <w:lvlText w:val=""/>
      <w:lvlJc w:val="left"/>
      <w:pPr>
        <w:ind w:left="6480" w:hanging="360"/>
      </w:pPr>
      <w:rPr>
        <w:rFonts w:ascii="Wingdings" w:hAnsi="Wingdings" w:hint="default"/>
      </w:rPr>
    </w:lvl>
  </w:abstractNum>
  <w:num w:numId="1" w16cid:durableId="822354940">
    <w:abstractNumId w:val="5"/>
  </w:num>
  <w:num w:numId="2" w16cid:durableId="1907957569">
    <w:abstractNumId w:val="3"/>
  </w:num>
  <w:num w:numId="3" w16cid:durableId="314335838">
    <w:abstractNumId w:val="2"/>
  </w:num>
  <w:num w:numId="4" w16cid:durableId="500435752">
    <w:abstractNumId w:val="6"/>
  </w:num>
  <w:num w:numId="5" w16cid:durableId="77094740">
    <w:abstractNumId w:val="0"/>
  </w:num>
  <w:num w:numId="6" w16cid:durableId="529606307">
    <w:abstractNumId w:val="4"/>
  </w:num>
  <w:num w:numId="7" w16cid:durableId="58321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4525DD"/>
    <w:rsid w:val="000012A9"/>
    <w:rsid w:val="00012C02"/>
    <w:rsid w:val="0001427B"/>
    <w:rsid w:val="00063398"/>
    <w:rsid w:val="00080E66"/>
    <w:rsid w:val="00086275"/>
    <w:rsid w:val="000B28AA"/>
    <w:rsid w:val="000D4182"/>
    <w:rsid w:val="000D5DE5"/>
    <w:rsid w:val="000F144F"/>
    <w:rsid w:val="00100F36"/>
    <w:rsid w:val="001057FA"/>
    <w:rsid w:val="00120C1E"/>
    <w:rsid w:val="00122BC7"/>
    <w:rsid w:val="00160953"/>
    <w:rsid w:val="001B0EEC"/>
    <w:rsid w:val="001B453F"/>
    <w:rsid w:val="001B5891"/>
    <w:rsid w:val="001C0593"/>
    <w:rsid w:val="001D1E5E"/>
    <w:rsid w:val="001E7DBB"/>
    <w:rsid w:val="00211AF6"/>
    <w:rsid w:val="00243C24"/>
    <w:rsid w:val="00261BE7"/>
    <w:rsid w:val="00262894"/>
    <w:rsid w:val="00273876"/>
    <w:rsid w:val="002922C8"/>
    <w:rsid w:val="00294A8C"/>
    <w:rsid w:val="002A26E2"/>
    <w:rsid w:val="002D1E2E"/>
    <w:rsid w:val="002E34A5"/>
    <w:rsid w:val="002F5511"/>
    <w:rsid w:val="002F78C4"/>
    <w:rsid w:val="00313341"/>
    <w:rsid w:val="003271E0"/>
    <w:rsid w:val="00331AEA"/>
    <w:rsid w:val="00331DB9"/>
    <w:rsid w:val="0033752F"/>
    <w:rsid w:val="00351F0C"/>
    <w:rsid w:val="003556D7"/>
    <w:rsid w:val="00371537"/>
    <w:rsid w:val="003959EE"/>
    <w:rsid w:val="003A06B5"/>
    <w:rsid w:val="003D4745"/>
    <w:rsid w:val="003E2B4A"/>
    <w:rsid w:val="004044A1"/>
    <w:rsid w:val="00435AE9"/>
    <w:rsid w:val="004379DA"/>
    <w:rsid w:val="00443BEB"/>
    <w:rsid w:val="0045CC68"/>
    <w:rsid w:val="00461133"/>
    <w:rsid w:val="00472510"/>
    <w:rsid w:val="00481A48"/>
    <w:rsid w:val="004839CB"/>
    <w:rsid w:val="0049220D"/>
    <w:rsid w:val="004926A8"/>
    <w:rsid w:val="004A08DC"/>
    <w:rsid w:val="004A7C3A"/>
    <w:rsid w:val="004B1840"/>
    <w:rsid w:val="004E3B46"/>
    <w:rsid w:val="004E48AA"/>
    <w:rsid w:val="004F5309"/>
    <w:rsid w:val="00511101"/>
    <w:rsid w:val="0051219B"/>
    <w:rsid w:val="00520D6B"/>
    <w:rsid w:val="00531296"/>
    <w:rsid w:val="00557BFC"/>
    <w:rsid w:val="0056588B"/>
    <w:rsid w:val="0058039D"/>
    <w:rsid w:val="005B315E"/>
    <w:rsid w:val="005B5162"/>
    <w:rsid w:val="005B520E"/>
    <w:rsid w:val="005D3441"/>
    <w:rsid w:val="005D4272"/>
    <w:rsid w:val="00605736"/>
    <w:rsid w:val="00611010"/>
    <w:rsid w:val="0062040A"/>
    <w:rsid w:val="00624A15"/>
    <w:rsid w:val="00637916"/>
    <w:rsid w:val="00644493"/>
    <w:rsid w:val="00647071"/>
    <w:rsid w:val="00653D15"/>
    <w:rsid w:val="00654E8D"/>
    <w:rsid w:val="00655785"/>
    <w:rsid w:val="00690BB2"/>
    <w:rsid w:val="00697F95"/>
    <w:rsid w:val="006A0476"/>
    <w:rsid w:val="006B5559"/>
    <w:rsid w:val="006B5DF6"/>
    <w:rsid w:val="006C1500"/>
    <w:rsid w:val="006C669F"/>
    <w:rsid w:val="006D11F1"/>
    <w:rsid w:val="006D1EA0"/>
    <w:rsid w:val="006D2DC7"/>
    <w:rsid w:val="006D7805"/>
    <w:rsid w:val="006E46F8"/>
    <w:rsid w:val="0070067A"/>
    <w:rsid w:val="00726426"/>
    <w:rsid w:val="00735C3B"/>
    <w:rsid w:val="00745B67"/>
    <w:rsid w:val="00750C07"/>
    <w:rsid w:val="00754694"/>
    <w:rsid w:val="0075790D"/>
    <w:rsid w:val="007B0782"/>
    <w:rsid w:val="007B47AA"/>
    <w:rsid w:val="007B694F"/>
    <w:rsid w:val="007B6BC2"/>
    <w:rsid w:val="007D7025"/>
    <w:rsid w:val="007F3BBC"/>
    <w:rsid w:val="008042A3"/>
    <w:rsid w:val="00811040"/>
    <w:rsid w:val="0081108F"/>
    <w:rsid w:val="00820D47"/>
    <w:rsid w:val="00846225"/>
    <w:rsid w:val="008632A9"/>
    <w:rsid w:val="00863EF2"/>
    <w:rsid w:val="00864EC2"/>
    <w:rsid w:val="008932BC"/>
    <w:rsid w:val="008A609C"/>
    <w:rsid w:val="008E376B"/>
    <w:rsid w:val="008E4826"/>
    <w:rsid w:val="008E741C"/>
    <w:rsid w:val="008F0D22"/>
    <w:rsid w:val="008F53E2"/>
    <w:rsid w:val="00902A00"/>
    <w:rsid w:val="00903C80"/>
    <w:rsid w:val="00911139"/>
    <w:rsid w:val="009252CF"/>
    <w:rsid w:val="00931759"/>
    <w:rsid w:val="00934CCB"/>
    <w:rsid w:val="00967E14"/>
    <w:rsid w:val="00986EA1"/>
    <w:rsid w:val="009975F7"/>
    <w:rsid w:val="009D080E"/>
    <w:rsid w:val="009E4EB8"/>
    <w:rsid w:val="009E5527"/>
    <w:rsid w:val="009F59FA"/>
    <w:rsid w:val="00A025F8"/>
    <w:rsid w:val="00A05E84"/>
    <w:rsid w:val="00A17D8A"/>
    <w:rsid w:val="00A559EE"/>
    <w:rsid w:val="00A62F9B"/>
    <w:rsid w:val="00A67E15"/>
    <w:rsid w:val="00A772EE"/>
    <w:rsid w:val="00A77BC7"/>
    <w:rsid w:val="00AD6EEC"/>
    <w:rsid w:val="00AF26F8"/>
    <w:rsid w:val="00AF477F"/>
    <w:rsid w:val="00B03C0F"/>
    <w:rsid w:val="00B14AEA"/>
    <w:rsid w:val="00B16E30"/>
    <w:rsid w:val="00B22EB4"/>
    <w:rsid w:val="00B32173"/>
    <w:rsid w:val="00B63D26"/>
    <w:rsid w:val="00B84F72"/>
    <w:rsid w:val="00B879F0"/>
    <w:rsid w:val="00BA73D4"/>
    <w:rsid w:val="00BB1FB8"/>
    <w:rsid w:val="00BD5024"/>
    <w:rsid w:val="00BD5F9B"/>
    <w:rsid w:val="00BE6DF5"/>
    <w:rsid w:val="00C00AE2"/>
    <w:rsid w:val="00C11CFB"/>
    <w:rsid w:val="00C1399B"/>
    <w:rsid w:val="00C21130"/>
    <w:rsid w:val="00C22460"/>
    <w:rsid w:val="00C2356F"/>
    <w:rsid w:val="00C312D2"/>
    <w:rsid w:val="00C362FB"/>
    <w:rsid w:val="00C85EFB"/>
    <w:rsid w:val="00C87283"/>
    <w:rsid w:val="00CA06B5"/>
    <w:rsid w:val="00CD2493"/>
    <w:rsid w:val="00CD308C"/>
    <w:rsid w:val="00CE04B6"/>
    <w:rsid w:val="00CF221C"/>
    <w:rsid w:val="00CF3C1E"/>
    <w:rsid w:val="00D2017A"/>
    <w:rsid w:val="00D27EBF"/>
    <w:rsid w:val="00D34471"/>
    <w:rsid w:val="00D44551"/>
    <w:rsid w:val="00D714A5"/>
    <w:rsid w:val="00D72114"/>
    <w:rsid w:val="00D85680"/>
    <w:rsid w:val="00D9555E"/>
    <w:rsid w:val="00DA5DB8"/>
    <w:rsid w:val="00DE067C"/>
    <w:rsid w:val="00DF255F"/>
    <w:rsid w:val="00E02F32"/>
    <w:rsid w:val="00E55B9D"/>
    <w:rsid w:val="00E6411A"/>
    <w:rsid w:val="00E65CB7"/>
    <w:rsid w:val="00E74725"/>
    <w:rsid w:val="00E9663B"/>
    <w:rsid w:val="00EE6482"/>
    <w:rsid w:val="00EF2F62"/>
    <w:rsid w:val="00EF5FE8"/>
    <w:rsid w:val="00F02B23"/>
    <w:rsid w:val="00F02C17"/>
    <w:rsid w:val="00F13BB7"/>
    <w:rsid w:val="00F21BB9"/>
    <w:rsid w:val="00F80479"/>
    <w:rsid w:val="00F9217F"/>
    <w:rsid w:val="00F921DA"/>
    <w:rsid w:val="00FB468D"/>
    <w:rsid w:val="00FB5DCE"/>
    <w:rsid w:val="00FE5800"/>
    <w:rsid w:val="00FE7315"/>
    <w:rsid w:val="02A45E6E"/>
    <w:rsid w:val="03BBB90A"/>
    <w:rsid w:val="03BE9394"/>
    <w:rsid w:val="04A7759A"/>
    <w:rsid w:val="05175C33"/>
    <w:rsid w:val="05373434"/>
    <w:rsid w:val="06D6038A"/>
    <w:rsid w:val="07B896C0"/>
    <w:rsid w:val="084682D6"/>
    <w:rsid w:val="093AF73C"/>
    <w:rsid w:val="099C157D"/>
    <w:rsid w:val="0A84DCB5"/>
    <w:rsid w:val="0B48A8F4"/>
    <w:rsid w:val="0CB5F900"/>
    <w:rsid w:val="105EAB72"/>
    <w:rsid w:val="1140E4B3"/>
    <w:rsid w:val="11F4298C"/>
    <w:rsid w:val="1693A90C"/>
    <w:rsid w:val="16C42E9C"/>
    <w:rsid w:val="1B31D316"/>
    <w:rsid w:val="1CFB1EEA"/>
    <w:rsid w:val="1D63565E"/>
    <w:rsid w:val="1E063F5E"/>
    <w:rsid w:val="1F677F45"/>
    <w:rsid w:val="20513AD4"/>
    <w:rsid w:val="21778BF1"/>
    <w:rsid w:val="234B1AAF"/>
    <w:rsid w:val="234D8C71"/>
    <w:rsid w:val="234E52A3"/>
    <w:rsid w:val="2470641F"/>
    <w:rsid w:val="24986039"/>
    <w:rsid w:val="25553FE6"/>
    <w:rsid w:val="2590C2CC"/>
    <w:rsid w:val="2601BF68"/>
    <w:rsid w:val="260F844E"/>
    <w:rsid w:val="267F4EA7"/>
    <w:rsid w:val="2800AF07"/>
    <w:rsid w:val="2A28B109"/>
    <w:rsid w:val="2A2F4C4A"/>
    <w:rsid w:val="2BC4816A"/>
    <w:rsid w:val="2E716B00"/>
    <w:rsid w:val="2F1ED559"/>
    <w:rsid w:val="2F37B001"/>
    <w:rsid w:val="300D3B61"/>
    <w:rsid w:val="309C4F3C"/>
    <w:rsid w:val="314ABBF2"/>
    <w:rsid w:val="31952383"/>
    <w:rsid w:val="321EB40D"/>
    <w:rsid w:val="323C11D8"/>
    <w:rsid w:val="36F26C8B"/>
    <w:rsid w:val="37331C97"/>
    <w:rsid w:val="38AAF1F8"/>
    <w:rsid w:val="3F1E6161"/>
    <w:rsid w:val="3FDF753B"/>
    <w:rsid w:val="403C6FB2"/>
    <w:rsid w:val="40DF3DB7"/>
    <w:rsid w:val="4216DEE4"/>
    <w:rsid w:val="42DABE6F"/>
    <w:rsid w:val="441213A5"/>
    <w:rsid w:val="467025FF"/>
    <w:rsid w:val="467B9AA1"/>
    <w:rsid w:val="46ACDCF0"/>
    <w:rsid w:val="46E6E54E"/>
    <w:rsid w:val="4841FA87"/>
    <w:rsid w:val="4B6492F8"/>
    <w:rsid w:val="4C353708"/>
    <w:rsid w:val="4CAA17D4"/>
    <w:rsid w:val="4CE91148"/>
    <w:rsid w:val="4D5EBAB9"/>
    <w:rsid w:val="530039DE"/>
    <w:rsid w:val="54507840"/>
    <w:rsid w:val="5779AB55"/>
    <w:rsid w:val="59FF0A24"/>
    <w:rsid w:val="5DED6051"/>
    <w:rsid w:val="5F7AF5F2"/>
    <w:rsid w:val="6015CC0E"/>
    <w:rsid w:val="63FD9CA8"/>
    <w:rsid w:val="64D78510"/>
    <w:rsid w:val="64F0C839"/>
    <w:rsid w:val="651997C0"/>
    <w:rsid w:val="65799B94"/>
    <w:rsid w:val="680A4453"/>
    <w:rsid w:val="685D676A"/>
    <w:rsid w:val="6BA20830"/>
    <w:rsid w:val="6BDDF715"/>
    <w:rsid w:val="6CE07C04"/>
    <w:rsid w:val="6D8DB06A"/>
    <w:rsid w:val="6F2C4759"/>
    <w:rsid w:val="6F735FEE"/>
    <w:rsid w:val="70D0A31C"/>
    <w:rsid w:val="75CCCE38"/>
    <w:rsid w:val="76BCC02F"/>
    <w:rsid w:val="79A0D4F8"/>
    <w:rsid w:val="7A2DFF20"/>
    <w:rsid w:val="7BF1A204"/>
    <w:rsid w:val="7CB468A8"/>
    <w:rsid w:val="7E23BDA1"/>
    <w:rsid w:val="7E4E671A"/>
    <w:rsid w:val="7F1F1FDA"/>
    <w:rsid w:val="7F4525DD"/>
    <w:rsid w:val="7F7E2EC1"/>
    <w:rsid w:val="7FB80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525DD"/>
  <w15:docId w15:val="{CEE3E21C-834B-4E41-8CB9-5B064469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243C24"/>
    <w:rPr>
      <w:color w:val="0563C1" w:themeColor="hyperlink"/>
      <w:u w:val="single"/>
    </w:rPr>
  </w:style>
  <w:style w:type="character" w:styleId="UnresolvedMention">
    <w:name w:val="Unresolved Mention"/>
    <w:basedOn w:val="DefaultParagraphFont"/>
    <w:uiPriority w:val="99"/>
    <w:semiHidden/>
    <w:unhideWhenUsed/>
    <w:rsid w:val="00243C24"/>
    <w:rPr>
      <w:color w:val="605E5C"/>
      <w:shd w:val="clear" w:color="auto" w:fill="E1DFDD"/>
    </w:rPr>
  </w:style>
  <w:style w:type="character" w:styleId="FollowedHyperlink">
    <w:name w:val="FollowedHyperlink"/>
    <w:basedOn w:val="DefaultParagraphFont"/>
    <w:uiPriority w:val="99"/>
    <w:semiHidden/>
    <w:unhideWhenUsed/>
    <w:rsid w:val="00863EF2"/>
    <w:rPr>
      <w:color w:val="954F72" w:themeColor="followed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1894">
      <w:bodyDiv w:val="1"/>
      <w:marLeft w:val="0"/>
      <w:marRight w:val="0"/>
      <w:marTop w:val="0"/>
      <w:marBottom w:val="0"/>
      <w:divBdr>
        <w:top w:val="none" w:sz="0" w:space="0" w:color="auto"/>
        <w:left w:val="none" w:sz="0" w:space="0" w:color="auto"/>
        <w:bottom w:val="none" w:sz="0" w:space="0" w:color="auto"/>
        <w:right w:val="none" w:sz="0" w:space="0" w:color="auto"/>
      </w:divBdr>
    </w:div>
    <w:div w:id="512107537">
      <w:bodyDiv w:val="1"/>
      <w:marLeft w:val="0"/>
      <w:marRight w:val="0"/>
      <w:marTop w:val="0"/>
      <w:marBottom w:val="0"/>
      <w:divBdr>
        <w:top w:val="none" w:sz="0" w:space="0" w:color="auto"/>
        <w:left w:val="none" w:sz="0" w:space="0" w:color="auto"/>
        <w:bottom w:val="none" w:sz="0" w:space="0" w:color="auto"/>
        <w:right w:val="none" w:sz="0" w:space="0" w:color="auto"/>
      </w:divBdr>
    </w:div>
    <w:div w:id="1163817046">
      <w:bodyDiv w:val="1"/>
      <w:marLeft w:val="0"/>
      <w:marRight w:val="0"/>
      <w:marTop w:val="0"/>
      <w:marBottom w:val="0"/>
      <w:divBdr>
        <w:top w:val="none" w:sz="0" w:space="0" w:color="auto"/>
        <w:left w:val="none" w:sz="0" w:space="0" w:color="auto"/>
        <w:bottom w:val="none" w:sz="0" w:space="0" w:color="auto"/>
        <w:right w:val="none" w:sz="0" w:space="0" w:color="auto"/>
      </w:divBdr>
    </w:div>
    <w:div w:id="13640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5D4B91FDE5A46979F492A89A3E967" ma:contentTypeVersion="16" ma:contentTypeDescription="Create a new document." ma:contentTypeScope="" ma:versionID="dfd46ffe7323e88fd5e47ed9d19a41ee">
  <xsd:schema xmlns:xsd="http://www.w3.org/2001/XMLSchema" xmlns:xs="http://www.w3.org/2001/XMLSchema" xmlns:p="http://schemas.microsoft.com/office/2006/metadata/properties" xmlns:ns2="82e149e0-306d-4a53-a446-571ff5866b9f" xmlns:ns3="740e3e9e-320c-451b-a3e6-cc363e4f98cd" targetNamespace="http://schemas.microsoft.com/office/2006/metadata/properties" ma:root="true" ma:fieldsID="b9f5f56926cd435d50cea7f843189d65" ns2:_="" ns3:_="">
    <xsd:import namespace="82e149e0-306d-4a53-a446-571ff5866b9f"/>
    <xsd:import namespace="740e3e9e-320c-451b-a3e6-cc363e4f98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149e0-306d-4a53-a446-571ff5866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3441a5e-8925-41ae-9654-e36904a9a6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e3e9e-320c-451b-a3e6-cc363e4f98c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9b6129a-477a-4703-88ef-557a01e599a5}" ma:internalName="TaxCatchAll" ma:showField="CatchAllData" ma:web="740e3e9e-320c-451b-a3e6-cc363e4f98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0e3e9e-320c-451b-a3e6-cc363e4f98cd" xsi:nil="true"/>
    <lcf76f155ced4ddcb4097134ff3c332f xmlns="82e149e0-306d-4a53-a446-571ff5866b9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8DEA4-9B64-41C0-8C73-41985D842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149e0-306d-4a53-a446-571ff5866b9f"/>
    <ds:schemaRef ds:uri="740e3e9e-320c-451b-a3e6-cc363e4f98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E4A35-2CA0-4454-8B96-32AD7D882D31}">
  <ds:schemaRefs>
    <ds:schemaRef ds:uri="http://schemas.microsoft.com/sharepoint/v3/contenttype/forms"/>
  </ds:schemaRefs>
</ds:datastoreItem>
</file>

<file path=customXml/itemProps3.xml><?xml version="1.0" encoding="utf-8"?>
<ds:datastoreItem xmlns:ds="http://schemas.openxmlformats.org/officeDocument/2006/customXml" ds:itemID="{D982DE4D-9EF3-49C4-83B2-04D1F06CEFF7}">
  <ds:schemaRefs>
    <ds:schemaRef ds:uri="http://schemas.microsoft.com/office/2006/metadata/properties"/>
    <ds:schemaRef ds:uri="http://schemas.microsoft.com/office/infopath/2007/PartnerControls"/>
    <ds:schemaRef ds:uri="740e3e9e-320c-451b-a3e6-cc363e4f98cd"/>
    <ds:schemaRef ds:uri="82e149e0-306d-4a53-a446-571ff5866b9f"/>
  </ds:schemaRefs>
</ds:datastoreItem>
</file>

<file path=customXml/itemProps4.xml><?xml version="1.0" encoding="utf-8"?>
<ds:datastoreItem xmlns:ds="http://schemas.openxmlformats.org/officeDocument/2006/customXml" ds:itemID="{A8607B84-1654-41D4-8690-3A45220A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Robert</dc:creator>
  <cp:keywords/>
  <dc:description/>
  <cp:lastModifiedBy>Julia Paternain</cp:lastModifiedBy>
  <cp:revision>2</cp:revision>
  <dcterms:created xsi:type="dcterms:W3CDTF">2024-04-05T22:29:00Z</dcterms:created>
  <dcterms:modified xsi:type="dcterms:W3CDTF">2024-04-05T22:29:00Z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0x0101000165D4B91FDE5A46979F492A89A3E967</vt:lpwstr>
  </property>
  <property fmtid="{D5CDD505-2E9C-101B-9397-08002B2CF9AE}" pid="3" name="MediaServiceImageTags">
    <vt:lpwstr/>
  </property>
  <property fmtid="{D5CDD505-2E9C-101B-9397-08002B2CF9AE}" pid="4" name="GrammarlyDocumentId">
    <vt:lpwstr>ad05f3253478e1684b0275d34712a172125443c0d6f0813147c198343ad04b84</vt:lpwstr>
  </property>
</Properties>
</file>