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52d6bed51429f8c61fafecf0d69e3abaf04d6a3"/>
    <w:p>
      <w:pPr>
        <w:pStyle w:val="Heading1"/>
      </w:pPr>
      <w:r>
        <w:t xml:space="preserve">Checklist Final do MVP — Central da Nação (Definition of Done)</w:t>
      </w:r>
    </w:p>
    <w:p>
      <w:pPr>
        <w:pStyle w:val="BlockText"/>
      </w:pPr>
      <w:r>
        <w:t xml:space="preserve">Documento de Integração e Finalização · pt-BR · 2026-09-10 (atualizado com webapp)</w:t>
      </w:r>
      <w:r>
        <w:t xml:space="preserve"> </w:t>
      </w:r>
      <w:r>
        <w:t xml:space="preserve">Consolida o Definition of Done do blueprint (</w:t>
      </w:r>
      <w:r>
        <w:rPr>
          <w:rStyle w:val="VerbatimChar"/>
        </w:rPr>
        <w:t xml:space="preserve">BLAST_Central_da_Nacao_SYSTEM_PROMPT.md</w:t>
      </w:r>
      <w:r>
        <w:t xml:space="preserve">),</w:t>
      </w:r>
      <w:r>
        <w:t xml:space="preserve"> </w:t>
      </w:r>
      <w:r>
        <w:t xml:space="preserve">os checklists de</w:t>
      </w:r>
      <w:r>
        <w:t xml:space="preserve"> </w:t>
      </w:r>
      <w:r>
        <w:rPr>
          <w:rStyle w:val="VerbatimChar"/>
        </w:rPr>
        <w:t xml:space="preserve">task_plan.md</w:t>
      </w:r>
      <w:r>
        <w:t xml:space="preserve"> </w:t>
      </w:r>
      <w:r>
        <w:t xml:space="preserve">e o que esta fase de Integração entrega.</w:t>
      </w:r>
      <w:r>
        <w:t xml:space="preserve"> </w:t>
      </w:r>
      <w:r>
        <w:t xml:space="preserve">Legenda: ✅ concluído e verificado · 🟡 entregue, aguarda ambiente real · ⬜ pendente de humano/ambiente</w:t>
      </w:r>
    </w:p>
    <w:p>
      <w:r>
        <w:pict>
          <v:rect style="width:0;height:1.5pt" o:hralign="center" o:hrstd="t" o:hr="t"/>
        </w:pict>
      </w:r>
    </w:p>
    <w:bookmarkStart w:id="20" w:name="fundação-protocol-0-conforme-progress.md"/>
    <w:p>
      <w:pPr>
        <w:pStyle w:val="Heading2"/>
      </w:pPr>
      <w:r>
        <w:t xml:space="preserve">1. Fundação (Protocol 0) — ✅ conforme</w:t>
      </w:r>
      <w:r>
        <w:t xml:space="preserve"> </w:t>
      </w:r>
      <w:r>
        <w:rPr>
          <w:rStyle w:val="VerbatimChar"/>
        </w:rPr>
        <w:t xml:space="preserve">progress.md</w:t>
      </w:r>
    </w:p>
    <w:p>
      <w:pPr>
        <w:numPr>
          <w:ilvl w:val="0"/>
          <w:numId w:val="1001"/>
        </w:numPr>
        <w:pStyle w:val="Compact"/>
      </w:pPr>
      <w:r>
        <w:t xml:space="preserve">☒ ✅ Constitution em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(schemas, enums, invariantes, allowlists)</w:t>
      </w:r>
    </w:p>
    <w:p>
      <w:pPr>
        <w:numPr>
          <w:ilvl w:val="0"/>
          <w:numId w:val="1001"/>
        </w:numPr>
        <w:pStyle w:val="Compact"/>
      </w:pPr>
      <w:r>
        <w:t xml:space="preserve">☒ ✅ Blueprint em</w:t>
      </w:r>
      <w:r>
        <w:t xml:space="preserve"> </w:t>
      </w:r>
      <w:r>
        <w:rPr>
          <w:rStyle w:val="VerbatimChar"/>
        </w:rPr>
        <w:t xml:space="preserve">task_plan.md</w:t>
      </w:r>
      <w:r>
        <w:t xml:space="preserve">;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 </w:t>
      </w:r>
      <w:r>
        <w:t xml:space="preserve">mantidos</w:t>
      </w:r>
    </w:p>
    <w:p>
      <w:pPr>
        <w:numPr>
          <w:ilvl w:val="0"/>
          <w:numId w:val="1001"/>
        </w:numPr>
        <w:pStyle w:val="Compact"/>
      </w:pPr>
      <w:r>
        <w:t xml:space="preserve">☒ ✅ 12 SOPs em</w:t>
      </w:r>
      <w:r>
        <w:t xml:space="preserve"> </w:t>
      </w:r>
      <w:r>
        <w:rPr>
          <w:rStyle w:val="VerbatimChar"/>
        </w:rPr>
        <w:t xml:space="preserve">architecture/</w:t>
      </w:r>
      <w:r>
        <w:t xml:space="preserve"> </w:t>
      </w:r>
      <w:r>
        <w:t xml:space="preserve">(00 → 90), escritos antes do código</w:t>
      </w:r>
    </w:p>
    <w:p>
      <w:pPr>
        <w:numPr>
          <w:ilvl w:val="0"/>
          <w:numId w:val="1001"/>
        </w:numPr>
        <w:pStyle w:val="Compact"/>
      </w:pPr>
      <w:r>
        <w:t xml:space="preserve">☒ ✅ Fixtures de teste (</w:t>
      </w:r>
      <w:r>
        <w:rPr>
          <w:rStyle w:val="VerbatimChar"/>
        </w:rPr>
        <w:t xml:space="preserve">match_scheduled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match_live_goal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news_bundle</w:t>
      </w:r>
      <w:r>
        <w:t xml:space="preserve"> </w:t>
      </w:r>
      <w:r>
        <w:t xml:space="preserve">com 8 itens, 2 duplicados, 1 oficial, 1 rumor)</w:t>
      </w:r>
    </w:p>
    <w:p>
      <w:pPr>
        <w:numPr>
          <w:ilvl w:val="0"/>
          <w:numId w:val="1001"/>
        </w:numPr>
        <w:pStyle w:val="Compact"/>
      </w:pPr>
      <w:r>
        <w:t xml:space="preserve">☒ ✅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sem valores reais</w:t>
      </w:r>
    </w:p>
    <w:bookmarkEnd w:id="20"/>
    <w:bookmarkStart w:id="21" w:name="Xfc8961974622f088b91c5aba0e769c23ae8b0df"/>
    <w:p>
      <w:pPr>
        <w:pStyle w:val="Heading2"/>
      </w:pPr>
      <w:r>
        <w:t xml:space="preserve">2. Link / Pipeline Python (Phase L) — ✅ offline, 🟡 integrações reais</w:t>
      </w:r>
    </w:p>
    <w:p>
      <w:pPr>
        <w:numPr>
          <w:ilvl w:val="0"/>
          <w:numId w:val="1002"/>
        </w:numPr>
        <w:pStyle w:val="Compact"/>
      </w:pPr>
      <w:r>
        <w:t xml:space="preserve">☒ ✅ Tools atômicas implementadas em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(14 scripts + schemas + testes)</w:t>
      </w:r>
    </w:p>
    <w:p>
      <w:pPr>
        <w:numPr>
          <w:ilvl w:val="0"/>
          <w:numId w:val="1002"/>
        </w:numPr>
        <w:pStyle w:val="Compact"/>
      </w:pPr>
      <w:r>
        <w:t xml:space="preserve">☒ ✅ Suíte offline verde (</w:t>
      </w:r>
      <w:r>
        <w:rPr>
          <w:rStyle w:val="VerbatimChar"/>
        </w:rPr>
        <w:t xml:space="preserve">pytest -q</w:t>
      </w:r>
      <w:r>
        <w:t xml:space="preserve">: 3 passed) e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OK nas tools</w:t>
      </w:r>
    </w:p>
    <w:p>
      <w:pPr>
        <w:numPr>
          <w:ilvl w:val="0"/>
          <w:numId w:val="1002"/>
        </w:numPr>
        <w:pStyle w:val="Compact"/>
      </w:pPr>
      <w:r>
        <w:t xml:space="preserve">☒ ✅</w:t>
      </w:r>
      <w:r>
        <w:t xml:space="preserve"> </w:t>
      </w:r>
      <w:r>
        <w:rPr>
          <w:rStyle w:val="VerbatimChar"/>
        </w:rPr>
        <w:t xml:space="preserve">news_cards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daily_payload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venues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agent_pings</w:t>
      </w:r>
      <w:r>
        <w:t xml:space="preserve"> </w:t>
      </w:r>
      <w:r>
        <w:t xml:space="preserve">compatíveis com o código (ver</w:t>
      </w:r>
      <w:r>
        <w:t xml:space="preserve"> </w:t>
      </w:r>
      <w:r>
        <w:rPr>
          <w:rStyle w:val="VerbatimChar"/>
        </w:rPr>
        <w:t xml:space="preserve">supabase/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☐ 🟡 Ping Supabase real (após aplicar</w:t>
      </w:r>
      <w:r>
        <w:t xml:space="preserve"> </w:t>
      </w:r>
      <w:r>
        <w:rPr>
          <w:rStyle w:val="VerbatimChar"/>
        </w:rPr>
        <w:t xml:space="preserve">supabase/01_schema.sql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02_seed_allowlists.sql</w:t>
      </w:r>
      <w:r>
        <w:t xml:space="preserve">):</w:t>
      </w:r>
      <w:r>
        <w:t xml:space="preserve"> </w:t>
      </w:r>
      <w:r>
        <w:rPr>
          <w:rStyle w:val="VerbatimChar"/>
        </w:rPr>
        <w:t xml:space="preserve">python3 ping_supabase.py</w:t>
      </w:r>
    </w:p>
    <w:p>
      <w:pPr>
        <w:numPr>
          <w:ilvl w:val="0"/>
          <w:numId w:val="1002"/>
        </w:numPr>
        <w:pStyle w:val="Compact"/>
      </w:pPr>
      <w:r>
        <w:t xml:space="preserve">☐ 🟡 Ping webhook real:</w:t>
      </w:r>
      <w:r>
        <w:t xml:space="preserve"> </w:t>
      </w:r>
      <w:r>
        <w:rPr>
          <w:rStyle w:val="VerbatimChar"/>
        </w:rPr>
        <w:t xml:space="preserve">python3 ping_webhook.py</w:t>
      </w:r>
    </w:p>
    <w:p>
      <w:pPr>
        <w:numPr>
          <w:ilvl w:val="0"/>
          <w:numId w:val="1002"/>
        </w:numPr>
        <w:pStyle w:val="Compact"/>
      </w:pPr>
      <w:r>
        <w:t xml:space="preserve">☐ 🟡 Ping RSS real (fontes da allowlist expõem feed? ge/RSSHub etc. — validar domínio a domínio)</w:t>
      </w:r>
    </w:p>
    <w:p>
      <w:pPr>
        <w:numPr>
          <w:ilvl w:val="0"/>
          <w:numId w:val="1002"/>
        </w:numPr>
        <w:pStyle w:val="Compact"/>
      </w:pPr>
      <w:r>
        <w:t xml:space="preserve">☐ 🟡 Ping LLM real (</w:t>
      </w:r>
      <w:r>
        <w:rPr>
          <w:rStyle w:val="VerbatimChar"/>
        </w:rPr>
        <w:t xml:space="preserve">LLM_API_KEY</w:t>
      </w:r>
      <w:r>
        <w:t xml:space="preserve"> </w:t>
      </w:r>
      <w:r>
        <w:t xml:space="preserve">de OpenAI/Anthropic/Gemini)</w:t>
      </w:r>
    </w:p>
    <w:p>
      <w:pPr>
        <w:numPr>
          <w:ilvl w:val="0"/>
          <w:numId w:val="1002"/>
        </w:numPr>
        <w:pStyle w:val="Compact"/>
      </w:pPr>
      <w:r>
        <w:t xml:space="preserve">☐ 🟡 Ping API de futebol real (decidir</w:t>
      </w:r>
      <w:r>
        <w:t xml:space="preserve"> </w:t>
      </w:r>
      <w:r>
        <w:rPr>
          <w:bCs/>
          <w:b/>
        </w:rPr>
        <w:t xml:space="preserve">api-futebol.com.br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api-sports.io</w:t>
      </w:r>
      <w:r>
        <w:t xml:space="preserve">; sem key o pipeline roda mock, sem publicar mock na nuvem)</w:t>
      </w:r>
    </w:p>
    <w:bookmarkEnd w:id="21"/>
    <w:bookmarkStart w:id="22" w:name="X3aa4ab475a85e625b6533f28a65d90704966f10"/>
    <w:p>
      <w:pPr>
        <w:pStyle w:val="Heading2"/>
      </w:pPr>
      <w:r>
        <w:t xml:space="preserve">3. Dados na nuvem — Supabase (esta fase) — 🟡 aguarda aplicação</w:t>
      </w:r>
    </w:p>
    <w:p>
      <w:pPr>
        <w:numPr>
          <w:ilvl w:val="0"/>
          <w:numId w:val="1003"/>
        </w:numPr>
        <w:pStyle w:val="Compact"/>
      </w:pPr>
      <w:r>
        <w:t xml:space="preserve">☒ ✅ Scripts SQL criados:</w:t>
      </w:r>
      <w:r>
        <w:t xml:space="preserve"> </w:t>
      </w:r>
      <w:r>
        <w:rPr>
          <w:rStyle w:val="VerbatimChar"/>
        </w:rPr>
        <w:t xml:space="preserve">supabase/01_schema.sql</w:t>
      </w:r>
      <w:r>
        <w:t xml:space="preserve"> </w:t>
      </w:r>
      <w:r>
        <w:t xml:space="preserve">(7 tabelas + RLS) e</w:t>
      </w:r>
      <w:r>
        <w:t xml:space="preserve"> </w:t>
      </w:r>
      <w:r>
        <w:rPr>
          <w:rStyle w:val="VerbatimChar"/>
        </w:rPr>
        <w:t xml:space="preserve">supabase/02_seed_allowlists.sql</w:t>
      </w:r>
    </w:p>
    <w:p>
      <w:pPr>
        <w:numPr>
          <w:ilvl w:val="0"/>
          <w:numId w:val="1003"/>
        </w:numPr>
        <w:pStyle w:val="Compact"/>
      </w:pPr>
      <w:r>
        <w:t xml:space="preserve">☒ ✅ Sintaxe validada com parser PostgreSQL 17 (67 + 2 statements)</w:t>
      </w:r>
    </w:p>
    <w:p>
      <w:pPr>
        <w:numPr>
          <w:ilvl w:val="0"/>
          <w:numId w:val="1003"/>
        </w:numPr>
        <w:pStyle w:val="Compact"/>
      </w:pPr>
      <w:r>
        <w:t xml:space="preserve">☐ 🟡 Executar os scripts no SQL Editor do projeto Supabase (ordem 01 → 02)</w:t>
      </w:r>
    </w:p>
    <w:p>
      <w:pPr>
        <w:numPr>
          <w:ilvl w:val="0"/>
          <w:numId w:val="1003"/>
        </w:numPr>
        <w:pStyle w:val="Compact"/>
      </w:pPr>
      <w:r>
        <w:t xml:space="preserve">☐ 🟡 Conferir no Table Editor:</w:t>
      </w:r>
      <w:r>
        <w:t xml:space="preserve"> </w:t>
      </w:r>
      <w:r>
        <w:rPr>
          <w:rStyle w:val="VerbatimChar"/>
        </w:rPr>
        <w:t xml:space="preserve">news_cards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venues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daily_payload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agent_pings</w:t>
      </w:r>
    </w:p>
    <w:p>
      <w:pPr>
        <w:numPr>
          <w:ilvl w:val="0"/>
          <w:numId w:val="1003"/>
        </w:numPr>
        <w:pStyle w:val="Compact"/>
      </w:pPr>
      <w:r>
        <w:t xml:space="preserve">☐ 🟡 Seeds conferidos: 8 fontes em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, 3 contas em</w:t>
      </w:r>
      <w:r>
        <w:t xml:space="preserve"> </w:t>
      </w:r>
      <w:r>
        <w:rPr>
          <w:rStyle w:val="VerbatimChar"/>
        </w:rPr>
        <w:t xml:space="preserve">accounts</w:t>
      </w:r>
    </w:p>
    <w:p>
      <w:pPr>
        <w:numPr>
          <w:ilvl w:val="0"/>
          <w:numId w:val="1003"/>
        </w:numPr>
        <w:pStyle w:val="Compact"/>
      </w:pPr>
      <w:r>
        <w:t xml:space="preserve">☐ 🟡 RLS conferido: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só lê publicado/aprovado; escrita só via service role</w:t>
      </w:r>
    </w:p>
    <w:p>
      <w:pPr>
        <w:numPr>
          <w:ilvl w:val="0"/>
          <w:numId w:val="1003"/>
        </w:numPr>
        <w:pStyle w:val="Compact"/>
      </w:pPr>
      <w:r>
        <w:t xml:space="preserve">☐ 🟡 5 cidades piloto no mapa (podem ter 0 venues — DoD do blueprint)</w:t>
      </w:r>
    </w:p>
    <w:p>
      <w:pPr>
        <w:numPr>
          <w:ilvl w:val="0"/>
          <w:numId w:val="1003"/>
        </w:numPr>
        <w:pStyle w:val="Compact"/>
      </w:pPr>
      <w:r>
        <w:t xml:space="preserve">☐ ⬜ Venues preenchidos por humano (Table Editor/formulário documentado no SOP 60) —</w:t>
      </w:r>
      <w:r>
        <w:t xml:space="preserve"> </w:t>
      </w:r>
      <w:r>
        <w:rPr>
          <w:rStyle w:val="VerbatimChar"/>
        </w:rPr>
        <w:t xml:space="preserve">status=verified</w:t>
      </w:r>
      <w:r>
        <w:t xml:space="preserve"> </w:t>
      </w:r>
      <w:r>
        <w:t xml:space="preserve">para entrar no payload</w:t>
      </w:r>
    </w:p>
    <w:bookmarkEnd w:id="22"/>
    <w:bookmarkStart w:id="23" w:name="Xa4a5473e3bf8911b8c8dc5a9d2c78ad0691f417"/>
    <w:p>
      <w:pPr>
        <w:pStyle w:val="Heading2"/>
      </w:pPr>
      <w:r>
        <w:t xml:space="preserve">4. Automação GitHub Actions (esta fase) — 🟡 aguarda repositório/segredos</w:t>
      </w:r>
    </w:p>
    <w:p>
      <w:pPr>
        <w:numPr>
          <w:ilvl w:val="0"/>
          <w:numId w:val="1004"/>
        </w:numPr>
        <w:pStyle w:val="Compact"/>
      </w:pPr>
      <w:r>
        <w:t xml:space="preserve">☒ ✅ Workflow diário</w:t>
      </w:r>
      <w:r>
        <w:t xml:space="preserve"> </w:t>
      </w:r>
      <w:r>
        <w:rPr>
          <w:rStyle w:val="VerbatimChar"/>
        </w:rPr>
        <w:t xml:space="preserve">central-da-nacao-diario.yml</w:t>
      </w:r>
      <w:r>
        <w:t xml:space="preserve"> </w:t>
      </w:r>
      <w:r>
        <w:t xml:space="preserve">com os crons do blueprint em BRT (convertidos p/ UTC):</w:t>
      </w:r>
    </w:p>
    <w:p>
      <w:pPr>
        <w:numPr>
          <w:ilvl w:val="1"/>
          <w:numId w:val="1005"/>
        </w:numPr>
        <w:pStyle w:val="Compact"/>
      </w:pPr>
      <w:r>
        <w:t xml:space="preserve">ingest 06:30 BRT →</w:t>
      </w:r>
      <w:r>
        <w:t xml:space="preserve"> </w:t>
      </w:r>
      <w:r>
        <w:rPr>
          <w:rStyle w:val="VerbatimChar"/>
        </w:rPr>
        <w:t xml:space="preserve">30 9 * * *</w:t>
      </w:r>
      <w:r>
        <w:t xml:space="preserve">; build 07:15 →</w:t>
      </w:r>
      <w:r>
        <w:t xml:space="preserve"> </w:t>
      </w:r>
      <w:r>
        <w:rPr>
          <w:rStyle w:val="VerbatimChar"/>
        </w:rPr>
        <w:t xml:space="preserve">15 10 * * *</w:t>
      </w:r>
      <w:r>
        <w:t xml:space="preserve">; publish 07:45 →</w:t>
      </w:r>
      <w:r>
        <w:t xml:space="preserve"> </w:t>
      </w:r>
      <w:r>
        <w:rPr>
          <w:rStyle w:val="VerbatimChar"/>
        </w:rPr>
        <w:t xml:space="preserve">45 10 * * *</w:t>
      </w:r>
    </w:p>
    <w:p>
      <w:pPr>
        <w:numPr>
          <w:ilvl w:val="1"/>
          <w:numId w:val="1005"/>
        </w:numPr>
        <w:pStyle w:val="Compact"/>
      </w:pPr>
      <w:r>
        <w:t xml:space="preserve">refresh 12:00 e 18:00 →</w:t>
      </w:r>
      <w:r>
        <w:t xml:space="preserve"> </w:t>
      </w:r>
      <w:r>
        <w:rPr>
          <w:rStyle w:val="VerbatimChar"/>
        </w:rPr>
        <w:t xml:space="preserve">0 15,21 * * *</w:t>
      </w:r>
      <w:r>
        <w:t xml:space="preserve">; venues semanal segunda 10:00 →</w:t>
      </w:r>
      <w:r>
        <w:t xml:space="preserve"> </w:t>
      </w:r>
      <w:r>
        <w:rPr>
          <w:rStyle w:val="VerbatimChar"/>
        </w:rPr>
        <w:t xml:space="preserve">0 13 * * 1</w:t>
      </w:r>
    </w:p>
    <w:p>
      <w:pPr>
        <w:numPr>
          <w:ilvl w:val="0"/>
          <w:numId w:val="1004"/>
        </w:numPr>
        <w:pStyle w:val="Compact"/>
      </w:pPr>
      <w:r>
        <w:t xml:space="preserve">☒ ✅ Worker matchday</w:t>
      </w:r>
      <w:r>
        <w:t xml:space="preserve"> </w:t>
      </w:r>
      <w:r>
        <w:rPr>
          <w:rStyle w:val="VerbatimChar"/>
        </w:rPr>
        <w:t xml:space="preserve">central-da-nacao-matchday.yml</w:t>
      </w:r>
      <w:r>
        <w:t xml:space="preserve"> </w:t>
      </w:r>
      <w:r>
        <w:t xml:space="preserve">(poll a cada 5 min — limite da plataforma; guard de janela kickoff−90min…FT+30)</w:t>
      </w:r>
    </w:p>
    <w:p>
      <w:pPr>
        <w:numPr>
          <w:ilvl w:val="0"/>
          <w:numId w:val="1004"/>
        </w:numPr>
        <w:pStyle w:val="Compact"/>
      </w:pPr>
      <w:r>
        <w:t xml:space="preserve">☒ ✅ Ponte de estado entre runners efêmeros: artefatos</w:t>
      </w:r>
      <w:r>
        <w:t xml:space="preserve"> </w:t>
      </w:r>
      <w:r>
        <w:rPr>
          <w:rStyle w:val="VerbatimChar"/>
        </w:rPr>
        <w:t xml:space="preserve">cdn-ingest-&lt;data&gt;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cdn-built-&lt;data&gt;</w:t>
      </w:r>
      <w:r>
        <w:t xml:space="preserve"> </w:t>
      </w:r>
      <w:r>
        <w:t xml:space="preserve">+ fallback Supabase (</w:t>
      </w:r>
      <w:r>
        <w:rPr>
          <w:rStyle w:val="VerbatimChar"/>
        </w:rPr>
        <w:t xml:space="preserve">state_bridge.py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☒ ✅ Scripts auxiliares do runner em</w:t>
      </w:r>
      <w:r>
        <w:t xml:space="preserve"> </w:t>
      </w:r>
      <w:r>
        <w:rPr>
          <w:rStyle w:val="VerbatimChar"/>
        </w:rPr>
        <w:t xml:space="preserve">.github/scripts/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state_bridge.py</w:t>
      </w:r>
      <w:r>
        <w:t xml:space="preserve"> </w:t>
      </w:r>
      <w:r>
        <w:t xml:space="preserve">(upsert Supabase),</w:t>
      </w:r>
      <w:r>
        <w:t xml:space="preserve"> </w:t>
      </w:r>
      <w:r>
        <w:rPr>
          <w:rStyle w:val="VerbatimChar"/>
        </w:rPr>
        <w:t xml:space="preserve">matchday_window.py</w:t>
      </w:r>
      <w:r>
        <w:t xml:space="preserve"> </w:t>
      </w:r>
      <w:r>
        <w:t xml:space="preserve">(cálculo de janela),</w:t>
      </w:r>
      <w:r>
        <w:t xml:space="preserve"> </w:t>
      </w:r>
      <w:r>
        <w:rPr>
          <w:rStyle w:val="VerbatimChar"/>
        </w:rPr>
        <w:t xml:space="preserve">notify_tick.py</w:t>
      </w:r>
      <w:r>
        <w:t xml:space="preserve"> </w:t>
      </w:r>
      <w:r>
        <w:t xml:space="preserve">(webhook tick) — compilados e verificados</w:t>
      </w:r>
    </w:p>
    <w:p>
      <w:pPr>
        <w:numPr>
          <w:ilvl w:val="0"/>
          <w:numId w:val="1004"/>
        </w:numPr>
        <w:pStyle w:val="Compact"/>
      </w:pPr>
      <w:r>
        <w:t xml:space="preserve">☒ ✅ Deploy da Web App no GitHub Pages</w:t>
      </w:r>
      <w:r>
        <w:t xml:space="preserve"> </w:t>
      </w:r>
      <w:r>
        <w:rPr>
          <w:rStyle w:val="VerbatimChar"/>
        </w:rPr>
        <w:t xml:space="preserve">central-da-nacao-deploy-webapp.yml</w:t>
      </w:r>
      <w:r>
        <w:t xml:space="preserve"> </w:t>
      </w:r>
      <w:r>
        <w:t xml:space="preserve">(reutilizável; dispara quando o publish publica)</w:t>
      </w:r>
    </w:p>
    <w:p>
      <w:pPr>
        <w:numPr>
          <w:ilvl w:val="1"/>
          <w:numId w:val="1006"/>
        </w:numPr>
        <w:pStyle w:val="Compact"/>
      </w:pPr>
      <w:r>
        <w:t xml:space="preserve">Define</w:t>
      </w:r>
      <w:r>
        <w:t xml:space="preserve"> </w:t>
      </w:r>
      <w:r>
        <w:rPr>
          <w:rStyle w:val="VerbatimChar"/>
        </w:rPr>
        <w:t xml:space="preserve">NEXT_OUTPUT_MODE=export</w:t>
      </w:r>
      <w:r>
        <w:t xml:space="preserve"> </w:t>
      </w:r>
      <w:r>
        <w:t xml:space="preserve">no build para ativar a saída estática do next.config.js</w:t>
      </w:r>
    </w:p>
    <w:p>
      <w:pPr>
        <w:numPr>
          <w:ilvl w:val="1"/>
          <w:numId w:val="1006"/>
        </w:numPr>
        <w:pStyle w:val="Compact"/>
      </w:pPr>
      <w:r>
        <w:t xml:space="preserve">Remove automaticamente (via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no runner efêmero) a diretiva</w:t>
      </w:r>
      <w:r>
        <w:t xml:space="preserve"> </w:t>
      </w:r>
      <w:r>
        <w:rPr>
          <w:rStyle w:val="VerbatimChar"/>
        </w:rPr>
        <w:t xml:space="preserve">force-dynamic</w:t>
      </w:r>
      <w:r>
        <w:t xml:space="preserve"> </w:t>
      </w:r>
      <w:r>
        <w:t xml:space="preserve">incompatível com export — os arquivos no repositório ficam intactos</w:t>
      </w:r>
    </w:p>
    <w:p>
      <w:pPr>
        <w:numPr>
          <w:ilvl w:val="0"/>
          <w:numId w:val="1004"/>
        </w:numPr>
        <w:pStyle w:val="Compact"/>
      </w:pPr>
      <w:r>
        <w:t xml:space="preserve">☒ ✅ Gate editorial preservado: sem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e com</w:t>
      </w:r>
      <w:r>
        <w:t xml:space="preserve"> </w:t>
      </w:r>
      <w:r>
        <w:rPr>
          <w:rStyle w:val="VerbatimChar"/>
        </w:rPr>
        <w:t xml:space="preserve">AUTO_PUBLISH=false</w:t>
      </w:r>
      <w:r>
        <w:t xml:space="preserve"> </w:t>
      </w:r>
      <w:r>
        <w:t xml:space="preserve">o payload permanece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e a home NÃO atualiza</w:t>
      </w:r>
    </w:p>
    <w:p>
      <w:pPr>
        <w:numPr>
          <w:ilvl w:val="0"/>
          <w:numId w:val="1004"/>
        </w:numPr>
        <w:pStyle w:val="Compact"/>
      </w:pPr>
      <w:r>
        <w:t xml:space="preserve">☐ 🟡 Copiar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,</w:t>
      </w:r>
      <w:r>
        <w:t xml:space="preserve"> </w:t>
      </w:r>
      <w:r>
        <w:rPr>
          <w:rStyle w:val="VerbatimChar"/>
        </w:rPr>
        <w:t xml:space="preserve">webapp/</w:t>
      </w:r>
      <w:r>
        <w:t xml:space="preserve"> </w:t>
      </w:r>
      <w:r>
        <w:t xml:space="preserve">para o repositório (raiz do monorepo)</w:t>
      </w:r>
    </w:p>
    <w:p>
      <w:pPr>
        <w:numPr>
          <w:ilvl w:val="0"/>
          <w:numId w:val="1004"/>
        </w:numPr>
        <w:pStyle w:val="Compact"/>
      </w:pPr>
      <w:r>
        <w:t xml:space="preserve">☐ 🟡 Configurar segredos e variáveis do repositório (ver</w:t>
      </w:r>
      <w:r>
        <w:t xml:space="preserve"> </w:t>
      </w:r>
      <w:r>
        <w:rPr>
          <w:rStyle w:val="VerbatimChar"/>
        </w:rPr>
        <w:t xml:space="preserve">GUIA_DE_CONFIGURACAO_ENV.md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☐ 🟡 GitHub Pages: Settings → Pages → Source</w:t>
      </w:r>
      <w:r>
        <w:t xml:space="preserve"> </w:t>
      </w:r>
      <w:r>
        <w:rPr>
          <w:bCs/>
          <w:b/>
        </w:rPr>
        <w:t xml:space="preserve">GitHub Actions</w:t>
      </w:r>
      <w:r>
        <w:t xml:space="preserve">; confirmar 1º deploy</w:t>
      </w:r>
    </w:p>
    <w:p>
      <w:pPr>
        <w:numPr>
          <w:ilvl w:val="0"/>
          <w:numId w:val="1004"/>
        </w:numPr>
        <w:pStyle w:val="Compact"/>
      </w:pPr>
      <w:r>
        <w:t xml:space="preserve">☐ 🟡 Primeira execução observada (ingest → build → publish com payload em</w:t>
      </w:r>
      <w:r>
        <w:t xml:space="preserve"> </w:t>
      </w:r>
      <w:r>
        <w:rPr>
          <w:rStyle w:val="VerbatimChar"/>
        </w:rPr>
        <w:t xml:space="preserve">status=draft</w:t>
      </w:r>
      <w:r>
        <w:t xml:space="preserve"> </w:t>
      </w:r>
      <w:r>
        <w:t xml:space="preserve">é o comportamento esperado sem aprovação)</w:t>
      </w:r>
    </w:p>
    <w:p>
      <w:pPr>
        <w:numPr>
          <w:ilvl w:val="0"/>
          <w:numId w:val="1004"/>
        </w:numPr>
        <w:pStyle w:val="Compact"/>
      </w:pPr>
      <w:r>
        <w:t xml:space="preserve">☐ ⬜ (Recomendado) Reação do editor ✅ integrada ao publish: hoje o MVP aprova por execução manual do job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decision=approved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AUTO_PUBLISH=true</w:t>
      </w:r>
    </w:p>
    <w:bookmarkEnd w:id="23"/>
    <w:bookmarkStart w:id="24" w:name="home-pública-phase-s-web-app-next.js"/>
    <w:p>
      <w:pPr>
        <w:pStyle w:val="Heading2"/>
      </w:pPr>
      <w:r>
        <w:t xml:space="preserve">5. Home pública (Phase S) — Web App Next.js — 🟡/⬜</w:t>
      </w:r>
    </w:p>
    <w:p>
      <w:pPr>
        <w:numPr>
          <w:ilvl w:val="0"/>
          <w:numId w:val="1007"/>
        </w:numPr>
        <w:pStyle w:val="Compact"/>
      </w:pPr>
      <w:r>
        <w:t xml:space="preserve">☐ 🟡 Código da Web App em</w:t>
      </w:r>
      <w:r>
        <w:t xml:space="preserve"> </w:t>
      </w:r>
      <w:r>
        <w:rPr>
          <w:rStyle w:val="VerbatimChar"/>
        </w:rPr>
        <w:t xml:space="preserve">webapp/</w:t>
      </w:r>
      <w:r>
        <w:t xml:space="preserve"> </w:t>
      </w:r>
      <w:r>
        <w:t xml:space="preserve">(ainda não presente em</w:t>
      </w:r>
      <w:r>
        <w:t xml:space="preserve"> </w:t>
      </w:r>
      <w:r>
        <w:rPr>
          <w:rStyle w:val="VerbatimChar"/>
        </w:rPr>
        <w:t xml:space="preserve">swarm_shared_files</w:t>
      </w:r>
      <w:r>
        <w:t xml:space="preserve"> </w:t>
      </w:r>
      <w:r>
        <w:t xml:space="preserve">na data desta entrega) — Next.js com</w:t>
      </w:r>
      <w:r>
        <w:t xml:space="preserve"> </w:t>
      </w:r>
      <w:r>
        <w:rPr>
          <w:rStyle w:val="VerbatimChar"/>
        </w:rPr>
        <w:t xml:space="preserve">output: 'export'</w:t>
      </w:r>
    </w:p>
    <w:p>
      <w:pPr>
        <w:numPr>
          <w:ilvl w:val="0"/>
          <w:numId w:val="1007"/>
        </w:numPr>
        <w:pStyle w:val="Compact"/>
      </w:pPr>
      <w:r>
        <w:t xml:space="preserve">☐ 🟡 Home renderiza o último payload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do Supabase (4 seções: Agora / Nação / Cortes / Perto de você)</w:t>
      </w:r>
    </w:p>
    <w:p>
      <w:pPr>
        <w:numPr>
          <w:ilvl w:val="0"/>
          <w:numId w:val="1007"/>
        </w:numPr>
        <w:pStyle w:val="Compact"/>
      </w:pPr>
      <w:r>
        <w:t xml:space="preserve">☐ 🟡 Visual: preto/vermelho/branco; mobile first; cards com selo colorido + fonte +</w:t>
      </w:r>
      <w:r>
        <w:t xml:space="preserve"> </w:t>
      </w:r>
      <w:r>
        <w:t xml:space="preserve">“</w:t>
      </w:r>
      <w:r>
        <w:t xml:space="preserve">ler na origem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sem escudo oficial do CRF</w:t>
      </w:r>
    </w:p>
    <w:p>
      <w:pPr>
        <w:numPr>
          <w:ilvl w:val="0"/>
          <w:numId w:val="1007"/>
        </w:numPr>
        <w:pStyle w:val="Compact"/>
      </w:pPr>
      <w:r>
        <w:t xml:space="preserve">☐ ✅ Rodapé</w:t>
      </w:r>
      <w:r>
        <w:t xml:space="preserve"> </w:t>
      </w:r>
      <w:r>
        <w:t xml:space="preserve">“</w:t>
      </w:r>
      <w:r>
        <w:t xml:space="preserve">Veículo independente. Não somos o Flamengo.</w:t>
      </w:r>
      <w:r>
        <w:t xml:space="preserve">”</w:t>
      </w:r>
      <w:r>
        <w:t xml:space="preserve"> </w:t>
      </w:r>
      <w:r>
        <w:t xml:space="preserve">exigido no blueprint (a confirmar no app)</w:t>
      </w:r>
    </w:p>
    <w:p>
      <w:pPr>
        <w:numPr>
          <w:ilvl w:val="0"/>
          <w:numId w:val="1007"/>
        </w:numPr>
        <w:pStyle w:val="Compact"/>
      </w:pPr>
      <w:r>
        <w:t xml:space="preserve">☐ ⬜ Nenhum vídeo oficial do clube no módulo Cortes (regra de conteúdo, não de código)</w:t>
      </w:r>
    </w:p>
    <w:bookmarkEnd w:id="24"/>
    <w:bookmarkStart w:id="25" w:name="Xae4da21c37dafdf626f154ad0574d703a59a8b4"/>
    <w:p>
      <w:pPr>
        <w:pStyle w:val="Heading2"/>
      </w:pPr>
      <w:r>
        <w:t xml:space="preserve">6. Regras de negócio que NÃO podem regredir (aceite final)</w:t>
      </w:r>
    </w:p>
    <w:p>
      <w:pPr>
        <w:numPr>
          <w:ilvl w:val="0"/>
          <w:numId w:val="1008"/>
        </w:numPr>
        <w:pStyle w:val="Compact"/>
      </w:pPr>
      <w:r>
        <w:t xml:space="preserve">☐ ✅ Selo</w:t>
      </w:r>
      <w:r>
        <w:t xml:space="preserve"> </w:t>
      </w:r>
      <w:r>
        <w:rPr>
          <w:rStyle w:val="VerbatimChar"/>
        </w:rPr>
        <w:t xml:space="preserve">oficial</w:t>
      </w:r>
      <w:r>
        <w:t xml:space="preserve"> </w:t>
      </w:r>
      <w:r>
        <w:t xml:space="preserve">só com URL de domínio oficial allowlist;</w:t>
      </w:r>
      <w:r>
        <w:t xml:space="preserve"> </w:t>
      </w:r>
      <w:r>
        <w:rPr>
          <w:rStyle w:val="VerbatimChar"/>
        </w:rPr>
        <w:t xml:space="preserve">rumor</w:t>
      </w:r>
      <w:r>
        <w:t xml:space="preserve"> </w:t>
      </w:r>
      <w:r>
        <w:t xml:space="preserve">com gatilhos sem confirmação cruzada; ambíguo →</w:t>
      </w:r>
      <w:r>
        <w:t xml:space="preserve"> </w:t>
      </w:r>
      <w:r>
        <w:rPr>
          <w:rStyle w:val="VerbatimChar"/>
        </w:rPr>
        <w:t xml:space="preserve">needs_review: true</w:t>
      </w:r>
    </w:p>
    <w:p>
      <w:pPr>
        <w:numPr>
          <w:ilvl w:val="0"/>
          <w:numId w:val="1008"/>
        </w:numPr>
        <w:pStyle w:val="Compact"/>
      </w:pPr>
      <w:r>
        <w:t xml:space="preserve">☐ ✅ Dedupe &gt; 0.82 mantém a mais antiga (+ oficial se houver), preenchendo</w:t>
      </w:r>
      <w:r>
        <w:t xml:space="preserve"> </w:t>
      </w:r>
      <w:r>
        <w:rPr>
          <w:rStyle w:val="VerbatimChar"/>
        </w:rPr>
        <w:t xml:space="preserve">duplicate_of</w:t>
      </w:r>
    </w:p>
    <w:p>
      <w:pPr>
        <w:numPr>
          <w:ilvl w:val="0"/>
          <w:numId w:val="1008"/>
        </w:numPr>
        <w:pStyle w:val="Compact"/>
      </w:pPr>
      <w:r>
        <w:t xml:space="preserve">☐ ✅ Seção vazia do payload nunca é omitida (</w:t>
      </w:r>
      <w:r>
        <w:rPr>
          <w:rStyle w:val="VerbatimChar"/>
        </w:rPr>
        <w:t xml:space="preserve">items: []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status: "empty"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☐ ✅ Ticks de jogo publicam sem aprovação (vêm da API);</w:t>
      </w:r>
      <w:r>
        <w:t xml:space="preserve"> </w:t>
      </w:r>
      <w:r>
        <w:rPr>
          <w:bCs/>
          <w:b/>
        </w:rPr>
        <w:t xml:space="preserve">mock nunca é sincronizado na nuvem</w:t>
      </w:r>
    </w:p>
    <w:p>
      <w:pPr>
        <w:numPr>
          <w:ilvl w:val="0"/>
          <w:numId w:val="1008"/>
        </w:numPr>
        <w:pStyle w:val="Compact"/>
      </w:pPr>
      <w:r>
        <w:t xml:space="preserve">☐ ✅ Timezone America/Sao_Paulo em tudo (crons convertidos; ISO com −03:00)</w:t>
      </w:r>
    </w:p>
    <w:p>
      <w:pPr>
        <w:numPr>
          <w:ilvl w:val="0"/>
          <w:numId w:val="1008"/>
        </w:numPr>
        <w:pStyle w:val="Compact"/>
      </w:pPr>
      <w:r>
        <w:t xml:space="preserve">☐ ✅ Secrets só em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/GitHub Secrets;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sem valores reais em git</w:t>
      </w:r>
    </w:p>
    <w:bookmarkEnd w:id="25"/>
    <w:bookmarkStart w:id="26" w:name="encerramento-phase-5-trigger"/>
    <w:p>
      <w:pPr>
        <w:pStyle w:val="Heading2"/>
      </w:pPr>
      <w:r>
        <w:t xml:space="preserve">7. Encerramento (Phase 5 — Trigger)</w:t>
      </w:r>
    </w:p>
    <w:p>
      <w:pPr>
        <w:numPr>
          <w:ilvl w:val="0"/>
          <w:numId w:val="1009"/>
        </w:numPr>
        <w:pStyle w:val="Compact"/>
      </w:pPr>
      <w:r>
        <w:t xml:space="preserve">☐ ⬜ Maintenance Log preenchido em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(última execução ok, rate limits, fontes que falharam nas últimas 24h, editor(a) de plantão)</w:t>
      </w:r>
    </w:p>
    <w:p>
      <w:pPr>
        <w:numPr>
          <w:ilvl w:val="0"/>
          <w:numId w:val="1009"/>
        </w:numPr>
        <w:pStyle w:val="Compact"/>
      </w:pPr>
      <w:r>
        <w:t xml:space="preserve">☐ ⬜ Registro no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 </w:t>
      </w:r>
      <w:r>
        <w:t xml:space="preserve">da primeira publicação real (data, status, evidência)</w:t>
      </w:r>
    </w:p>
    <w:p>
      <w:pPr>
        <w:numPr>
          <w:ilvl w:val="0"/>
          <w:numId w:val="1009"/>
        </w:numPr>
        <w:pStyle w:val="Compact"/>
      </w:pPr>
      <w:r>
        <w:t xml:space="preserve">☐ ⬜</w:t>
      </w:r>
      <w:r>
        <w:t xml:space="preserve"> </w:t>
      </w:r>
      <w:r>
        <w:rPr>
          <w:bCs/>
          <w:b/>
        </w:rPr>
        <w:t xml:space="preserve">Complete (regra BLAST):</w:t>
      </w:r>
      <w:r>
        <w:t xml:space="preserve"> </w:t>
      </w:r>
      <w:r>
        <w:t xml:space="preserve">Daily Payload do dia publicado na nuvem (</w:t>
      </w:r>
      <w:r>
        <w:rPr>
          <w:rStyle w:val="VerbatimChar"/>
        </w:rPr>
        <w:t xml:space="preserve">daily_payload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status=published</w:t>
      </w:r>
      <w:r>
        <w:t xml:space="preserve">) + home no GitHub Pages no ar</w:t>
      </w:r>
    </w:p>
    <w:p>
      <w:r>
        <w:pict>
          <v:rect style="width:0;height:1.5pt" o:hralign="center" o:hrstd="t" o:hr="t"/>
        </w:pict>
      </w:r>
    </w:p>
    <w:bookmarkEnd w:id="26"/>
    <w:bookmarkStart w:id="27" w:name="resumo-executivo"/>
    <w:p>
      <w:pPr>
        <w:pStyle w:val="Heading2"/>
      </w:pPr>
      <w:r>
        <w:t xml:space="preserve">Resumo executivo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Fundação e pipeline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Supabase (schemas + seeds + RLS)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entregue e validado sintaticamente; 🟡 aplicar no projeto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Actions (crons + matchday + Pages)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entregue; 🟡 configurar segredos e 1ª execução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App (home)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código não chegou ao diretório compartilhado; workflows já assumem</w:t>
            </w:r>
            <w:r>
              <w:t xml:space="preserve"> </w:t>
            </w:r>
            <w:r>
              <w:rPr>
                <w:rStyle w:val="VerbatimChar"/>
              </w:rPr>
              <w:t xml:space="preserve">webapp/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Checklist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documento — revisar itens 🟡/⬜ com o Product Owner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2026-09-10T00:01:55Z</dcterms:created>
  <dcterms:modified xsi:type="dcterms:W3CDTF">2026-09-10T00:01:55Z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