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10-ingest-news"/>
    <w:p>
      <w:pPr>
        <w:pStyle w:val="Heading1"/>
      </w:pPr>
      <w:r>
        <w:t xml:space="preserve">SOP 10 — Ingest News</w:t>
      </w:r>
    </w:p>
    <w:p>
      <w:pPr>
        <w:pStyle w:val="BlockText"/>
      </w:pPr>
      <w:r>
        <w:t xml:space="preserve">Camada A.N.I.: Instruments-Tools (ingest_news.py)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Coletar notícias novas</w:t>
      </w:r>
      <w:r>
        <w:t xml:space="preserve"> </w:t>
      </w:r>
      <w:r>
        <w:rPr>
          <w:bCs/>
          <w:b/>
        </w:rPr>
        <w:t xml:space="preserve">somente das fontes da allowlist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), transformar cada item no contrato</w:t>
      </w:r>
      <w:r>
        <w:t xml:space="preserve"> </w:t>
      </w:r>
      <w:r>
        <w:rPr>
          <w:rStyle w:val="VerbatimChar"/>
        </w:rPr>
        <w:t xml:space="preserve">RawInput.NewsItem</w:t>
      </w:r>
      <w:r>
        <w:t xml:space="preserve"> </w:t>
      </w:r>
      <w:r>
        <w:t xml:space="preserve">e gravar o lote em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para a etapa de classificação. Nunca republica texto integral e nunca scrapar atrás de paywall.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Cron daily ingest 06:30 (lote principal do dia).</w:t>
      </w:r>
    </w:p>
    <w:p>
      <w:pPr>
        <w:numPr>
          <w:ilvl w:val="0"/>
          <w:numId w:val="1001"/>
        </w:numPr>
        <w:pStyle w:val="Compact"/>
      </w:pPr>
      <w:r>
        <w:t xml:space="preserve">Cron refresh 12:00 e 18:00 (apenas itens novos desde a última coleta).</w:t>
      </w:r>
    </w:p>
    <w:p>
      <w:pPr>
        <w:numPr>
          <w:ilvl w:val="0"/>
          <w:numId w:val="1001"/>
        </w:numPr>
        <w:pStyle w:val="Compact"/>
      </w:pPr>
      <w:r>
        <w:t xml:space="preserve">Manualmente, na Phase L, via</w:t>
      </w:r>
      <w:r>
        <w:t xml:space="preserve"> </w:t>
      </w:r>
      <w:r>
        <w:rPr>
          <w:rStyle w:val="VerbatimChar"/>
        </w:rPr>
        <w:t xml:space="preserve">tools/ping_rss.py</w:t>
      </w:r>
      <w:r>
        <w:t xml:space="preserve"> </w:t>
      </w:r>
      <w:r>
        <w:t xml:space="preserve">(1 item por fonte).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Allowlist de fontes de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(seção</w:t>
      </w:r>
      <w:r>
        <w:t xml:space="preserve"> </w:t>
      </w:r>
      <w:r>
        <w:t xml:space="preserve">“</w:t>
      </w:r>
      <w:r>
        <w:t xml:space="preserve">Allowlist inicial de fontes (news)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Para cada fonte: feed RSS/HTTP disponível (validado na Phase L)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decisão humana de rota alternativa (ex.: RSSHub self-host — nunca automático).</w:t>
      </w:r>
    </w:p>
    <w:p>
      <w:pPr>
        <w:numPr>
          <w:ilvl w:val="0"/>
          <w:numId w:val="1002"/>
        </w:numPr>
        <w:pStyle w:val="Compact"/>
      </w:pPr>
      <w:r>
        <w:t xml:space="preserve">Registro do que já foi coletado:</w:t>
      </w:r>
      <w:r>
        <w:t xml:space="preserve"> </w:t>
      </w:r>
      <w:r>
        <w:rPr>
          <w:rStyle w:val="VerbatimChar"/>
        </w:rPr>
        <w:t xml:space="preserve">.tmp/seen/&lt;data&gt;.json</w:t>
      </w:r>
      <w:r>
        <w:t xml:space="preserve"> </w:t>
      </w:r>
      <w:r>
        <w:t xml:space="preserve">(bancada) e aba cloud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/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quando disponível.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RawInput.NewsItem[]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.tmp/news/&lt;YYYY-MM-DD&gt;.json</w:t>
      </w:r>
      <w:r>
        <w:t xml:space="preserve"> </w:t>
      </w:r>
      <w:r>
        <w:t xml:space="preserve">(lote com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 </w:t>
      </w:r>
      <w:r>
        <w:t xml:space="preserve">no momento da coleta).</w:t>
      </w:r>
    </w:p>
    <w:p>
      <w:pPr>
        <w:numPr>
          <w:ilvl w:val="0"/>
          <w:numId w:val="1003"/>
        </w:numPr>
        <w:pStyle w:val="Compact"/>
      </w:pPr>
      <w:r>
        <w:t xml:space="preserve">Cada item: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 </w:t>
      </w:r>
      <w:r>
        <w:t xml:space="preserve">(ISO com offset −03:00).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 allowlist de fontes.</w:t>
      </w:r>
      <w:r>
        <w:t xml:space="preserve"> </w:t>
      </w:r>
      <w:r>
        <w:rPr>
          <w:bCs/>
          <w:b/>
        </w:rPr>
        <w:t xml:space="preserve">Ignorar qualquer domínio fora da lista</w:t>
      </w:r>
      <w:r>
        <w:t xml:space="preserve"> </w:t>
      </w:r>
      <w:r>
        <w:t xml:space="preserve">(regra do blueprint; logar o evento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Para cada fonte da lista: buscar o feed via HTTP GET com timeout de 15s.</w:t>
      </w:r>
    </w:p>
    <w:p>
      <w:pPr>
        <w:numPr>
          <w:ilvl w:val="0"/>
          <w:numId w:val="1004"/>
        </w:numPr>
        <w:pStyle w:val="Compact"/>
      </w:pPr>
      <w:r>
        <w:t xml:space="preserve">Respeitar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e politeness de 1 request a cada 5s por domínio.</w:t>
      </w:r>
    </w:p>
    <w:p>
      <w:pPr>
        <w:numPr>
          <w:ilvl w:val="0"/>
          <w:numId w:val="1004"/>
        </w:numPr>
        <w:pStyle w:val="Compact"/>
      </w:pPr>
      <w:r>
        <w:t xml:space="preserve">Parsear o feed (RSS/Atom/JSON Feed ou HTML conforme a fonte — o formato de cada fonte é fixado na Phase L e registrado aqui como apêndice).</w:t>
      </w:r>
    </w:p>
    <w:p>
      <w:pPr>
        <w:numPr>
          <w:ilvl w:val="0"/>
          <w:numId w:val="1004"/>
        </w:numPr>
        <w:pStyle w:val="Compact"/>
      </w:pPr>
      <w:r>
        <w:t xml:space="preserve">Normalizar: codificar como UTF-8 (fontes BR podem entregar ISO-8859-1); descartar HTML; montar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em America/Sao_Paulo com offset explícito.</w:t>
      </w:r>
    </w:p>
    <w:p>
      <w:pPr>
        <w:numPr>
          <w:ilvl w:val="0"/>
          <w:numId w:val="1004"/>
        </w:numPr>
        <w:pStyle w:val="Compact"/>
      </w:pPr>
      <w:r>
        <w:t xml:space="preserve">Filtrar: manter só itens com</w:t>
      </w:r>
      <w:r>
        <w:t xml:space="preserve"> </w:t>
      </w:r>
      <w:r>
        <w:rPr>
          <w:rStyle w:val="VerbatimChar"/>
        </w:rPr>
        <w:t xml:space="preserve">title_raw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não vazios e com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dentro da janela da coleta (últimas ~24h na ingest 06:30).</w:t>
      </w:r>
    </w:p>
    <w:p>
      <w:pPr>
        <w:numPr>
          <w:ilvl w:val="0"/>
          <w:numId w:val="1004"/>
        </w:numPr>
        <w:pStyle w:val="Compact"/>
      </w:pPr>
      <w:r>
        <w:t xml:space="preserve">Dedupe técnico de coleta: remover URLs já vistas (</w:t>
      </w:r>
      <w:r>
        <w:rPr>
          <w:rStyle w:val="VerbatimChar"/>
        </w:rPr>
        <w:t xml:space="preserve">.tmp/seen/</w:t>
      </w:r>
      <w:r>
        <w:t xml:space="preserve"> </w:t>
      </w:r>
      <w:r>
        <w:t xml:space="preserve">+ aba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 </w:t>
      </w:r>
      <w:r>
        <w:t xml:space="preserve">na cloud); se a cloud não estiver acessível, registrar pendência — nunca tratar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como verdade definitiva.</w:t>
      </w:r>
    </w:p>
    <w:p>
      <w:pPr>
        <w:numPr>
          <w:ilvl w:val="0"/>
          <w:numId w:val="1004"/>
        </w:numPr>
        <w:pStyle w:val="Compact"/>
      </w:pPr>
      <w:r>
        <w:t xml:space="preserve">Gravar lote em</w:t>
      </w:r>
      <w:r>
        <w:t xml:space="preserve"> </w:t>
      </w:r>
      <w:r>
        <w:rPr>
          <w:rStyle w:val="VerbatimChar"/>
        </w:rPr>
        <w:t xml:space="preserve">.tmp/news/&lt;YYYY-MM-DD&gt;.json</w:t>
      </w:r>
      <w:r>
        <w:t xml:space="preserve"> </w:t>
      </w:r>
      <w:r>
        <w:t xml:space="preserve">e atualizar</w:t>
      </w:r>
      <w:r>
        <w:t xml:space="preserve"> </w:t>
      </w:r>
      <w:r>
        <w:rPr>
          <w:rStyle w:val="VerbatimChar"/>
        </w:rPr>
        <w:t xml:space="preserve">.tmp/seen/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Reportar JSON de saída:</w:t>
      </w:r>
      <w:r>
        <w:t xml:space="preserve"> </w:t>
      </w:r>
      <w:r>
        <w:rPr>
          <w:rStyle w:val="VerbatimChar"/>
        </w:rPr>
        <w:t xml:space="preserve">{ "source": "...", "fetched": n, "new_items": n, "errors": [...] }</w:t>
      </w:r>
      <w:r>
        <w:t xml:space="preserve">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5"/>
        </w:numPr>
        <w:pStyle w:val="Compact"/>
      </w:pPr>
      <w:r>
        <w:t xml:space="preserve">Feed fora do ar / timeout → 3 tentativas com backoff (5s, 15s, 30s); persistindo falha, 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(fonte marcada como falha do dia — entra no Maintenance Log da fase T). As outras fontes seguem.</w:t>
      </w:r>
    </w:p>
    <w:p>
      <w:pPr>
        <w:numPr>
          <w:ilvl w:val="0"/>
          <w:numId w:val="1005"/>
        </w:numPr>
        <w:pStyle w:val="Compact"/>
      </w:pPr>
      <w:r>
        <w:t xml:space="preserve">Item sem</w:t>
      </w:r>
      <w:r>
        <w:t xml:space="preserve"> </w:t>
      </w:r>
      <w:r>
        <w:rPr>
          <w:rStyle w:val="VerbatimChar"/>
        </w:rPr>
        <w:t xml:space="preserve">title_raw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→ descartar e logar.</w:t>
      </w:r>
    </w:p>
    <w:p>
      <w:pPr>
        <w:numPr>
          <w:ilvl w:val="0"/>
          <w:numId w:val="1005"/>
        </w:numPr>
        <w:pStyle w:val="Compact"/>
      </w:pPr>
      <w:r>
        <w:t xml:space="preserve">Domínio fora da allowlist aparecer no feed → ignorar item e logar aviso.</w:t>
      </w:r>
    </w:p>
    <w:p>
      <w:pPr>
        <w:numPr>
          <w:ilvl w:val="0"/>
          <w:numId w:val="1005"/>
        </w:numPr>
        <w:pStyle w:val="Compact"/>
      </w:pPr>
      <w:r>
        <w:t xml:space="preserve">Fonte sem RSS:</w:t>
      </w:r>
      <w:r>
        <w:t xml:space="preserve"> </w:t>
      </w:r>
      <w:r>
        <w:rPr>
          <w:bCs/>
          <w:b/>
        </w:rPr>
        <w:t xml:space="preserve">não inventar rota</w:t>
      </w:r>
      <w:r>
        <w:t xml:space="preserve">; registrar em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e pedir decisão humana (candidato: RSSHub self-host).</w:t>
      </w:r>
    </w:p>
    <w:p>
      <w:pPr>
        <w:numPr>
          <w:ilvl w:val="0"/>
          <w:numId w:val="1005"/>
        </w:numPr>
        <w:pStyle w:val="Compact"/>
      </w:pPr>
      <w:r>
        <w:t xml:space="preserve">Item atrás de paywall → não coletar (proibido no blueprint).</w:t>
      </w:r>
    </w:p>
    <w:p>
      <w:pPr>
        <w:numPr>
          <w:ilvl w:val="0"/>
          <w:numId w:val="1005"/>
        </w:numPr>
        <w:pStyle w:val="Compact"/>
      </w:pPr>
      <w:r>
        <w:t xml:space="preserve">Dois itens iguais vindos da mesma fonte → manter o mais recente; dedupe semântico entre fontes é do SOP 20.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6"/>
        </w:numPr>
        <w:pStyle w:val="Compact"/>
      </w:pPr>
      <w:r>
        <w:t xml:space="preserve">Politesse: 1 req/5s por domínio; timeout 15s; retries máx. 3.</w:t>
      </w:r>
    </w:p>
    <w:p>
      <w:pPr>
        <w:numPr>
          <w:ilvl w:val="0"/>
          <w:numId w:val="1006"/>
        </w:numPr>
        <w:pStyle w:val="Compact"/>
      </w:pPr>
      <w:r>
        <w:t xml:space="preserve">Nenhum limite oficial conhecido das fontes da allowlist (validar na Phase L e registrar aqui).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7"/>
        </w:numPr>
        <w:pStyle w:val="Compact"/>
      </w:pPr>
      <w:r>
        <w:t xml:space="preserve">Fixture:</w:t>
      </w:r>
      <w:r>
        <w:t xml:space="preserve"> </w:t>
      </w:r>
      <w:r>
        <w:rPr>
          <w:rStyle w:val="VerbatimChar"/>
        </w:rPr>
        <w:t xml:space="preserve">fixtures/news_bundle.json</w:t>
      </w:r>
      <w:r>
        <w:t xml:space="preserve"> </w:t>
      </w:r>
      <w:r>
        <w:t xml:space="preserve">— a tool deve aceitar o bundle como entrada sem tocar em rede (modo dry-run com</w:t>
      </w:r>
      <w:r>
        <w:t xml:space="preserve"> </w:t>
      </w:r>
      <w:r>
        <w:rPr>
          <w:rStyle w:val="VerbatimChar"/>
        </w:rPr>
        <w:t xml:space="preserve">--fixture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Phase L:</w:t>
      </w:r>
      <w:r>
        <w:t xml:space="preserve"> </w:t>
      </w:r>
      <w:r>
        <w:rPr>
          <w:rStyle w:val="VerbatimChar"/>
        </w:rPr>
        <w:t xml:space="preserve">tools/ping_rss.py</w:t>
      </w:r>
      <w:r>
        <w:t xml:space="preserve"> </w:t>
      </w:r>
      <w:r>
        <w:t xml:space="preserve">— 1 item real de cada fonte allowlist; registrar o resultado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2026-09-09T20:38:14Z</dcterms:created>
  <dcterms:modified xsi:type="dcterms:W3CDTF">2026-09-09T20:38:14Z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