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roject-constitution-central-da-nação"/>
    <w:p>
      <w:pPr>
        <w:pStyle w:val="Heading1"/>
      </w:pPr>
      <w:r>
        <w:t xml:space="preserve">Project Constitution — Central da Nação</w:t>
      </w:r>
    </w:p>
    <w:p>
      <w:pPr>
        <w:pStyle w:val="BlockText"/>
      </w:pPr>
      <w:r>
        <w:rPr>
          <w:bCs/>
          <w:b/>
        </w:rPr>
        <w:t xml:space="preserve">Origem:</w:t>
      </w:r>
      <w:r>
        <w:t xml:space="preserve"> </w:t>
      </w:r>
      <w:r>
        <w:t xml:space="preserve">cópia</w:t>
      </w:r>
      <w:r>
        <w:t xml:space="preserve"> </w:t>
      </w:r>
      <w:r>
        <w:rPr>
          <w:bCs/>
          <w:b/>
        </w:rPr>
        <w:t xml:space="preserve">integral</w:t>
      </w:r>
      <w:r>
        <w:t xml:space="preserve"> </w:t>
      </w:r>
      <w:r>
        <w:t xml:space="preserve">da seção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do blueprint</w:t>
      </w:r>
      <w:r>
        <w:t xml:space="preserve"> </w:t>
      </w:r>
      <w:r>
        <w:rPr>
          <w:rStyle w:val="VerbatimChar"/>
        </w:rPr>
        <w:t xml:space="preserve">BLAST_Central_da_Nacao_SYSTEM_PROMPT.md</w:t>
      </w:r>
      <w:r>
        <w:t xml:space="preserve"> </w:t>
      </w:r>
      <w:r>
        <w:t xml:space="preserve">v1.0 (2026-09-09), conforme Protocol 0.</w:t>
      </w:r>
      <w:r>
        <w:t xml:space="preserve"> </w:t>
      </w:r>
      <w:r>
        <w:rPr>
          <w:bCs/>
          <w:b/>
        </w:rPr>
        <w:t xml:space="preserve">Papel deste arquivo:</w:t>
      </w:r>
      <w:r>
        <w:t xml:space="preserve"> </w:t>
      </w:r>
      <w:r>
        <w:t xml:space="preserve">fonte canônica de schemas, enums, invariantes e allowlists. É o que o System Pilot consulta quando um campo, fonte, tom ou regra não está óbvio.</w:t>
      </w:r>
      <w:r>
        <w:t xml:space="preserve"> </w:t>
      </w:r>
      <w:r>
        <w:rPr>
          <w:bCs/>
          <w:b/>
        </w:rPr>
        <w:t xml:space="preserve">Regra-mãe:</w:t>
      </w:r>
      <w:r>
        <w:t xml:space="preserve"> </w:t>
      </w:r>
      <w:r>
        <w:t xml:space="preserve">se um campo, fonte, tom ou regra não estiver neste arquivo (ou no blueprint), o agente</w:t>
      </w:r>
      <w:r>
        <w:t xml:space="preserve"> </w:t>
      </w:r>
      <w:r>
        <w:rPr>
          <w:bCs/>
          <w:b/>
        </w:rPr>
        <w:t xml:space="preserve">PARA e pergunta</w:t>
      </w:r>
      <w:r>
        <w:t xml:space="preserve"> </w:t>
      </w:r>
      <w:r>
        <w:t xml:space="preserve">— nunca adivinha business logic.</w:t>
      </w:r>
    </w:p>
    <w:p>
      <w:r>
        <w:pict>
          <v:rect style="width:0;height:1.5pt" o:hralign="center" o:hrstd="t" o:hr="t"/>
        </w:pict>
      </w:r>
    </w:p>
    <w:bookmarkStart w:id="20" w:name="architectural-invariants"/>
    <w:p>
      <w:pPr>
        <w:pStyle w:val="Heading2"/>
      </w:pPr>
      <w:r>
        <w:t xml:space="preserve">Architectural invariants</w:t>
      </w:r>
    </w:p>
    <w:p>
      <w:pPr>
        <w:numPr>
          <w:ilvl w:val="0"/>
          <w:numId w:val="1001"/>
        </w:numPr>
        <w:pStyle w:val="Compact"/>
      </w:pPr>
      <w:r>
        <w:t xml:space="preserve">LLM não decide negócio. LLM preenche campos de um schema. Validação JSON Schema rejeita output inválido.</w:t>
      </w:r>
    </w:p>
    <w:p>
      <w:pPr>
        <w:numPr>
          <w:ilvl w:val="0"/>
          <w:numId w:val="1001"/>
        </w:numPr>
        <w:pStyle w:val="Compact"/>
      </w:pPr>
      <w:r>
        <w:t xml:space="preserve">Tools são atômicas: uma tool, uma responsabilidade, um JSON de saída.</w:t>
      </w:r>
    </w:p>
    <w:p>
      <w:pPr>
        <w:numPr>
          <w:ilvl w:val="0"/>
          <w:numId w:val="1001"/>
        </w:numPr>
        <w:pStyle w:val="Compact"/>
      </w:pPr>
      <w:r>
        <w:t xml:space="preserve">SOP em</w:t>
      </w:r>
      <w:r>
        <w:t xml:space="preserve"> </w:t>
      </w:r>
      <w:r>
        <w:rPr>
          <w:rStyle w:val="VerbatimChar"/>
        </w:rPr>
        <w:t xml:space="preserve">architecture/</w:t>
      </w:r>
      <w:r>
        <w:t xml:space="preserve"> </w:t>
      </w:r>
      <w:r>
        <w:t xml:space="preserve">muda ANTES do código.</w:t>
      </w:r>
    </w:p>
    <w:p>
      <w:pPr>
        <w:numPr>
          <w:ilvl w:val="0"/>
          <w:numId w:val="1001"/>
        </w:numPr>
        <w:pStyle w:val="Compact"/>
      </w:pPr>
      <w:r>
        <w:t xml:space="preserve">Secrets só 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Nunca commitar.</w:t>
      </w:r>
    </w:p>
    <w:p>
      <w:pPr>
        <w:numPr>
          <w:ilvl w:val="0"/>
          <w:numId w:val="1001"/>
        </w:numPr>
        <w:pStyle w:val="Compact"/>
      </w:pPr>
      <w:r>
        <w:t xml:space="preserve">Intermediários em</w:t>
      </w:r>
      <w:r>
        <w:t xml:space="preserve"> </w:t>
      </w:r>
      <w:r>
        <w:rPr>
          <w:rStyle w:val="VerbatimChar"/>
        </w:rPr>
        <w:t xml:space="preserve">.tmp/</w:t>
      </w:r>
      <w:r>
        <w:t xml:space="preserve">. Payload final na cloud.</w:t>
      </w:r>
    </w:p>
    <w:p>
      <w:pPr>
        <w:numPr>
          <w:ilvl w:val="0"/>
          <w:numId w:val="1001"/>
        </w:numPr>
        <w:pStyle w:val="Compact"/>
      </w:pPr>
      <w:r>
        <w:t xml:space="preserve">Self-annealing: erro → ler stack → patch → testar → registrar o aprendizado no SOP.</w:t>
      </w:r>
    </w:p>
    <w:p>
      <w:pPr>
        <w:numPr>
          <w:ilvl w:val="0"/>
          <w:numId w:val="1001"/>
        </w:numPr>
        <w:pStyle w:val="Compact"/>
      </w:pPr>
      <w:r>
        <w:t xml:space="preserve">Timezone America/Sao_Paulo.</w:t>
      </w:r>
    </w:p>
    <w:p>
      <w:pPr>
        <w:numPr>
          <w:ilvl w:val="0"/>
          <w:numId w:val="1001"/>
        </w:numPr>
        <w:pStyle w:val="Compact"/>
      </w:pPr>
      <w:r>
        <w:t xml:space="preserve">Flamengo profissional masculino é o default. Outras modalidades têm campo</w:t>
      </w:r>
      <w:r>
        <w:t xml:space="preserve"> </w:t>
      </w:r>
      <w:r>
        <w:rPr>
          <w:rStyle w:val="VerbatimChar"/>
        </w:rPr>
        <w:t xml:space="preserve">team_unit</w:t>
      </w:r>
      <w:r>
        <w:t xml:space="preserve">.</w:t>
      </w:r>
    </w:p>
    <w:bookmarkEnd w:id="20"/>
    <w:bookmarkStart w:id="21" w:name="enums"/>
    <w:p>
      <w:pPr>
        <w:pStyle w:val="Heading2"/>
      </w:pPr>
      <w:r>
        <w:t xml:space="preserve">Enums</w:t>
      </w:r>
    </w:p>
    <w:p>
      <w:pPr>
        <w:pStyle w:val="SourceCode"/>
      </w:pPr>
      <w:r>
        <w:rPr>
          <w:rStyle w:val="NormalTok"/>
        </w:rPr>
        <w:t xml:space="preserve">team_unit: profissional_m | profissional_f | sub20 | base | basquete | volei | olimpicos | clube</w:t>
      </w:r>
      <w:r>
        <w:br/>
      </w:r>
      <w:r>
        <w:rPr>
          <w:rStyle w:val="NormalTok"/>
        </w:rPr>
        <w:t xml:space="preserve">category: jogo | mercado | lesao | bastidor | conselho | institucional | historia | meme | local | outro</w:t>
      </w:r>
      <w:r>
        <w:br/>
      </w:r>
      <w:r>
        <w:rPr>
          <w:rStyle w:val="NormalTok"/>
        </w:rPr>
        <w:t xml:space="preserve">stamp: oficial | confirmado | rumor | opiniao | meme | ugc</w:t>
      </w:r>
      <w:r>
        <w:br/>
      </w:r>
      <w:r>
        <w:rPr>
          <w:rStyle w:val="NormalTok"/>
        </w:rPr>
        <w:t xml:space="preserve">venue_type: bar | loja | embaixada | caravana | telão</w:t>
      </w:r>
      <w:r>
        <w:br/>
      </w:r>
      <w:r>
        <w:rPr>
          <w:rStyle w:val="NormalTok"/>
        </w:rPr>
        <w:t xml:space="preserve">venue_status: pending | verified | rejected | closed</w:t>
      </w:r>
      <w:r>
        <w:br/>
      </w:r>
      <w:r>
        <w:rPr>
          <w:rStyle w:val="NormalTok"/>
        </w:rPr>
        <w:t xml:space="preserve">payload_status: draft | approved | published | failed</w:t>
      </w:r>
    </w:p>
    <w:bookmarkEnd w:id="21"/>
    <w:bookmarkStart w:id="29" w:name="json-data-schema-contratos"/>
    <w:p>
      <w:pPr>
        <w:pStyle w:val="Heading2"/>
      </w:pPr>
      <w:r>
        <w:t xml:space="preserve">JSON Data Schema (contratos)</w:t>
      </w:r>
    </w:p>
    <w:bookmarkStart w:id="22" w:name="rawinput.newsitem"/>
    <w:p>
      <w:pPr>
        <w:pStyle w:val="Heading3"/>
      </w:pPr>
      <w:r>
        <w:t xml:space="preserve">RawInput.NewsItem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"ge_flamengo"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 Flamengo"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"title_raw"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"summary_raw"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"2026-09-09T10:00:00-03:00"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"fetched_at"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"2026-09-09T11:00:00-03:00"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rawinput.match"/>
    <w:p>
      <w:pPr>
        <w:pStyle w:val="Heading3"/>
      </w:pPr>
      <w:r>
        <w:t xml:space="preserve">RawInput.Match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"brasileirao-2026-r24-fla-flu"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"competition"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"Brasileirão"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"kickoff_iso"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"2026-09-13T16:00:00-03:00"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"Flamengo"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"away"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"Fluminense"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"Maracanã"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"score_away"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"lineup_confirmed"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"broadcast"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"Globo"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"Premiere"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rawinput.socialpost"/>
    <w:p>
      <w:pPr>
        <w:pStyle w:val="Heading3"/>
      </w:pPr>
      <w:r>
        <w:t xml:space="preserve">RawInput.SocialPost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"@ColunadoFla"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"none|image|video"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rawinput.venue"/>
    <w:p>
      <w:pPr>
        <w:pStyle w:val="Heading3"/>
      </w:pPr>
      <w:r>
        <w:t xml:space="preserve">RawInput.Venue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"rio-bar-chicos"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 dos Chicos"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"Rio de Janeiro"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"has_screen"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"matchday_note"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"telão na calçada"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processedoutput.newscard"/>
    <w:p>
      <w:pPr>
        <w:pStyle w:val="Heading3"/>
      </w:pPr>
      <w:r>
        <w:t xml:space="preserve">ProcessedOutput.NewsCard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"20260909-mercado-01"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"rumor"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"mercado"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"team_unit"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"profissional_m"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"duplicate_of"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deliverypayload.daily-o-payload"/>
    <w:p>
      <w:pPr>
        <w:pStyle w:val="Heading3"/>
      </w:pPr>
      <w:r>
        <w:t xml:space="preserve">DeliveryPayload.Daily (O PAYLOAD)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"2026-09-09T07:15:00-03:00"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"normal|matchday"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"agora"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"ok|empty"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"perto_de_voce"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"Rio de Janeiro"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deliverypayload.matchtick-evento-ao-vivo"/>
    <w:p>
      <w:pPr>
        <w:pStyle w:val="Heading3"/>
      </w:pPr>
      <w:r>
        <w:t xml:space="preserve">DeliveryPayload.MatchTick (evento ao vivo)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"goal|card|lineup|kickoff|ht|ft"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 do Flamengo. Pedro, 23'."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"1-0"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"publish_without_approval"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Qualquer output de LLM que não valide contra o schema é descartado e a tool retorna</w:t>
      </w:r>
      <w:r>
        <w:t xml:space="preserve"> </w:t>
      </w:r>
      <w:r>
        <w:rPr>
          <w:rStyle w:val="VerbatimChar"/>
        </w:rPr>
        <w:t xml:space="preserve">needs_review: true</w:t>
      </w:r>
      <w:r>
        <w:t xml:space="preserve">.</w:t>
      </w:r>
    </w:p>
    <w:bookmarkEnd w:id="28"/>
    <w:bookmarkEnd w:id="29"/>
    <w:bookmarkStart w:id="30" w:name="allowlist-inicial-de-fontes-news"/>
    <w:p>
      <w:pPr>
        <w:pStyle w:val="Heading2"/>
      </w:pPr>
      <w:r>
        <w:t xml:space="preserve">Allowlist inicial de fontes (news)</w:t>
      </w:r>
    </w:p>
    <w:p>
      <w:pPr>
        <w:pStyle w:val="FirstParagraph"/>
      </w:pPr>
      <w:r>
        <w:t xml:space="preserve">Oficial:</w:t>
      </w:r>
      <w:r>
        <w:t xml:space="preserve"> </w:t>
      </w:r>
      <w:r>
        <w:t xml:space="preserve">- https://www.flamengo.com.br/noticias</w:t>
      </w:r>
    </w:p>
    <w:p>
      <w:pPr>
        <w:pStyle w:val="BodyText"/>
      </w:pPr>
      <w:r>
        <w:t xml:space="preserve">Imprensa / cobertura (agregar card, linkar origem, NÃO copiar integral):</w:t>
      </w:r>
      <w:r>
        <w:t xml:space="preserve"> </w:t>
      </w:r>
      <w:r>
        <w:t xml:space="preserve">- ge.globo.com/futebol/times/flamengo</w:t>
      </w:r>
      <w:r>
        <w:t xml:space="preserve"> </w:t>
      </w:r>
      <w:r>
        <w:t xml:space="preserve">- lance.com.br/flamengo</w:t>
      </w:r>
      <w:r>
        <w:t xml:space="preserve"> </w:t>
      </w:r>
      <w:r>
        <w:t xml:space="preserve">- colunadofla.com</w:t>
      </w:r>
      <w:r>
        <w:t xml:space="preserve"> </w:t>
      </w:r>
      <w:r>
        <w:t xml:space="preserve">- fla10.news</w:t>
      </w:r>
      <w:r>
        <w:t xml:space="preserve"> </w:t>
      </w:r>
      <w:r>
        <w:t xml:space="preserve">- serflamengo.com.br</w:t>
      </w:r>
      <w:r>
        <w:t xml:space="preserve"> </w:t>
      </w:r>
      <w:r>
        <w:t xml:space="preserve">- uol.com.br/esporte (filtro Flamengo)</w:t>
      </w:r>
      <w:r>
        <w:t xml:space="preserve"> </w:t>
      </w:r>
      <w:r>
        <w:t xml:space="preserve">- cnnbrasil.com.br/esportes (filtro Flamengo)</w:t>
      </w:r>
    </w:p>
    <w:p>
      <w:pPr>
        <w:pStyle w:val="BodyText"/>
      </w:pPr>
      <w:r>
        <w:t xml:space="preserve">Regra: nova fonte só entra se o humano adicionar em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. Scraper ignora domínio fora da lista.</w:t>
      </w:r>
    </w:p>
    <w:bookmarkEnd w:id="30"/>
    <w:bookmarkStart w:id="31" w:name="X67a6614ea70350aaf65035c81add6a3c301d031"/>
    <w:p>
      <w:pPr>
        <w:pStyle w:val="Heading2"/>
      </w:pPr>
      <w:r>
        <w:t xml:space="preserve">Allowlist inicial de contas (nacao) — MVP manual/embed</w:t>
      </w:r>
    </w:p>
    <w:p>
      <w:pPr>
        <w:pStyle w:val="FirstParagraph"/>
      </w:pPr>
      <w:r>
        <w:t xml:space="preserve">Oficiais:</w:t>
      </w:r>
      <w:r>
        <w:t xml:space="preserve"> </w:t>
      </w:r>
      <w:r>
        <w:t xml:space="preserve">@Flamengo</w:t>
      </w:r>
      <w:r>
        <w:t xml:space="preserve"> </w:t>
      </w:r>
      <w:r>
        <w:t xml:space="preserve">@flamengo_en</w:t>
      </w:r>
      <w:r>
        <w:t xml:space="preserve"> </w:t>
      </w:r>
      <w:r>
        <w:t xml:space="preserve">Cobertura:</w:t>
      </w:r>
      <w:r>
        <w:t xml:space="preserve"> </w:t>
      </w:r>
      <w:r>
        <w:t xml:space="preserve">@ColunadoFla</w:t>
      </w:r>
      <w:r>
        <w:t xml:space="preserve"> </w:t>
      </w:r>
      <w:r>
        <w:t xml:space="preserve">(e equivalentes verificados na Phase L research)</w:t>
      </w:r>
      <w:r>
        <w:t xml:space="preserve"> </w:t>
      </w:r>
      <w:r>
        <w:t xml:space="preserve">Não incluir conta random. Máximo 20 no MVP.</w:t>
      </w:r>
    </w:p>
    <w:bookmarkEnd w:id="31"/>
    <w:bookmarkStart w:id="32" w:name="cidades-piloto-do-mapa"/>
    <w:p>
      <w:pPr>
        <w:pStyle w:val="Heading2"/>
      </w:pPr>
      <w:r>
        <w:t xml:space="preserve">Cidades piloto do mapa</w:t>
      </w:r>
    </w:p>
    <w:p>
      <w:pPr>
        <w:numPr>
          <w:ilvl w:val="0"/>
          <w:numId w:val="1002"/>
        </w:numPr>
        <w:pStyle w:val="Compact"/>
      </w:pPr>
      <w:r>
        <w:t xml:space="preserve">Rio de Janeiro</w:t>
      </w:r>
    </w:p>
    <w:p>
      <w:pPr>
        <w:numPr>
          <w:ilvl w:val="0"/>
          <w:numId w:val="1002"/>
        </w:numPr>
        <w:pStyle w:val="Compact"/>
      </w:pPr>
      <w:r>
        <w:t xml:space="preserve">Belo Horizonte</w:t>
      </w:r>
    </w:p>
    <w:p>
      <w:pPr>
        <w:numPr>
          <w:ilvl w:val="0"/>
          <w:numId w:val="1002"/>
        </w:numPr>
        <w:pStyle w:val="Compact"/>
      </w:pPr>
      <w:r>
        <w:t xml:space="preserve">Recife</w:t>
      </w:r>
    </w:p>
    <w:p>
      <w:pPr>
        <w:numPr>
          <w:ilvl w:val="0"/>
          <w:numId w:val="1002"/>
        </w:numPr>
        <w:pStyle w:val="Compact"/>
      </w:pPr>
      <w:r>
        <w:t xml:space="preserve">Salvador</w:t>
      </w:r>
    </w:p>
    <w:p>
      <w:pPr>
        <w:numPr>
          <w:ilvl w:val="0"/>
          <w:numId w:val="1002"/>
        </w:numPr>
        <w:pStyle w:val="Compact"/>
      </w:pPr>
      <w:r>
        <w:t xml:space="preserve">São Paulo</w:t>
      </w:r>
    </w:p>
    <w:p>
      <w:pPr>
        <w:pStyle w:val="FirstParagraph"/>
      </w:pPr>
      <w:r>
        <w:t xml:space="preserve">Venue fora dessa lista pode existir no sheet, mas não entra no Daily Payload do MVP.</w:t>
      </w:r>
    </w:p>
    <w:p>
      <w:r>
        <w:pict>
          <v:rect style="width:0;height:1.5pt" o:hralign="center" o:hrstd="t" o:hr="t"/>
        </w:pict>
      </w:r>
    </w:p>
    <w:bookmarkEnd w:id="32"/>
    <w:bookmarkStart w:id="33" w:name="X6ef00d766c575bd5372012e209f181332d0a812"/>
    <w:p>
      <w:pPr>
        <w:pStyle w:val="Heading2"/>
      </w:pPr>
      <w:r>
        <w:t xml:space="preserve">Maintenance Log (preenchido na Phase T — Trigger)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Última execução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(aguardando Phase L/T)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limits observados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Fontes que falharam nas últimas 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Editor(a) de plantão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Próxima manutenção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2026-09-09T20:36:50Z</dcterms:created>
  <dcterms:modified xsi:type="dcterms:W3CDTF">2026-09-09T20:36:50Z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