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25" w:rsidRDefault="00A07D25" w:rsidP="00A07D25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ATIVIDADE ONLINE 7 – EXEMPLOS MODELO DE NEGÓCIOS</w:t>
      </w:r>
    </w:p>
    <w:p w:rsidR="00462A9F" w:rsidRPr="00462A9F" w:rsidRDefault="00A07D25" w:rsidP="00462A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 sendo muito trabalhoso, a redação de um plano de negócios é necessária aos empreendedores porque </w:t>
      </w:r>
      <w:r w:rsidR="00012862">
        <w:rPr>
          <w:sz w:val="24"/>
          <w:szCs w:val="24"/>
        </w:rPr>
        <w:t xml:space="preserve">ele é, muitas vezes, o documento que esclarecerá objetivos, caminhos, etapas do negócio tanto para os empreendedores, quanto para parceiros que serão apresentados ao negócio através dele, ou seja, ele é uma referência do negócio para todos os envolvidos nele. Assim, esse documento torna-se necessário, por exemplo, para fazer um financiamento juntamente com instituições ou parceiros financeiros e para estabelecer parcerias no mercado. </w:t>
      </w:r>
      <w:r w:rsidR="00462A9F">
        <w:rPr>
          <w:sz w:val="24"/>
          <w:szCs w:val="24"/>
        </w:rPr>
        <w:t>Acredito que a abordagem do plano de negócios depende do tipo de negócio que está sendo apresentado</w:t>
      </w:r>
      <w:r w:rsidR="00544587">
        <w:rPr>
          <w:sz w:val="24"/>
          <w:szCs w:val="24"/>
        </w:rPr>
        <w:t xml:space="preserve">, mas eu prefiro um plano de negócios mais formal e padronizado, pois a possibilidade de apresentação do mesmo em diversas oportunidades e segmentos é mais adequado do que um plano muito específico. </w:t>
      </w:r>
    </w:p>
    <w:p w:rsidR="00012862" w:rsidRDefault="00012862" w:rsidP="00462A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resumo executivo é importante no início de um plano de negócios</w:t>
      </w:r>
      <w:r w:rsidR="00894940">
        <w:rPr>
          <w:sz w:val="24"/>
          <w:szCs w:val="24"/>
        </w:rPr>
        <w:t xml:space="preserve"> pois, </w:t>
      </w:r>
      <w:r w:rsidR="00205FDC">
        <w:rPr>
          <w:sz w:val="24"/>
          <w:szCs w:val="24"/>
        </w:rPr>
        <w:t xml:space="preserve">além de ser o primeiro contato com o próprio plano em si, </w:t>
      </w:r>
      <w:r w:rsidR="00894940">
        <w:rPr>
          <w:sz w:val="24"/>
          <w:szCs w:val="24"/>
        </w:rPr>
        <w:t>há ali as informações mais consolidadas com os principais aspectos do negócio de forma concisa, os quais são cruciais na apresentação, execução e condução do negócio.</w:t>
      </w:r>
      <w:r w:rsidR="00205FDC">
        <w:rPr>
          <w:sz w:val="24"/>
          <w:szCs w:val="24"/>
        </w:rPr>
        <w:t xml:space="preserve"> A principal meta desse elemento do plano de negócios é abordar as questões principais de forma clara, mas de maneira objetiva e persuasiva.</w:t>
      </w:r>
      <w:r w:rsidR="00D10729">
        <w:rPr>
          <w:sz w:val="24"/>
          <w:szCs w:val="24"/>
        </w:rPr>
        <w:t xml:space="preserve"> </w:t>
      </w:r>
    </w:p>
    <w:p w:rsidR="00894940" w:rsidRDefault="00894940" w:rsidP="00462A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informações aceca das experiências e habilidades da equipe </w:t>
      </w:r>
      <w:r w:rsidR="00D10729">
        <w:rPr>
          <w:sz w:val="24"/>
          <w:szCs w:val="24"/>
        </w:rPr>
        <w:t>fundadora é apresentada ainda no sumário executivo d</w:t>
      </w:r>
      <w:r>
        <w:rPr>
          <w:sz w:val="24"/>
          <w:szCs w:val="24"/>
        </w:rPr>
        <w:t>o plano de negócio. Estas informações são importantes</w:t>
      </w:r>
      <w:r w:rsidR="00D10729">
        <w:rPr>
          <w:sz w:val="24"/>
          <w:szCs w:val="24"/>
        </w:rPr>
        <w:t xml:space="preserve"> para que os possíveis investidores conheçam quem está por trás do negócio e assim, tomem ciência de suas capacidades e conhecimentos para realização do empreendimento. Dessa forma, essas informações devem ser relacionadas com o propósito do negócio abordado no plano. </w:t>
      </w:r>
    </w:p>
    <w:p w:rsidR="0059605C" w:rsidRPr="00A07D25" w:rsidRDefault="0059605C" w:rsidP="00462A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nível de otimismo nas projeções financeiras deve ser </w:t>
      </w:r>
      <w:r w:rsidR="00E25C9A">
        <w:rPr>
          <w:sz w:val="24"/>
          <w:szCs w:val="24"/>
        </w:rPr>
        <w:t xml:space="preserve">cuidadoso, pois no planejamento é aceitável qualquer estimativa, porém, a realidade de um faturamento depende de muitos fatores que podem não corresponder ao idealizado. Assim, é preciso considerar fatores que possam interferir no negócio, como por exemplo, a sazonalidade. Por isso, é preciso zelo, cuidado e análise do mercado para se fazer uma projeção mais próxima da realidade, ou seja, com cenários otimistas e mais conservadores. </w:t>
      </w:r>
    </w:p>
    <w:sectPr w:rsidR="0059605C" w:rsidRPr="00A0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12637"/>
    <w:multiLevelType w:val="hybridMultilevel"/>
    <w:tmpl w:val="AA168D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25"/>
    <w:rsid w:val="00012862"/>
    <w:rsid w:val="00205FDC"/>
    <w:rsid w:val="00222A8F"/>
    <w:rsid w:val="00462A9F"/>
    <w:rsid w:val="00544587"/>
    <w:rsid w:val="0059605C"/>
    <w:rsid w:val="00894940"/>
    <w:rsid w:val="00A005EF"/>
    <w:rsid w:val="00A07D25"/>
    <w:rsid w:val="00D10729"/>
    <w:rsid w:val="00D2523E"/>
    <w:rsid w:val="00E25C9A"/>
    <w:rsid w:val="00EA2CDD"/>
    <w:rsid w:val="00F6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72253-79A1-48D5-B76C-28C6381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Conta da Microsoft</cp:lastModifiedBy>
  <cp:revision>5</cp:revision>
  <dcterms:created xsi:type="dcterms:W3CDTF">2021-06-29T20:02:00Z</dcterms:created>
  <dcterms:modified xsi:type="dcterms:W3CDTF">2021-07-02T17:34:00Z</dcterms:modified>
</cp:coreProperties>
</file>