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4C298" w14:textId="161EB6B9" w:rsidR="00CF5379" w:rsidRDefault="003368EE">
      <w:pPr>
        <w:pStyle w:val="SBCtitle"/>
      </w:pPr>
      <w:r>
        <w:t xml:space="preserve">Aplicação de algoritmos de busca na resolução do </w:t>
      </w:r>
      <w:r w:rsidR="00834543">
        <w:t>P</w:t>
      </w:r>
      <w:r>
        <w:t xml:space="preserve">roblema do </w:t>
      </w:r>
      <w:r w:rsidR="00834543">
        <w:t>C</w:t>
      </w:r>
      <w:r>
        <w:t xml:space="preserve">aixeiro </w:t>
      </w:r>
      <w:r w:rsidR="00834543">
        <w:t>V</w:t>
      </w:r>
      <w:r>
        <w:t>iajante</w:t>
      </w:r>
    </w:p>
    <w:p w14:paraId="476A3E20" w14:textId="43A5512A" w:rsidR="00CF5379" w:rsidRDefault="003368EE">
      <w:pPr>
        <w:pStyle w:val="SBCauthors"/>
      </w:pPr>
      <w:r>
        <w:t>João Paulo Vargas da Fonseca</w:t>
      </w:r>
    </w:p>
    <w:p w14:paraId="72306315" w14:textId="77777777" w:rsidR="003368EE" w:rsidRDefault="003368EE" w:rsidP="003368EE">
      <w:pPr>
        <w:pStyle w:val="SBCinstitution"/>
      </w:pPr>
      <w:r>
        <w:t>Departamento Acadêmico de Engenharia Eletrônica</w:t>
      </w:r>
      <w:r w:rsidR="00B85F63">
        <w:t xml:space="preserve">  </w:t>
      </w:r>
    </w:p>
    <w:p w14:paraId="5EAE955F" w14:textId="1CC966B0" w:rsidR="003368EE" w:rsidRPr="003368EE" w:rsidRDefault="00B85F63" w:rsidP="003368EE">
      <w:pPr>
        <w:pStyle w:val="SBCinstitution"/>
        <w:spacing w:before="0"/>
      </w:pPr>
      <w:r>
        <w:t xml:space="preserve">Universidade </w:t>
      </w:r>
      <w:r w:rsidR="003368EE">
        <w:t xml:space="preserve">Tecnológica </w:t>
      </w:r>
      <w:r>
        <w:t xml:space="preserve">Federal do </w:t>
      </w:r>
      <w:r w:rsidR="003368EE">
        <w:t xml:space="preserve">Paraná </w:t>
      </w:r>
      <w:r>
        <w:t>(</w:t>
      </w:r>
      <w:r w:rsidR="003368EE">
        <w:t>UTFPR</w:t>
      </w:r>
      <w:r>
        <w:t>)</w:t>
      </w:r>
      <w:r w:rsidR="003368EE">
        <w:t xml:space="preserve"> – Curitiba, PR -Brazil</w:t>
      </w:r>
    </w:p>
    <w:p w14:paraId="163AE6F5" w14:textId="7D9CD4E2" w:rsidR="00CF5379" w:rsidRDefault="003368EE">
      <w:pPr>
        <w:pStyle w:val="SBCemail"/>
      </w:pPr>
      <w:r>
        <w:t>jfonseca@alunos.utfpr.edu.br</w:t>
      </w:r>
    </w:p>
    <w:p w14:paraId="6CBAF6E7" w14:textId="602B311C" w:rsidR="00CF5379" w:rsidRDefault="00B85F63">
      <w:pPr>
        <w:pStyle w:val="SBCabstract"/>
      </w:pPr>
      <w:r>
        <w:rPr>
          <w:b/>
          <w:bCs/>
        </w:rPr>
        <w:t>Abstract.</w:t>
      </w:r>
      <w:r>
        <w:t xml:space="preserve"> This paper </w:t>
      </w:r>
      <w:r w:rsidR="00E9017F">
        <w:t>tries to implement and compare two local search algorithms, simulated annealing and genetic algorithm, to find a good solution to the travelling salesman problem. A tour problem where the solution is a closed link path between a group of cities, and the goal is to find the shortest distance path.</w:t>
      </w:r>
    </w:p>
    <w:p w14:paraId="5B9EFB12" w14:textId="31090F12" w:rsidR="00CF5379" w:rsidRDefault="00B85F63">
      <w:pPr>
        <w:pStyle w:val="SBCresumo"/>
      </w:pPr>
      <w:r>
        <w:rPr>
          <w:b/>
          <w:bCs/>
        </w:rPr>
        <w:t>Resumo.</w:t>
      </w:r>
      <w:r>
        <w:t xml:space="preserve"> Este </w:t>
      </w:r>
      <w:r w:rsidR="003976CD">
        <w:t xml:space="preserve">artigo busca implementar </w:t>
      </w:r>
      <w:r w:rsidR="00E9017F">
        <w:t xml:space="preserve">e comparar </w:t>
      </w:r>
      <w:r w:rsidR="003976CD">
        <w:t>duas técnicas de busca local, a têmpera simulada e algoritmo genético, para buscar uma</w:t>
      </w:r>
      <w:r w:rsidR="00E9017F">
        <w:t xml:space="preserve"> boa</w:t>
      </w:r>
      <w:r w:rsidR="003976CD">
        <w:t xml:space="preserve"> solução para o problema do caixeiro viajante</w:t>
      </w:r>
      <w:r w:rsidR="00E9017F">
        <w:t>. Um problema de tour onde a solução é o caminho em enlace fechado de um grupo de cidades, e a meta é encontrar o caminho com o menor percurso.</w:t>
      </w:r>
    </w:p>
    <w:p w14:paraId="7D12C4D1" w14:textId="47C575BF" w:rsidR="00CF5379" w:rsidRDefault="00834543">
      <w:pPr>
        <w:pStyle w:val="SBCtitle1"/>
      </w:pPr>
      <w:r>
        <w:t>Problema do Caixeiro Viajante</w:t>
      </w:r>
    </w:p>
    <w:p w14:paraId="4FA9529B" w14:textId="2C8D8216" w:rsidR="00834543" w:rsidRDefault="00BC36D3">
      <w:pPr>
        <w:pStyle w:val="SBCparagraphfirst"/>
      </w:pPr>
      <w:r>
        <w:t>O problema do caixeiro viajante é um problema simples, consistente de encontrar o menor percurso dentre um conjunto de cidades, partindo de uma cidade origem onde cada cidade deve ser visitada apenas uma vez, e após voltar à origem. Porém, ele é complexo computacionalmente, da ordem de O(n!), sendo n o número de cidades. Por isso utilizam-se algoritmos de busca</w:t>
      </w:r>
      <w:r w:rsidR="00980099">
        <w:t>, que têm como objetivo otimizar o custo computacional, como os algoritmos têmpera simulada e o algoritmo genético, para encontrar soluções boas, mas sem otimalidade, que é a garantia de se obter a melhor solução</w:t>
      </w:r>
      <w:r w:rsidR="00FE6662">
        <w:t>, no caso, obter o caminho com a menor distância possível</w:t>
      </w:r>
      <w:r w:rsidR="00980099">
        <w:t>.</w:t>
      </w:r>
    </w:p>
    <w:p w14:paraId="4BC44588" w14:textId="304E8396" w:rsidR="009C5A99" w:rsidRPr="009C5A99" w:rsidRDefault="009C5A99" w:rsidP="009C5A99">
      <w:pPr>
        <w:pStyle w:val="SBCtitle1"/>
      </w:pPr>
      <w:r>
        <w:t>Fundamentação Teórica</w:t>
      </w:r>
    </w:p>
    <w:p w14:paraId="675F9B3D" w14:textId="655239F3" w:rsidR="009C5A99" w:rsidRDefault="009C5A99" w:rsidP="009C5A99">
      <w:pPr>
        <w:pStyle w:val="SBCparagraph"/>
        <w:ind w:firstLine="0"/>
      </w:pPr>
      <w:r>
        <w:t>O algoritmo da têmpera simulada implementa uma busca em estados vizinhos ao do atual estado</w:t>
      </w:r>
      <w:r w:rsidR="0079237E">
        <w:t>, sendo uma melhoria ao algoritmo de subida de encosta pois, enquanto este</w:t>
      </w:r>
      <w:r w:rsidR="00E4306B">
        <w:t xml:space="preserve"> acessa um estado inicial aleatório e</w:t>
      </w:r>
      <w:r w:rsidR="0079237E">
        <w:t xml:space="preserve"> implementa uma ida somente a estados vizinhos que tenham alguma característica melhor, que é medida através de uma função, aquele permite a ida a estados piores com uma certa probabilidade que decai com o tempo, ou número de iterações ou temperatura. Sendo esta somente uma forma de inserir aqueles no cálculo de probabilidade, que, quando chega a zero,</w:t>
      </w:r>
      <w:r w:rsidR="00E4306B">
        <w:t xml:space="preserve"> transforma</w:t>
      </w:r>
      <w:r w:rsidR="0079237E">
        <w:t xml:space="preserve"> o algoritmo </w:t>
      </w:r>
      <w:r w:rsidR="00E4306B">
        <w:t xml:space="preserve">em </w:t>
      </w:r>
      <w:r w:rsidR="0079237E">
        <w:t>uma subida de encosta, parando quando não houver melhores estados vizinhos que o atual.</w:t>
      </w:r>
    </w:p>
    <w:p w14:paraId="781520A7" w14:textId="211A0F4B" w:rsidR="0079237E" w:rsidRPr="009C5A99" w:rsidRDefault="0079237E" w:rsidP="009C5A99">
      <w:pPr>
        <w:pStyle w:val="SBCparagraph"/>
        <w:ind w:firstLine="0"/>
      </w:pPr>
      <w:r>
        <w:tab/>
      </w:r>
      <w:r w:rsidR="00E4306B">
        <w:t xml:space="preserve">Já o algoritmo genético tenta implementar algo totalmente diferente, pois se </w:t>
      </w:r>
      <w:r w:rsidR="00E4306B">
        <w:rPr>
          <w:rFonts w:hint="eastAsia"/>
        </w:rPr>
        <w:t>assemelha</w:t>
      </w:r>
      <w:r w:rsidR="00E4306B">
        <w:t xml:space="preserve"> ao processo de evolução natural para se chegar a um estado </w:t>
      </w:r>
      <w:r w:rsidR="00E4306B">
        <w:rPr>
          <w:rFonts w:hint="eastAsia"/>
        </w:rPr>
        <w:t>melhor</w:t>
      </w:r>
      <w:r w:rsidR="00E4306B">
        <w:t xml:space="preserve"> que o atual</w:t>
      </w:r>
      <w:r w:rsidR="00145E3D">
        <w:t>. Ele se utiliza de uma população, ou seja, um número arbitrário de indivíduos (estados inicia</w:t>
      </w:r>
      <w:r w:rsidR="002B012E">
        <w:t>lmente</w:t>
      </w:r>
      <w:r w:rsidR="00145E3D">
        <w:t xml:space="preserve"> gerados </w:t>
      </w:r>
      <w:r w:rsidR="00145E3D">
        <w:rPr>
          <w:rFonts w:hint="eastAsia"/>
        </w:rPr>
        <w:t>aleatoriamente</w:t>
      </w:r>
      <w:r w:rsidR="002B012E">
        <w:t>)</w:t>
      </w:r>
      <w:r w:rsidR="00145E3D">
        <w:t>, com poucos escolhidos de acordo com seu valor de fitness, uma função avaliativa do próprio estado, para reproduzir</w:t>
      </w:r>
      <w:r w:rsidR="005D5746">
        <w:t>, combinando genes dos pais,</w:t>
      </w:r>
      <w:r w:rsidR="00145E3D">
        <w:t xml:space="preserve"> </w:t>
      </w:r>
      <w:r w:rsidR="002B012E">
        <w:t>e gerar a próxima geração, sendo que há uma possibilidade de cada novo indivíduo gerado sofra alguma mutação.</w:t>
      </w:r>
      <w:r w:rsidR="00145E3D">
        <w:t xml:space="preserve"> </w:t>
      </w:r>
      <w:r w:rsidR="002B012E">
        <w:t xml:space="preserve">E a condição de parada normalmente é uma convergência </w:t>
      </w:r>
      <w:r w:rsidR="002B012E">
        <w:lastRenderedPageBreak/>
        <w:t>dos genes da população.</w:t>
      </w:r>
      <w:r w:rsidR="00145E3D">
        <w:t xml:space="preserve">  </w:t>
      </w:r>
    </w:p>
    <w:p w14:paraId="0671260C" w14:textId="220B3955" w:rsidR="00CF5379" w:rsidRDefault="00980099">
      <w:pPr>
        <w:pStyle w:val="SBCtitle1"/>
      </w:pPr>
      <w:r>
        <w:t>Metodologia</w:t>
      </w:r>
    </w:p>
    <w:p w14:paraId="44B4A78B" w14:textId="6491E21A" w:rsidR="00980099" w:rsidRDefault="00ED418D">
      <w:pPr>
        <w:pStyle w:val="SBCparagraphfirst"/>
      </w:pPr>
      <w:r>
        <w:t>O ambiente considerado é um plano, com cidades puntiformes</w:t>
      </w:r>
      <w:r w:rsidR="00B945F9">
        <w:t>. Desta forma,</w:t>
      </w:r>
      <w:r>
        <w:t xml:space="preserve"> uma cidade</w:t>
      </w:r>
      <w:r w:rsidR="00B945F9">
        <w:t xml:space="preserve"> pode</w:t>
      </w:r>
      <w:r>
        <w:t xml:space="preserve"> ser representada por um número </w:t>
      </w:r>
      <w:r w:rsidR="00B945F9">
        <w:t xml:space="preserve">único </w:t>
      </w:r>
      <w:r>
        <w:t>e uma posição</w:t>
      </w:r>
      <w:r w:rsidR="00B945F9">
        <w:t xml:space="preserve"> em um plano cartesiano. E um caminho pode ser facilmente representado por um conjunto de números únicos, referentes às cidades na ordem em que devem ser percorridas pelo caixeiro antes de retornar à inicial.</w:t>
      </w:r>
    </w:p>
    <w:p w14:paraId="1D436878" w14:textId="3E0B7F76" w:rsidR="00325EB7" w:rsidRDefault="00B945F9" w:rsidP="00B945F9">
      <w:pPr>
        <w:pStyle w:val="SBCparagraph"/>
      </w:pPr>
      <w:r>
        <w:t xml:space="preserve">Como é possível ter um número n de cidades, cada ambiente será gerado </w:t>
      </w:r>
      <w:r>
        <w:rPr>
          <w:rFonts w:hint="eastAsia"/>
        </w:rPr>
        <w:t>aleatoriamente</w:t>
      </w:r>
      <w:r>
        <w:t xml:space="preserve"> com as n cidades e armazenado, até para ter uma referência de comparação entre os algoritmos de têmpera simulada e o algoritmo </w:t>
      </w:r>
      <w:r w:rsidR="00325EB7">
        <w:rPr>
          <w:rFonts w:hint="eastAsia"/>
        </w:rPr>
        <w:t>genético</w:t>
      </w:r>
      <w:r w:rsidR="00325EB7">
        <w:t>.</w:t>
      </w:r>
    </w:p>
    <w:p w14:paraId="5A25B0BA" w14:textId="0B3B7E3C" w:rsidR="00325EB7" w:rsidRDefault="00325EB7" w:rsidP="00B945F9">
      <w:pPr>
        <w:pStyle w:val="SBCparagraph"/>
      </w:pPr>
      <w:r>
        <w:t>Computacionalmente, cada ambiente será uma matriz n x 2, sendo o primeiro índice o número único da cidade e o segundo referente à posição x (1) e y (2), e cada conjunto de cidades será armazenado em um arquivo texto (</w:t>
      </w:r>
      <w:r>
        <w:rPr>
          <w:rFonts w:hint="eastAsia"/>
        </w:rPr>
        <w:t>“</w:t>
      </w:r>
      <w:r>
        <w:t>.txt</w:t>
      </w:r>
      <w:r>
        <w:rPr>
          <w:rFonts w:hint="eastAsia"/>
        </w:rPr>
        <w:t>”</w:t>
      </w:r>
      <w:r>
        <w:t>). O caminho armazenado em um vetor de tamanho n, sendo o índice responsável pela posição da cidade no caminho, e seu armazenamento será o número único da cidade.</w:t>
      </w:r>
      <w:r w:rsidR="00FE6662">
        <w:t xml:space="preserve"> E como a comparação de um caminho a outro é feita pela distância total, que é a soma da distância entre as cidades adjacentes no caminho, será armazenado em uma matriz n x n a distância entre duas cidades i e j</w:t>
      </w:r>
      <w:r w:rsidR="008569BF">
        <w:t>, prevendo com que o mesmo cálculo seja feito milhares de vezes pelo custo de mais armazenamento.</w:t>
      </w:r>
    </w:p>
    <w:p w14:paraId="04667C12" w14:textId="7FCBEBD7" w:rsidR="008F4BC8" w:rsidRDefault="008F4BC8" w:rsidP="00B945F9">
      <w:pPr>
        <w:pStyle w:val="SBCparagraph"/>
      </w:pPr>
      <w:r>
        <w:t xml:space="preserve">A implementação será feita utilizando do Matlab </w:t>
      </w:r>
      <w:r w:rsidR="009C5A99">
        <w:t>R</w:t>
      </w:r>
      <w:r>
        <w:t>2021a</w:t>
      </w:r>
      <w:r w:rsidR="009C5A99">
        <w:t>.</w:t>
      </w:r>
    </w:p>
    <w:p w14:paraId="490F9A18" w14:textId="0D4193CD" w:rsidR="008569BF" w:rsidRDefault="00EC1A98" w:rsidP="00EC1A98">
      <w:pPr>
        <w:pStyle w:val="SBCtitle2"/>
      </w:pPr>
      <w:r>
        <w:t>Têmpera Simulada</w:t>
      </w:r>
    </w:p>
    <w:p w14:paraId="3F7564B5" w14:textId="4C89B59D" w:rsidR="0023231F" w:rsidRDefault="0023231F" w:rsidP="00EC1A98">
      <w:pPr>
        <w:pStyle w:val="SBCparagraph"/>
        <w:ind w:firstLine="0"/>
      </w:pPr>
      <w:r>
        <w:t>No têmpera simulada, vizinhos são considerados como estados cujas cidades adjacentes ou consecutivas no caminho</w:t>
      </w:r>
      <w:r w:rsidR="00E1667A">
        <w:t>, pois esta é a forma de ter o menor número possível de vizinhos.</w:t>
      </w:r>
    </w:p>
    <w:p w14:paraId="22879BC2" w14:textId="6536523B" w:rsidR="00E1667A" w:rsidRDefault="00E1667A" w:rsidP="00EC1A98">
      <w:pPr>
        <w:pStyle w:val="SBCparagraph"/>
        <w:ind w:firstLine="0"/>
      </w:pPr>
      <w:r>
        <w:tab/>
        <w:t>O valor de um estado é considerado como a soma das distâncias dentre cidades em seu caminho. E a probabilidade do estado atual ir a um estado de valor maior (pior) é dado por (1), desta forma é mais provável ir a estados menos piores do que muito piores.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804"/>
        <w:gridCol w:w="844"/>
      </w:tblGrid>
      <w:tr w:rsidR="00FB6E32" w14:paraId="40EA090F" w14:textId="77777777" w:rsidTr="00FB6E32">
        <w:tc>
          <w:tcPr>
            <w:tcW w:w="846" w:type="dxa"/>
          </w:tcPr>
          <w:p w14:paraId="080A8407" w14:textId="77777777" w:rsidR="00FB6E32" w:rsidRDefault="00FB6E32" w:rsidP="00FB6E32">
            <w:pPr>
              <w:pStyle w:val="SBCparagraph"/>
              <w:ind w:firstLine="0"/>
            </w:pPr>
          </w:p>
        </w:tc>
        <w:tc>
          <w:tcPr>
            <w:tcW w:w="6804" w:type="dxa"/>
            <w:vAlign w:val="center"/>
          </w:tcPr>
          <w:p w14:paraId="1677A2B7" w14:textId="7C74709F" w:rsidR="00FB6E32" w:rsidRDefault="0082432A" w:rsidP="00FB6E32">
            <w:pPr>
              <w:pStyle w:val="SBCparagraph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exp⁡(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Valor atual-Valor do vizinho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Temperatura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844" w:type="dxa"/>
            <w:vAlign w:val="center"/>
          </w:tcPr>
          <w:p w14:paraId="06A9F35E" w14:textId="1E5ADB31" w:rsidR="00FB6E32" w:rsidRDefault="00FB6E32" w:rsidP="00FB6E32">
            <w:pPr>
              <w:pStyle w:val="SBCparagraph"/>
              <w:ind w:firstLine="0"/>
              <w:jc w:val="right"/>
            </w:pPr>
            <w:r>
              <w:t>(</w:t>
            </w:r>
            <w:r w:rsidR="004D14AB">
              <w:fldChar w:fldCharType="begin"/>
            </w:r>
            <w:r w:rsidR="004D14AB">
              <w:instrText xml:space="preserve"> SEQ eqn \* MERGEFORMAT </w:instrText>
            </w:r>
            <w:r w:rsidR="004D14AB">
              <w:fldChar w:fldCharType="separate"/>
            </w:r>
            <w:r w:rsidR="0052442E">
              <w:rPr>
                <w:noProof/>
              </w:rPr>
              <w:t>1</w:t>
            </w:r>
            <w:r w:rsidR="004D14AB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7CED526" w14:textId="438559D2" w:rsidR="00E1667A" w:rsidRDefault="00E1667A" w:rsidP="0082432A">
      <w:pPr>
        <w:pStyle w:val="SBCparagraph"/>
      </w:pPr>
      <w:r>
        <w:t>E</w:t>
      </w:r>
      <w:r w:rsidR="00B33F18">
        <w:t xml:space="preserve"> como </w:t>
      </w:r>
      <w:r>
        <w:t>a temperatura</w:t>
      </w:r>
      <w:r w:rsidR="00B33F18">
        <w:t xml:space="preserve"> está se relacionando com a diferença do valor entre estados, foi definido que ela teria valor inicial como a média da matriz de distâncias entre as cidades. E ao longo das iterações, a temperatura é dada por (2), chegando à temperatura final somente quando chegar ao número máximo de iterações</w:t>
      </w:r>
      <w:r w:rsidR="0092477D">
        <w:t xml:space="preserve">, inicialmente deixada como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6</m:t>
            </m:r>
          </m:sup>
        </m:sSup>
      </m:oMath>
      <w:r w:rsidR="0092477D">
        <w:t>, mas passível de modificação</w:t>
      </w:r>
      <w:r w:rsidR="00CC075E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804"/>
        <w:gridCol w:w="844"/>
      </w:tblGrid>
      <w:tr w:rsidR="00001681" w14:paraId="3B5013E2" w14:textId="77777777" w:rsidTr="00FB6E32">
        <w:tc>
          <w:tcPr>
            <w:tcW w:w="846" w:type="dxa"/>
          </w:tcPr>
          <w:p w14:paraId="14E82801" w14:textId="77777777" w:rsidR="00001681" w:rsidRDefault="00001681" w:rsidP="00FB6E32">
            <w:pPr>
              <w:pStyle w:val="SBCparagraph"/>
              <w:ind w:firstLine="0"/>
            </w:pPr>
          </w:p>
        </w:tc>
        <w:tc>
          <w:tcPr>
            <w:tcW w:w="6804" w:type="dxa"/>
            <w:vAlign w:val="center"/>
          </w:tcPr>
          <w:p w14:paraId="29535C39" w14:textId="14DA0B18" w:rsidR="00001681" w:rsidRDefault="00001681" w:rsidP="00FB6E32">
            <w:pPr>
              <w:pStyle w:val="SBCparagraph"/>
              <w:ind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T=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final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-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final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inicial</m:t>
                        </m:r>
                      </m:sub>
                    </m:sSub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1-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número de iterações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máximo de iterações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844" w:type="dxa"/>
            <w:vAlign w:val="center"/>
          </w:tcPr>
          <w:p w14:paraId="7E05B079" w14:textId="3A8D55E1" w:rsidR="00001681" w:rsidRDefault="00001681" w:rsidP="00FB6E32">
            <w:pPr>
              <w:pStyle w:val="SBCparagraph"/>
              <w:ind w:firstLine="0"/>
              <w:jc w:val="right"/>
            </w:pPr>
            <w:r>
              <w:t>(</w:t>
            </w:r>
            <w:r w:rsidR="004D14AB">
              <w:fldChar w:fldCharType="begin"/>
            </w:r>
            <w:r w:rsidR="004D14AB">
              <w:instrText xml:space="preserve"> SEQ eqn \* MERGEFORMAT </w:instrText>
            </w:r>
            <w:r w:rsidR="004D14AB">
              <w:fldChar w:fldCharType="separate"/>
            </w:r>
            <w:r w:rsidR="0052442E">
              <w:rPr>
                <w:noProof/>
              </w:rPr>
              <w:t>2</w:t>
            </w:r>
            <w:r w:rsidR="004D14AB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217EC0D9" w14:textId="16D5E1F0" w:rsidR="00DD4EA1" w:rsidRDefault="00DD4EA1" w:rsidP="00DD4EA1">
      <w:pPr>
        <w:pStyle w:val="SBCtitle2"/>
      </w:pPr>
      <w:r>
        <w:t>Algoritmo Genético</w:t>
      </w:r>
    </w:p>
    <w:p w14:paraId="7B23C0D4" w14:textId="0C6DFCD6" w:rsidR="00D47C83" w:rsidRDefault="009D5F61" w:rsidP="00DD4EA1">
      <w:pPr>
        <w:pStyle w:val="SBCparagraphfirst"/>
      </w:pPr>
      <w:r>
        <w:t>No algoritmo genético foi determinado que</w:t>
      </w:r>
      <w:r w:rsidR="0092477D">
        <w:t xml:space="preserve"> se utilizaria uma população com 1000 indivídos, uma probabilidade de </w:t>
      </w:r>
      <w:r w:rsidR="0092477D">
        <w:rPr>
          <w:rFonts w:hint="eastAsia"/>
        </w:rPr>
        <w:t>mutação</w:t>
      </w:r>
      <w:r w:rsidR="0092477D">
        <w:t xml:space="preserve"> de 1%</w:t>
      </w:r>
      <w:r w:rsidR="00D47C83">
        <w:t>, sendo que ela consiste de trocar duas cidades adjacentes aleatórias de lugar</w:t>
      </w:r>
      <w:r w:rsidR="00A865F5">
        <w:t xml:space="preserve"> e, se possível se tornar um estado com valor melhor</w:t>
      </w:r>
      <w:r w:rsidR="00D47C83">
        <w:t xml:space="preserve">, medida pela função de fitness, sendo a mesma utilizada na têmpera simulada, a soma das </w:t>
      </w:r>
      <w:r w:rsidR="00D47C83">
        <w:lastRenderedPageBreak/>
        <w:t xml:space="preserve">distâncias entre as cidades adjacentes no caminho.  </w:t>
      </w:r>
      <w:r w:rsidR="0092477D">
        <w:t xml:space="preserve"> </w:t>
      </w:r>
    </w:p>
    <w:p w14:paraId="26497946" w14:textId="3413F7B5" w:rsidR="00DD4EA1" w:rsidRDefault="0092477D" w:rsidP="00DD4EA1">
      <w:pPr>
        <w:pStyle w:val="SBCparagraphfirst"/>
      </w:pPr>
      <w:r>
        <w:tab/>
      </w:r>
      <w:r w:rsidR="00D47C83">
        <w:t xml:space="preserve">A </w:t>
      </w:r>
      <w:r w:rsidR="00F2419B">
        <w:t>escolha de pais que cruzarão é feita através de funções densidade de probabilidade</w:t>
      </w:r>
      <w:r w:rsidR="008816D1">
        <w:t xml:space="preserve"> (pdf)</w:t>
      </w:r>
      <w:r w:rsidR="00F2419B">
        <w:t>, sendo aplicadas à população quando esta estiver ordenada de forma crescente, permitindo que a nova geração seja diversificada, sem elitismo</w:t>
      </w:r>
      <w:r w:rsidR="00EC1570">
        <w:t xml:space="preserve">. E as funções utilizadas para tal são as (3) e (4), sendo o parâmetro </w:t>
      </w:r>
      <m:oMath>
        <m:r>
          <w:rPr>
            <w:rFonts w:ascii="Cambria Math" w:hAnsi="Cambria Math"/>
          </w:rPr>
          <m:t>N</m:t>
        </m:r>
      </m:oMath>
      <w:r w:rsidR="00EC1570">
        <w:t xml:space="preserve"> o número de indivíduos na população</w:t>
      </w:r>
      <w:r w:rsidR="005067D8">
        <w:t xml:space="preserve"> e</w:t>
      </w:r>
      <w:r w:rsidR="00EC1570">
        <w:t xml:space="preserve"> </w:t>
      </w:r>
      <m:oMath>
        <m:r>
          <w:rPr>
            <w:rFonts w:ascii="Cambria Math" w:hAnsi="Cambria Math"/>
          </w:rPr>
          <m:t>n</m:t>
        </m:r>
      </m:oMath>
      <w:r w:rsidR="00D40521">
        <w:t xml:space="preserve"> a posição do indivíduo</w:t>
      </w:r>
      <w:r w:rsidR="008816D1">
        <w:t xml:space="preserve"> no conjunto ordenado</w:t>
      </w:r>
      <w:r w:rsidR="005067D8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6804"/>
        <w:gridCol w:w="844"/>
      </w:tblGrid>
      <w:tr w:rsidR="00EC1570" w14:paraId="5022FE33" w14:textId="77777777" w:rsidTr="00FB6E32">
        <w:tc>
          <w:tcPr>
            <w:tcW w:w="846" w:type="dxa"/>
          </w:tcPr>
          <w:p w14:paraId="50E71F2E" w14:textId="77777777" w:rsidR="00EC1570" w:rsidRDefault="00EC1570" w:rsidP="00FB6E32">
            <w:pPr>
              <w:pStyle w:val="SBCparagraph"/>
              <w:ind w:firstLine="0"/>
            </w:pPr>
          </w:p>
        </w:tc>
        <w:tc>
          <w:tcPr>
            <w:tcW w:w="6804" w:type="dxa"/>
            <w:vAlign w:val="center"/>
          </w:tcPr>
          <w:p w14:paraId="4DA3F629" w14:textId="7080672E" w:rsidR="00EC1570" w:rsidRDefault="004D14AB" w:rsidP="00FB6E32">
            <w:pPr>
              <w:pStyle w:val="SBCparagraph"/>
              <w:ind w:firstLine="0"/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N-n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N-1</m:t>
                        </m:r>
                      </m:e>
                    </m:d>
                  </m:den>
                </m:f>
              </m:oMath>
            </m:oMathPara>
          </w:p>
        </w:tc>
        <w:tc>
          <w:tcPr>
            <w:tcW w:w="844" w:type="dxa"/>
            <w:vAlign w:val="center"/>
          </w:tcPr>
          <w:p w14:paraId="2627638E" w14:textId="1CBA5291" w:rsidR="00EC1570" w:rsidRDefault="00EC1570" w:rsidP="00FB6E32">
            <w:pPr>
              <w:pStyle w:val="SBCparagraph"/>
              <w:ind w:firstLine="0"/>
              <w:jc w:val="right"/>
            </w:pPr>
            <w:r>
              <w:t>(</w:t>
            </w:r>
            <w:r w:rsidR="004D14AB">
              <w:fldChar w:fldCharType="begin"/>
            </w:r>
            <w:r w:rsidR="004D14AB">
              <w:instrText xml:space="preserve"> SEQ eqn \* MERGEFORMAT </w:instrText>
            </w:r>
            <w:r w:rsidR="004D14AB">
              <w:fldChar w:fldCharType="separate"/>
            </w:r>
            <w:r w:rsidR="0052442E">
              <w:rPr>
                <w:noProof/>
              </w:rPr>
              <w:t>3</w:t>
            </w:r>
            <w:r w:rsidR="004D14AB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7B5AF9C0" w14:textId="00BCB250" w:rsidR="005845DA" w:rsidRPr="00EC1570" w:rsidRDefault="005845DA" w:rsidP="00EC1570">
      <w:pPr>
        <w:pStyle w:val="SBCparagraph"/>
        <w:ind w:firstLine="0"/>
      </w:pPr>
      <w:r>
        <w:tab/>
        <w:t>É importante enfatizar que o número de pais escolhidos é dado somente pela pdf, então quanto mais plana, menos elitista e mais favorável a um maior número de pais</w:t>
      </w:r>
      <w:r w:rsidR="00077909">
        <w:t xml:space="preserve"> que farão parte da próxima geração.</w:t>
      </w:r>
      <w:r>
        <w:t xml:space="preserve"> </w:t>
      </w:r>
      <w:r w:rsidR="003E7591">
        <w:t>A única condição de histórico ou “elitismo” que há é salvar o melhor da geração para a próxima.</w:t>
      </w:r>
    </w:p>
    <w:p w14:paraId="24BF61A2" w14:textId="77777777" w:rsidR="003E3FC6" w:rsidRDefault="00077909" w:rsidP="00DD4EA1">
      <w:pPr>
        <w:pStyle w:val="SBCparagraph"/>
        <w:ind w:firstLine="0"/>
      </w:pPr>
      <w:r>
        <w:tab/>
        <w:t>O processo de cruzamento é feito por pmx, ou partially mapped crossover</w:t>
      </w:r>
      <w:r w:rsidR="00D775E6">
        <w:t>, com pontos fixos em (inteiro) (número de cidades)/3 e duas vezes este valor. Sendo que os elementos do 1º pai que estão dentre estes índices são copiados diretamente ao filho, e os elementos do 2º pai que estão no mesmo intervalo, mas não estão no filho são correlacionados com elementos do 1º pai</w:t>
      </w:r>
      <w:r w:rsidR="00C52216">
        <w:t xml:space="preserve"> que estão na mesma posição, encontra-se o elemento correlacionado no 2° pai e o coloca na mesma posição no filho. Caso esta posição esteja ocupada, repete-se a correlação até não ter posição ocupada. E, quando terminado para todos os elementos dentro do intervalo, as posições não ocupadas do filho são diretamente preenchidas pelos elementos do 2º pai. </w:t>
      </w:r>
    </w:p>
    <w:p w14:paraId="34810A70" w14:textId="48272F7F" w:rsidR="00E1667A" w:rsidRDefault="003E3FC6" w:rsidP="00EC1A98">
      <w:pPr>
        <w:pStyle w:val="SBCparagraph"/>
        <w:ind w:firstLine="0"/>
      </w:pPr>
      <w:r>
        <w:tab/>
        <w:t>Quando 95% da população tiver os mesmos genes, o algoritmo é dito como completo e retorna o melhor indivíduo.</w:t>
      </w:r>
      <w:r w:rsidR="00077909">
        <w:t xml:space="preserve"> </w:t>
      </w:r>
    </w:p>
    <w:p w14:paraId="63D4A348" w14:textId="3EB66A4C" w:rsidR="00B945F9" w:rsidRPr="00B945F9" w:rsidRDefault="00B945F9" w:rsidP="00B945F9">
      <w:pPr>
        <w:pStyle w:val="SBCparagraph"/>
      </w:pPr>
    </w:p>
    <w:p w14:paraId="5481B82E" w14:textId="54C0023F" w:rsidR="00CF5379" w:rsidRDefault="003E3FC6">
      <w:pPr>
        <w:pStyle w:val="SBCtitle1"/>
      </w:pPr>
      <w:r>
        <w:t>Resultados e Discussões</w:t>
      </w:r>
    </w:p>
    <w:p w14:paraId="27955689" w14:textId="45BD2A6C" w:rsidR="003E3FC6" w:rsidRDefault="003E3FC6" w:rsidP="003E3FC6">
      <w:pPr>
        <w:pStyle w:val="SBCtitle2"/>
      </w:pPr>
      <w:r>
        <w:t>Têmpera Simulada</w:t>
      </w:r>
    </w:p>
    <w:p w14:paraId="051148D4" w14:textId="54146B19" w:rsidR="00F2781B" w:rsidRDefault="00F2781B" w:rsidP="00F2781B">
      <w:pPr>
        <w:pStyle w:val="SBCparagraphfirst"/>
      </w:pPr>
      <w:r>
        <w:t>Analisando a</w:t>
      </w:r>
      <w:r w:rsidR="000F191C">
        <w:t>s</w:t>
      </w:r>
      <w:r>
        <w:t xml:space="preserve"> figura</w:t>
      </w:r>
      <w:r w:rsidR="000F191C">
        <w:t xml:space="preserve">s </w:t>
      </w:r>
      <w:r w:rsidR="00CD0875">
        <w:t>2</w:t>
      </w:r>
      <w:r w:rsidR="000F191C">
        <w:t xml:space="preserve"> e </w:t>
      </w:r>
      <w:r w:rsidR="00CD0875">
        <w:t>3</w:t>
      </w:r>
      <w:r w:rsidR="000F191C">
        <w:t xml:space="preserve"> do apêndice A</w:t>
      </w:r>
      <w:r>
        <w:t xml:space="preserve">, percebe-se que </w:t>
      </w:r>
      <w:r w:rsidR="000C35EC">
        <w:t>começa muito agitado o algoritmo</w:t>
      </w:r>
      <w:r w:rsidR="000F191C">
        <w:t>, pois a temperatura está alta, logo há muita variação em seu custo, tendendo a se abaixar</w:t>
      </w:r>
      <w:r w:rsidR="00C04C4F">
        <w:t xml:space="preserve"> junto com a temperatura, porém, logo antes já se encontra a melhor solução para aquela execução, como visto pelo gráfico laranja. Mesmo assim, tenta procurar algo </w:t>
      </w:r>
      <w:r w:rsidR="00582B04">
        <w:t xml:space="preserve">melhor, mas pode resultar também em um estado pior, como na figura </w:t>
      </w:r>
      <w:r w:rsidR="00CD0875">
        <w:t>4</w:t>
      </w:r>
      <w:r w:rsidR="00582B04">
        <w:t xml:space="preserve">, onde o melhor estado encontrado é o mesmo da figura </w:t>
      </w:r>
      <w:r w:rsidR="00CD0875">
        <w:t>3</w:t>
      </w:r>
      <w:r w:rsidR="00582B04">
        <w:t>, mas o resultado não. Por isso é melhor ter um estado auxiliar que armazena o melhor estado já encontrado, para tal não ser tratado como um mínimo local, quando na verdade é o global.</w:t>
      </w:r>
    </w:p>
    <w:p w14:paraId="51587AA7" w14:textId="51C3166F" w:rsidR="00DE6535" w:rsidRPr="00DE6535" w:rsidRDefault="007B132A" w:rsidP="00DE6535">
      <w:pPr>
        <w:pStyle w:val="SBCparagraph"/>
      </w:pPr>
      <w:r>
        <w:t xml:space="preserve">Verificando o quanto o algoritmo melhora em relação ao estado inicial, que é aleatório, é obtida a figura </w:t>
      </w:r>
      <w:r w:rsidR="00CD0875">
        <w:t>5</w:t>
      </w:r>
      <w:r>
        <w:t xml:space="preserve"> do apêndice A para vários números de </w:t>
      </w:r>
      <w:r w:rsidR="0039428E">
        <w:t>cidades, mas o resultado é aproximadamente constante se contar que há aleatoriedade também.</w:t>
      </w:r>
    </w:p>
    <w:p w14:paraId="3AB7F767" w14:textId="1C8C2058" w:rsidR="0039428E" w:rsidRDefault="0039428E" w:rsidP="0039428E">
      <w:pPr>
        <w:pStyle w:val="SBCtitle2"/>
      </w:pPr>
      <w:r>
        <w:t>Algoritmo Genético</w:t>
      </w:r>
    </w:p>
    <w:p w14:paraId="5B0718BB" w14:textId="0F36FC58" w:rsidR="003E3FC6" w:rsidRDefault="003E7591">
      <w:pPr>
        <w:pStyle w:val="SBCparagraphfirst"/>
      </w:pPr>
      <w:r>
        <w:t>Testando no mapa de 15 cidades</w:t>
      </w:r>
      <w:r w:rsidR="00AB3DD4">
        <w:t xml:space="preserve"> e utilizado o mesmo número de iterações, ou seja, 1000 gerações de uma população de 1000 indivíduos, e com a pdf (3)</w:t>
      </w:r>
      <w:r w:rsidR="00FF143C">
        <w:t xml:space="preserve">, é obtido resultados indicados pelas figuras </w:t>
      </w:r>
      <w:r w:rsidR="00CD0875">
        <w:t>6</w:t>
      </w:r>
      <w:r w:rsidR="00FF143C">
        <w:t xml:space="preserve"> e </w:t>
      </w:r>
      <w:r w:rsidR="00CD0875">
        <w:t>7</w:t>
      </w:r>
      <w:r w:rsidR="00FF143C">
        <w:t xml:space="preserve"> do apêndice A. </w:t>
      </w:r>
    </w:p>
    <w:p w14:paraId="5093094E" w14:textId="77777777" w:rsidR="005067D8" w:rsidRDefault="00FF143C" w:rsidP="00FF143C">
      <w:pPr>
        <w:pStyle w:val="SBCparagraph"/>
      </w:pPr>
      <w:r>
        <w:lastRenderedPageBreak/>
        <w:t>O caminho é bem parecido com aquele obtido pela têmpera simulada, mas acaba tendo um valor um pouco pior, até porque o algoritmo não convergiu nestas 1000 gerações. Muito provavelmente causado pela pdf usada tornar um pouco mais de 50% da geração atual como pais e os transpor para a próxima</w:t>
      </w:r>
      <w:r w:rsidR="00E2261B">
        <w:t xml:space="preserve">. </w:t>
      </w:r>
    </w:p>
    <w:p w14:paraId="0A4C4E58" w14:textId="42DE98BF" w:rsidR="00FF143C" w:rsidRPr="00FF143C" w:rsidRDefault="00E2261B" w:rsidP="00FF143C">
      <w:pPr>
        <w:pStyle w:val="SBCparagraph"/>
      </w:pPr>
      <w:r>
        <w:t xml:space="preserve">Mas quando converge, com valores variando </w:t>
      </w:r>
      <w:r w:rsidR="00F72AF1">
        <w:t xml:space="preserve">de acordo com a figura </w:t>
      </w:r>
      <w:r w:rsidR="00CD0875">
        <w:t>8</w:t>
      </w:r>
      <w:r>
        <w:t xml:space="preserve">, os resultados são parecidos com os das figuras </w:t>
      </w:r>
      <w:r w:rsidR="00CD0875">
        <w:t>2</w:t>
      </w:r>
      <w:r>
        <w:t xml:space="preserve"> ou </w:t>
      </w:r>
      <w:r w:rsidR="00CD0875">
        <w:t>6</w:t>
      </w:r>
      <w:r w:rsidR="00F72AF1">
        <w:t xml:space="preserve"> para n = 15. E a média é um pouco abaixo de 2000, indicando que </w:t>
      </w:r>
      <w:r w:rsidR="00B409B6">
        <w:t>para valores diferentes de cidades, fica constante a convergência, o que mais ou menos acontece com maiores números de cidades se diminuir a população para 100</w:t>
      </w:r>
      <w:r w:rsidR="0021531C">
        <w:t xml:space="preserve"> ou 200. Indicando também que a convergência no número de gerações obedece quase que uma relação linear com o número de indivíduos na população.</w:t>
      </w:r>
    </w:p>
    <w:p w14:paraId="0C341959" w14:textId="61951DD9" w:rsidR="00F2781B" w:rsidRDefault="00411A38" w:rsidP="00F2781B">
      <w:pPr>
        <w:pStyle w:val="SBCparagraph"/>
        <w:ind w:firstLine="0"/>
      </w:pPr>
      <w:r>
        <w:tab/>
        <w:t>Verificando uma melhoria da população final em relação à inicial, sem limite de gerações, é obtida a figura 11 do apêndice A e, em uma comparação com a figura 5, verifica-se que em termos de população, a melhoria obtida não é tão expressiva quanto o outro algoritmo, e com um número de iterações, em média, dobradas.</w:t>
      </w:r>
      <w:r w:rsidR="00EE064B">
        <w:t xml:space="preserve"> Porém, se pego o pior da primeira geração para comparar ao invés da média, ambos os algoritmos devem produzir resultados parecidos</w:t>
      </w:r>
      <w:r w:rsidR="00F81926">
        <w:t xml:space="preserve"> ou um pouco melhores para o genético pois, como no exemplo de 15 cidades, o resultado obtido não é muito diferente.</w:t>
      </w:r>
    </w:p>
    <w:p w14:paraId="7F48FAAB" w14:textId="7CD9B386" w:rsidR="00EE064B" w:rsidRDefault="00EE064B" w:rsidP="00EE064B">
      <w:pPr>
        <w:pStyle w:val="SBCtitle1"/>
      </w:pPr>
      <w:r>
        <w:t>Conclusão</w:t>
      </w:r>
    </w:p>
    <w:p w14:paraId="3F59F5E5" w14:textId="77777777" w:rsidR="0080441D" w:rsidRDefault="00EE064B" w:rsidP="00F2781B">
      <w:pPr>
        <w:pStyle w:val="SBCparagraph"/>
        <w:ind w:firstLine="0"/>
      </w:pPr>
      <w:r>
        <w:t>O algoritmo genético não se saiu tão bem quanto o da têmpera simulada neste trabalho.</w:t>
      </w:r>
    </w:p>
    <w:p w14:paraId="273F50A2" w14:textId="25420613" w:rsidR="00EE064B" w:rsidRPr="00F2781B" w:rsidRDefault="00EE064B" w:rsidP="0080441D">
      <w:pPr>
        <w:pStyle w:val="SBCparagraph"/>
      </w:pPr>
      <w:r>
        <w:t xml:space="preserve"> A opção de não ser elitista se provou cara e não tão eficiente se comparada com a têmpera simulada</w:t>
      </w:r>
      <w:r w:rsidR="00F81926">
        <w:t>, obtendo resultados parecidos, mas que poderiam ser melhores caso uma outra função densidade de probabilidade fosse empenhada</w:t>
      </w:r>
      <w:r w:rsidR="0080441D">
        <w:t xml:space="preserve">, reduzindo o número de parentes e forçando a população se convergir mais rapidamente. Mas no </w:t>
      </w:r>
      <w:r w:rsidR="004031C3">
        <w:t>geral, os melhores indivíduos de cada geração devem se parecer muito com a iteração correspondente do têmpera</w:t>
      </w:r>
      <w:r w:rsidR="003976CD">
        <w:t>, além de que ambos são melhores que algoritmos como o guloso, subida de encosta ou técnicas de análise combinatória.</w:t>
      </w:r>
    </w:p>
    <w:p w14:paraId="249A33F7" w14:textId="3730AE22" w:rsidR="00CF5379" w:rsidRDefault="00B85F63">
      <w:pPr>
        <w:pStyle w:val="SBCreferences"/>
      </w:pPr>
      <w:r>
        <w:t>Refer</w:t>
      </w:r>
      <w:r w:rsidR="00F81926">
        <w:t>ê</w:t>
      </w:r>
      <w:r>
        <w:t>nc</w:t>
      </w:r>
      <w:r w:rsidR="00F81926">
        <w:t>ias</w:t>
      </w:r>
    </w:p>
    <w:p w14:paraId="510FF789" w14:textId="27455240" w:rsidR="009D5F61" w:rsidRDefault="009D5F61">
      <w:pPr>
        <w:pStyle w:val="SBCreference"/>
      </w:pPr>
      <w:r w:rsidRPr="009D5F61">
        <w:t>V. Singh and S. Choudhary, "Genetic algorithm for Traveling Salesman Problem: Using modified Partially-Mapped Crossover operator," 2009 International Multimedia, Signal Processing and Communication Technologies, 2009, pp. 20-23, doi: 10.1109/MSPCT.2009.5164164.</w:t>
      </w:r>
    </w:p>
    <w:p w14:paraId="29711BEC" w14:textId="7A313DC1" w:rsidR="004031C3" w:rsidRDefault="004031C3">
      <w:pPr>
        <w:pStyle w:val="SBCreference"/>
      </w:pPr>
      <w:r>
        <w:t>Russel, S. e Norvig, P. (2004). Inteligência Artificial</w:t>
      </w:r>
      <w:r w:rsidR="003976CD">
        <w:t>. 2ª ed, páginas 69, 109-117. Elsevier Editora Ltda.</w:t>
      </w:r>
    </w:p>
    <w:p w14:paraId="4E1B007C" w14:textId="7CEE7A1F" w:rsidR="00E9017F" w:rsidRDefault="00E9017F">
      <w:pPr>
        <w:pStyle w:val="SBCreference"/>
      </w:pPr>
    </w:p>
    <w:p w14:paraId="63CFF8BC" w14:textId="3C863FB4" w:rsidR="00E9017F" w:rsidRDefault="00E9017F">
      <w:pPr>
        <w:pStyle w:val="SBCreference"/>
      </w:pPr>
    </w:p>
    <w:p w14:paraId="0546BC74" w14:textId="05B85C60" w:rsidR="00E9017F" w:rsidRDefault="00E9017F">
      <w:pPr>
        <w:pStyle w:val="SBCreference"/>
      </w:pPr>
    </w:p>
    <w:p w14:paraId="0CBC8520" w14:textId="374BE395" w:rsidR="00E9017F" w:rsidRDefault="00E9017F">
      <w:pPr>
        <w:pStyle w:val="SBCreference"/>
      </w:pPr>
    </w:p>
    <w:p w14:paraId="7566A57D" w14:textId="7DE7AEDB" w:rsidR="00E9017F" w:rsidRDefault="00E9017F">
      <w:pPr>
        <w:pStyle w:val="SBCreference"/>
      </w:pPr>
    </w:p>
    <w:p w14:paraId="3C2C10E7" w14:textId="019145D0" w:rsidR="00E9017F" w:rsidRDefault="00E9017F">
      <w:pPr>
        <w:pStyle w:val="SBCreference"/>
      </w:pPr>
    </w:p>
    <w:p w14:paraId="3D2FF283" w14:textId="77777777" w:rsidR="00E9017F" w:rsidRDefault="00E9017F">
      <w:pPr>
        <w:pStyle w:val="SBCreference"/>
      </w:pPr>
    </w:p>
    <w:p w14:paraId="1CFAE9B2" w14:textId="700B400C" w:rsidR="00CF5379" w:rsidRDefault="000C35EC">
      <w:pPr>
        <w:pStyle w:val="SBCreference"/>
        <w:rPr>
          <w:b/>
          <w:bCs/>
        </w:rPr>
      </w:pPr>
      <w:r>
        <w:rPr>
          <w:b/>
          <w:bCs/>
        </w:rPr>
        <w:lastRenderedPageBreak/>
        <w:t>Apêndice</w:t>
      </w:r>
      <w:r w:rsidR="000F191C">
        <w:rPr>
          <w:b/>
          <w:bCs/>
        </w:rPr>
        <w:t xml:space="preserve"> A - Figuras</w:t>
      </w:r>
    </w:p>
    <w:p w14:paraId="51A9A80C" w14:textId="2004DF7F" w:rsidR="000F191C" w:rsidRDefault="000F191C" w:rsidP="000F191C">
      <w:pPr>
        <w:pStyle w:val="SBCreference"/>
        <w:jc w:val="center"/>
      </w:pPr>
      <w:r w:rsidRPr="000C35EC">
        <w:rPr>
          <w:noProof/>
        </w:rPr>
        <w:drawing>
          <wp:inline distT="0" distB="0" distL="0" distR="0" wp14:anchorId="45D38D79" wp14:editId="0EC7DA78">
            <wp:extent cx="5048250" cy="385384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5313" cy="385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20196" w14:textId="5E639D2D" w:rsidR="000F191C" w:rsidRDefault="000F191C" w:rsidP="00CD0875">
      <w:pPr>
        <w:pStyle w:val="SBCreference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Figura 1. Gráfico de (3), com N = 1000</w:t>
      </w:r>
    </w:p>
    <w:p w14:paraId="2109B051" w14:textId="071F3934" w:rsidR="000C35EC" w:rsidRDefault="000F191C" w:rsidP="000F191C">
      <w:pPr>
        <w:pStyle w:val="SBCreference"/>
        <w:ind w:left="0" w:firstLine="0"/>
        <w:jc w:val="center"/>
      </w:pPr>
      <w:r w:rsidRPr="000F191C">
        <w:rPr>
          <w:noProof/>
        </w:rPr>
        <w:drawing>
          <wp:inline distT="0" distB="0" distL="0" distR="0" wp14:anchorId="7B4ECD4D" wp14:editId="695BE776">
            <wp:extent cx="4924425" cy="3807734"/>
            <wp:effectExtent l="0" t="0" r="0" b="254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0209" cy="381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3B62" w14:textId="28CF6756" w:rsidR="000F191C" w:rsidRDefault="000F191C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Figura </w:t>
      </w:r>
      <w:r w:rsidR="00CD0875">
        <w:rPr>
          <w:rFonts w:ascii="Helvetica" w:hAnsi="Helvetica"/>
          <w:b/>
          <w:bCs/>
        </w:rPr>
        <w:t>2</w:t>
      </w:r>
      <w:r>
        <w:rPr>
          <w:rFonts w:ascii="Helvetica" w:hAnsi="Helvetica"/>
          <w:b/>
          <w:bCs/>
        </w:rPr>
        <w:t>. Caminho obtido pelo algoritmo de Têmpera Simulada com n = 15</w:t>
      </w:r>
    </w:p>
    <w:p w14:paraId="78838095" w14:textId="7FACF6CC" w:rsidR="000F191C" w:rsidRDefault="000F191C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 w:rsidRPr="000F191C">
        <w:rPr>
          <w:rFonts w:ascii="Helvetica" w:hAnsi="Helvetica"/>
          <w:b/>
          <w:bCs/>
          <w:noProof/>
        </w:rPr>
        <w:lastRenderedPageBreak/>
        <w:drawing>
          <wp:inline distT="0" distB="0" distL="0" distR="0" wp14:anchorId="09742E1E" wp14:editId="4919D92A">
            <wp:extent cx="5153744" cy="3896269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4E872" w14:textId="47606A8D" w:rsidR="000F191C" w:rsidRDefault="000F191C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Figura </w:t>
      </w:r>
      <w:r w:rsidR="00CD0875">
        <w:rPr>
          <w:rFonts w:ascii="Helvetica" w:hAnsi="Helvetica"/>
          <w:b/>
          <w:bCs/>
        </w:rPr>
        <w:t>3</w:t>
      </w:r>
      <w:r>
        <w:rPr>
          <w:rFonts w:ascii="Helvetica" w:hAnsi="Helvetica"/>
          <w:b/>
          <w:bCs/>
        </w:rPr>
        <w:t xml:space="preserve">. Histórico de custo </w:t>
      </w:r>
      <w:r w:rsidR="00582B04">
        <w:rPr>
          <w:rFonts w:ascii="Helvetica" w:hAnsi="Helvetica"/>
          <w:b/>
          <w:bCs/>
        </w:rPr>
        <w:t>do</w:t>
      </w:r>
      <w:r>
        <w:rPr>
          <w:rFonts w:ascii="Helvetica" w:hAnsi="Helvetica"/>
          <w:b/>
          <w:bCs/>
        </w:rPr>
        <w:t xml:space="preserve"> Têmpera Simulada com n = 15</w:t>
      </w:r>
    </w:p>
    <w:p w14:paraId="2B066528" w14:textId="6BBF0AC4" w:rsidR="00582B04" w:rsidRDefault="00582B04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 w:rsidRPr="00582B04">
        <w:rPr>
          <w:rFonts w:ascii="Helvetica" w:hAnsi="Helvetica"/>
          <w:b/>
          <w:bCs/>
          <w:noProof/>
        </w:rPr>
        <w:drawing>
          <wp:inline distT="0" distB="0" distL="0" distR="0" wp14:anchorId="21790362" wp14:editId="3A839A86">
            <wp:extent cx="5115639" cy="3982006"/>
            <wp:effectExtent l="0" t="0" r="889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ED54" w14:textId="528A2A5E" w:rsidR="00582B04" w:rsidRDefault="00582B04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Figura </w:t>
      </w:r>
      <w:r w:rsidR="00CD0875">
        <w:rPr>
          <w:rFonts w:ascii="Helvetica" w:hAnsi="Helvetica"/>
          <w:b/>
          <w:bCs/>
        </w:rPr>
        <w:t>4</w:t>
      </w:r>
      <w:r>
        <w:rPr>
          <w:rFonts w:ascii="Helvetica" w:hAnsi="Helvetica"/>
          <w:b/>
          <w:bCs/>
        </w:rPr>
        <w:t>. Histórico de custo do Têmpera Simulada com n = 15</w:t>
      </w:r>
    </w:p>
    <w:p w14:paraId="30FDC6DB" w14:textId="7A86994C" w:rsidR="00063689" w:rsidRDefault="00063689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 w:rsidRPr="00063689">
        <w:rPr>
          <w:rFonts w:ascii="Helvetica" w:hAnsi="Helvetica"/>
          <w:b/>
          <w:bCs/>
          <w:noProof/>
        </w:rPr>
        <w:lastRenderedPageBreak/>
        <w:drawing>
          <wp:inline distT="0" distB="0" distL="0" distR="0" wp14:anchorId="00C7B2FB" wp14:editId="0829E742">
            <wp:extent cx="5163271" cy="3962953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ED33" w14:textId="1C81BF97" w:rsidR="0039428E" w:rsidRDefault="0039428E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Figura </w:t>
      </w:r>
      <w:r w:rsidR="00CD0875">
        <w:rPr>
          <w:rFonts w:ascii="Helvetica" w:hAnsi="Helvetica"/>
          <w:b/>
          <w:bCs/>
        </w:rPr>
        <w:t>5</w:t>
      </w:r>
      <w:r>
        <w:rPr>
          <w:rFonts w:ascii="Helvetica" w:hAnsi="Helvetica"/>
          <w:b/>
          <w:bCs/>
        </w:rPr>
        <w:t>. Porcentagem de melhora no caminho para o Têmpera Simulada</w:t>
      </w:r>
    </w:p>
    <w:p w14:paraId="50D25DE3" w14:textId="61782A45" w:rsidR="00FF143C" w:rsidRDefault="00FF143C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 w:rsidRPr="00FF143C">
        <w:rPr>
          <w:rFonts w:ascii="Helvetica" w:hAnsi="Helvetica"/>
          <w:b/>
          <w:bCs/>
          <w:noProof/>
        </w:rPr>
        <w:drawing>
          <wp:inline distT="0" distB="0" distL="0" distR="0" wp14:anchorId="1B4B9D1E" wp14:editId="3ED7377A">
            <wp:extent cx="5163271" cy="3953427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A88EF" w14:textId="61EA2DD1" w:rsidR="00FF143C" w:rsidRDefault="00FF143C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Figura </w:t>
      </w:r>
      <w:r w:rsidR="00CD0875">
        <w:rPr>
          <w:rFonts w:ascii="Helvetica" w:hAnsi="Helvetica"/>
          <w:b/>
          <w:bCs/>
        </w:rPr>
        <w:t>6</w:t>
      </w:r>
      <w:r>
        <w:rPr>
          <w:rFonts w:ascii="Helvetica" w:hAnsi="Helvetica"/>
          <w:b/>
          <w:bCs/>
        </w:rPr>
        <w:t>. Caminho obtido pelo Algoritmo Genético com n = 15</w:t>
      </w:r>
    </w:p>
    <w:p w14:paraId="43B2F765" w14:textId="082F1B1C" w:rsidR="00390DE3" w:rsidRDefault="00390DE3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 w:rsidRPr="00390DE3">
        <w:rPr>
          <w:rFonts w:ascii="Helvetica" w:hAnsi="Helvetica"/>
          <w:b/>
          <w:bCs/>
          <w:noProof/>
        </w:rPr>
        <w:lastRenderedPageBreak/>
        <w:drawing>
          <wp:inline distT="0" distB="0" distL="0" distR="0" wp14:anchorId="1F21B5AB" wp14:editId="6B431951">
            <wp:extent cx="5029902" cy="3839111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383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FBD31" w14:textId="62BEE191" w:rsidR="00390DE3" w:rsidRDefault="00390DE3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Figura </w:t>
      </w:r>
      <w:r w:rsidR="00CD0875">
        <w:rPr>
          <w:rFonts w:ascii="Helvetica" w:hAnsi="Helvetica"/>
          <w:b/>
          <w:bCs/>
        </w:rPr>
        <w:t>7</w:t>
      </w:r>
      <w:r>
        <w:rPr>
          <w:rFonts w:ascii="Helvetica" w:hAnsi="Helvetica"/>
          <w:b/>
          <w:bCs/>
        </w:rPr>
        <w:t>. Média do custo de caminho pelo Algoritmo Genético com n = 15</w:t>
      </w:r>
    </w:p>
    <w:p w14:paraId="40161D4A" w14:textId="379C75E9" w:rsidR="00390DE3" w:rsidRDefault="00F72AF1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 w:rsidRPr="00F72AF1">
        <w:rPr>
          <w:rFonts w:ascii="Helvetica" w:hAnsi="Helvetica"/>
          <w:b/>
          <w:bCs/>
          <w:noProof/>
        </w:rPr>
        <w:drawing>
          <wp:inline distT="0" distB="0" distL="0" distR="0" wp14:anchorId="08643A2C" wp14:editId="08186B40">
            <wp:extent cx="5068007" cy="3962953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CD918" w14:textId="6F755AA7" w:rsidR="00F72AF1" w:rsidRDefault="00F72AF1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Figura </w:t>
      </w:r>
      <w:r w:rsidR="00CD0875">
        <w:rPr>
          <w:rFonts w:ascii="Helvetica" w:hAnsi="Helvetica"/>
          <w:b/>
          <w:bCs/>
        </w:rPr>
        <w:t>8</w:t>
      </w:r>
      <w:r>
        <w:rPr>
          <w:rFonts w:ascii="Helvetica" w:hAnsi="Helvetica"/>
          <w:b/>
          <w:bCs/>
        </w:rPr>
        <w:t xml:space="preserve">. Número de gerações por número de cidades do Algoritmo </w:t>
      </w:r>
      <w:r>
        <w:rPr>
          <w:rFonts w:ascii="Helvetica" w:hAnsi="Helvetica"/>
          <w:b/>
          <w:bCs/>
        </w:rPr>
        <w:lastRenderedPageBreak/>
        <w:t>Genético</w:t>
      </w:r>
      <w:r w:rsidR="00E528A6">
        <w:rPr>
          <w:rFonts w:ascii="Helvetica" w:hAnsi="Helvetica"/>
          <w:b/>
          <w:bCs/>
        </w:rPr>
        <w:t xml:space="preserve"> para N = 1000</w:t>
      </w:r>
    </w:p>
    <w:p w14:paraId="2367E9A1" w14:textId="5F74A1C1" w:rsidR="00E528A6" w:rsidRDefault="00E528A6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 w:rsidRPr="00E528A6">
        <w:rPr>
          <w:rFonts w:ascii="Helvetica" w:hAnsi="Helvetica"/>
          <w:b/>
          <w:bCs/>
          <w:noProof/>
        </w:rPr>
        <w:drawing>
          <wp:inline distT="0" distB="0" distL="0" distR="0" wp14:anchorId="4EC1A211" wp14:editId="757332E6">
            <wp:extent cx="4991797" cy="379147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E613A" w14:textId="3763E0CB" w:rsidR="00E528A6" w:rsidRDefault="00E528A6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 xml:space="preserve">Figura </w:t>
      </w:r>
      <w:r w:rsidR="00CD0875">
        <w:rPr>
          <w:rFonts w:ascii="Helvetica" w:hAnsi="Helvetica"/>
          <w:b/>
          <w:bCs/>
        </w:rPr>
        <w:t>9</w:t>
      </w:r>
      <w:r>
        <w:rPr>
          <w:rFonts w:ascii="Helvetica" w:hAnsi="Helvetica"/>
          <w:b/>
          <w:bCs/>
        </w:rPr>
        <w:t>. Número de gerações por número de cidades para N = 100</w:t>
      </w:r>
    </w:p>
    <w:p w14:paraId="07DA9512" w14:textId="034B69CE" w:rsidR="00E528A6" w:rsidRDefault="00E528A6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 w:rsidRPr="00E528A6">
        <w:rPr>
          <w:rFonts w:ascii="Helvetica" w:hAnsi="Helvetica"/>
          <w:b/>
          <w:bCs/>
          <w:noProof/>
        </w:rPr>
        <w:drawing>
          <wp:inline distT="0" distB="0" distL="0" distR="0" wp14:anchorId="2486FAC1" wp14:editId="694E7E2D">
            <wp:extent cx="4887007" cy="3810532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08814" w14:textId="34F3CF60" w:rsidR="00E528A6" w:rsidRDefault="00E528A6" w:rsidP="00E528A6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Figura 10. Número de gerações por número de cidades para N = 200</w:t>
      </w:r>
    </w:p>
    <w:p w14:paraId="7F26B50F" w14:textId="661B6B2F" w:rsidR="00E528A6" w:rsidRDefault="00411A38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 w:rsidRPr="00411A38">
        <w:rPr>
          <w:rFonts w:ascii="Helvetica" w:hAnsi="Helvetica"/>
          <w:b/>
          <w:bCs/>
        </w:rPr>
        <w:lastRenderedPageBreak/>
        <w:drawing>
          <wp:inline distT="0" distB="0" distL="0" distR="0" wp14:anchorId="7CD89F57" wp14:editId="1D65D14E">
            <wp:extent cx="5182323" cy="39439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BDFB6" w14:textId="774658C1" w:rsidR="00411A38" w:rsidRDefault="00411A38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Figura 11. Melhoria da população final em relação à inicial para N = 1000</w:t>
      </w:r>
    </w:p>
    <w:p w14:paraId="2414EEB5" w14:textId="150E6988" w:rsidR="00E9017F" w:rsidRDefault="00E9017F" w:rsidP="00E9017F">
      <w:pPr>
        <w:pStyle w:val="SBCreference"/>
        <w:rPr>
          <w:b/>
          <w:bCs/>
        </w:rPr>
      </w:pPr>
      <w:r>
        <w:rPr>
          <w:b/>
          <w:bCs/>
        </w:rPr>
        <w:t xml:space="preserve">Apêndice </w:t>
      </w:r>
      <w:r>
        <w:rPr>
          <w:b/>
          <w:bCs/>
        </w:rPr>
        <w:t>B</w:t>
      </w:r>
      <w:r>
        <w:rPr>
          <w:b/>
          <w:bCs/>
        </w:rPr>
        <w:t xml:space="preserve"> </w:t>
      </w:r>
      <w:r>
        <w:rPr>
          <w:b/>
          <w:bCs/>
        </w:rPr>
        <w:t>–</w:t>
      </w:r>
      <w:r>
        <w:rPr>
          <w:b/>
          <w:bCs/>
        </w:rPr>
        <w:t xml:space="preserve"> </w:t>
      </w:r>
      <w:r>
        <w:rPr>
          <w:b/>
          <w:bCs/>
        </w:rPr>
        <w:t>Links úteis</w:t>
      </w:r>
    </w:p>
    <w:p w14:paraId="64F3456B" w14:textId="35FB3D06" w:rsidR="00E9017F" w:rsidRPr="00E9017F" w:rsidRDefault="00E9017F" w:rsidP="00E9017F">
      <w:pPr>
        <w:pStyle w:val="SBCreference"/>
      </w:pPr>
      <w:r>
        <w:t>O código com a implementação dos algoritmos pode ser encontrado em</w:t>
      </w:r>
    </w:p>
    <w:p w14:paraId="60C7E60A" w14:textId="77777777" w:rsidR="003976CD" w:rsidRPr="0039428E" w:rsidRDefault="003976CD" w:rsidP="000F191C">
      <w:pPr>
        <w:pStyle w:val="SBCreference"/>
        <w:ind w:left="0" w:firstLine="0"/>
        <w:jc w:val="center"/>
        <w:rPr>
          <w:rFonts w:ascii="Helvetica" w:hAnsi="Helvetica"/>
          <w:b/>
          <w:bCs/>
        </w:rPr>
      </w:pPr>
    </w:p>
    <w:sectPr w:rsidR="003976CD" w:rsidRPr="0039428E">
      <w:endnotePr>
        <w:numFmt w:val="decimal"/>
      </w:endnotePr>
      <w:pgSz w:w="11906" w:h="16838"/>
      <w:pgMar w:top="1984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BDA73D" w14:textId="77777777" w:rsidR="004D14AB" w:rsidRDefault="004D14AB">
      <w:r>
        <w:separator/>
      </w:r>
    </w:p>
  </w:endnote>
  <w:endnote w:type="continuationSeparator" w:id="0">
    <w:p w14:paraId="3AFD0D2D" w14:textId="77777777" w:rsidR="004D14AB" w:rsidRDefault="004D14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tarSymbol">
    <w:charset w:val="02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itstream Vera Serif">
    <w:altName w:val="Cambria"/>
    <w:charset w:val="00"/>
    <w:family w:val="roman"/>
    <w:pitch w:val="variable"/>
  </w:font>
  <w:font w:name="Bitstream Vera Sans">
    <w:altName w:val="Calibri"/>
    <w:charset w:val="00"/>
    <w:family w:val="auto"/>
    <w:pitch w:val="variable"/>
  </w:font>
  <w:font w:name="Lucidasans">
    <w:altName w:val="Calibri"/>
    <w:charset w:val="00"/>
    <w:family w:val="auto"/>
    <w:pitch w:val="variable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,Bold">
    <w:charset w:val="00"/>
    <w:family w:val="roman"/>
    <w:pitch w:val="default"/>
  </w:font>
  <w:font w:name="Helvetica">
    <w:panose1 w:val="020B0604020202020204"/>
    <w:charset w:val="00"/>
    <w:family w:val="swiss"/>
    <w:pitch w:val="variable"/>
  </w:font>
  <w:font w:name="Courier">
    <w:altName w:val="Courier New"/>
    <w:panose1 w:val="02070409020205020404"/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12EA9" w14:textId="77777777" w:rsidR="004D14AB" w:rsidRDefault="004D14AB">
      <w:r>
        <w:rPr>
          <w:color w:val="000000"/>
        </w:rPr>
        <w:separator/>
      </w:r>
    </w:p>
  </w:footnote>
  <w:footnote w:type="continuationSeparator" w:id="0">
    <w:p w14:paraId="1A89B22F" w14:textId="77777777" w:rsidR="004D14AB" w:rsidRDefault="004D14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DC1CE4"/>
    <w:multiLevelType w:val="multilevel"/>
    <w:tmpl w:val="15DCECB2"/>
    <w:styleLink w:val="SBCnumberlistnumbered"/>
    <w:lvl w:ilvl="0">
      <w:start w:val="1"/>
      <w:numFmt w:val="decimal"/>
      <w:pStyle w:val="SBClistnumbered"/>
      <w:lvlText w:val="%1."/>
      <w:lvlJc w:val="left"/>
      <w:pPr>
        <w:ind w:left="1134" w:hanging="425"/>
      </w:pPr>
    </w:lvl>
    <w:lvl w:ilvl="1">
      <w:start w:val="1"/>
      <w:numFmt w:val="decimal"/>
      <w:lvlText w:val="%2."/>
      <w:lvlJc w:val="left"/>
      <w:pPr>
        <w:ind w:left="2268" w:hanging="425"/>
      </w:pPr>
    </w:lvl>
    <w:lvl w:ilvl="2">
      <w:start w:val="1"/>
      <w:numFmt w:val="decimal"/>
      <w:lvlText w:val="%3."/>
      <w:lvlJc w:val="left"/>
      <w:pPr>
        <w:ind w:left="3402" w:hanging="425"/>
      </w:pPr>
    </w:lvl>
    <w:lvl w:ilvl="3">
      <w:start w:val="1"/>
      <w:numFmt w:val="decimal"/>
      <w:lvlText w:val="%4."/>
      <w:lvlJc w:val="left"/>
      <w:pPr>
        <w:ind w:left="4536" w:hanging="425"/>
      </w:pPr>
    </w:lvl>
    <w:lvl w:ilvl="4">
      <w:start w:val="1"/>
      <w:numFmt w:val="decimal"/>
      <w:lvlText w:val="%5."/>
      <w:lvlJc w:val="left"/>
      <w:pPr>
        <w:ind w:left="5670" w:hanging="425"/>
      </w:pPr>
    </w:lvl>
    <w:lvl w:ilvl="5">
      <w:start w:val="1"/>
      <w:numFmt w:val="decimal"/>
      <w:lvlText w:val="%6."/>
      <w:lvlJc w:val="left"/>
      <w:pPr>
        <w:ind w:left="6804" w:hanging="425"/>
      </w:pPr>
    </w:lvl>
    <w:lvl w:ilvl="6">
      <w:start w:val="1"/>
      <w:numFmt w:val="decimal"/>
      <w:lvlText w:val="%7."/>
      <w:lvlJc w:val="left"/>
      <w:pPr>
        <w:ind w:left="7938" w:hanging="425"/>
      </w:pPr>
    </w:lvl>
    <w:lvl w:ilvl="7">
      <w:start w:val="1"/>
      <w:numFmt w:val="decimal"/>
      <w:lvlText w:val="%8."/>
      <w:lvlJc w:val="left"/>
      <w:pPr>
        <w:ind w:left="9072" w:hanging="425"/>
      </w:pPr>
    </w:lvl>
    <w:lvl w:ilvl="8">
      <w:start w:val="1"/>
      <w:numFmt w:val="decimal"/>
      <w:lvlText w:val="%9."/>
      <w:lvlJc w:val="left"/>
      <w:pPr>
        <w:ind w:left="10206" w:hanging="425"/>
      </w:pPr>
    </w:lvl>
  </w:abstractNum>
  <w:abstractNum w:abstractNumId="1" w15:restartNumberingAfterBreak="0">
    <w:nsid w:val="44245F4E"/>
    <w:multiLevelType w:val="multilevel"/>
    <w:tmpl w:val="0074E0AC"/>
    <w:styleLink w:val="Outline"/>
    <w:lvl w:ilvl="0">
      <w:start w:val="1"/>
      <w:numFmt w:val="decimal"/>
      <w:pStyle w:val="SBCtitle1"/>
      <w:lvlText w:val="%1."/>
      <w:lvlJc w:val="left"/>
      <w:pPr>
        <w:ind w:left="425" w:hanging="425"/>
      </w:pPr>
    </w:lvl>
    <w:lvl w:ilvl="1">
      <w:start w:val="1"/>
      <w:numFmt w:val="decimal"/>
      <w:pStyle w:val="SBCtitle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584" w:hanging="1584"/>
      </w:pPr>
    </w:lvl>
  </w:abstractNum>
  <w:abstractNum w:abstractNumId="2" w15:restartNumberingAfterBreak="0">
    <w:nsid w:val="6CF96E17"/>
    <w:multiLevelType w:val="multilevel"/>
    <w:tmpl w:val="7D886E72"/>
    <w:styleLink w:val="SBCnumberlist"/>
    <w:lvl w:ilvl="0">
      <w:numFmt w:val="bullet"/>
      <w:pStyle w:val="SBClist"/>
      <w:lvlText w:val="•"/>
      <w:lvlJc w:val="left"/>
      <w:pPr>
        <w:ind w:left="283" w:hanging="283"/>
      </w:pPr>
      <w:rPr>
        <w:rFonts w:ascii="StarSymbol" w:hAnsi="StarSymbol"/>
      </w:rPr>
    </w:lvl>
    <w:lvl w:ilvl="1">
      <w:numFmt w:val="bullet"/>
      <w:lvlText w:val="•"/>
      <w:lvlJc w:val="left"/>
      <w:pPr>
        <w:ind w:left="567" w:hanging="283"/>
      </w:pPr>
      <w:rPr>
        <w:rFonts w:ascii="StarSymbol" w:hAnsi="StarSymbol"/>
      </w:rPr>
    </w:lvl>
    <w:lvl w:ilvl="2">
      <w:numFmt w:val="bullet"/>
      <w:lvlText w:val="•"/>
      <w:lvlJc w:val="left"/>
      <w:pPr>
        <w:ind w:left="850" w:hanging="283"/>
      </w:pPr>
      <w:rPr>
        <w:rFonts w:ascii="StarSymbol" w:hAnsi="StarSymbol"/>
      </w:rPr>
    </w:lvl>
    <w:lvl w:ilvl="3">
      <w:numFmt w:val="bullet"/>
      <w:lvlText w:val="•"/>
      <w:lvlJc w:val="left"/>
      <w:pPr>
        <w:ind w:left="1134" w:hanging="283"/>
      </w:pPr>
      <w:rPr>
        <w:rFonts w:ascii="StarSymbol" w:hAnsi="StarSymbol"/>
      </w:rPr>
    </w:lvl>
    <w:lvl w:ilvl="4">
      <w:numFmt w:val="bullet"/>
      <w:lvlText w:val="•"/>
      <w:lvlJc w:val="left"/>
      <w:pPr>
        <w:ind w:left="1417" w:hanging="283"/>
      </w:pPr>
      <w:rPr>
        <w:rFonts w:ascii="StarSymbol" w:hAnsi="StarSymbol"/>
      </w:rPr>
    </w:lvl>
    <w:lvl w:ilvl="5">
      <w:numFmt w:val="bullet"/>
      <w:lvlText w:val="•"/>
      <w:lvlJc w:val="left"/>
      <w:pPr>
        <w:ind w:left="1701" w:hanging="283"/>
      </w:pPr>
      <w:rPr>
        <w:rFonts w:ascii="StarSymbol" w:hAnsi="StarSymbol"/>
      </w:rPr>
    </w:lvl>
    <w:lvl w:ilvl="6">
      <w:numFmt w:val="bullet"/>
      <w:lvlText w:val="•"/>
      <w:lvlJc w:val="left"/>
      <w:pPr>
        <w:ind w:left="1984" w:hanging="283"/>
      </w:pPr>
      <w:rPr>
        <w:rFonts w:ascii="StarSymbol" w:hAnsi="StarSymbol"/>
      </w:rPr>
    </w:lvl>
    <w:lvl w:ilvl="7">
      <w:numFmt w:val="bullet"/>
      <w:lvlText w:val="•"/>
      <w:lvlJc w:val="left"/>
      <w:pPr>
        <w:ind w:left="2268" w:hanging="283"/>
      </w:pPr>
      <w:rPr>
        <w:rFonts w:ascii="StarSymbol" w:hAnsi="StarSymbol"/>
      </w:rPr>
    </w:lvl>
    <w:lvl w:ilvl="8">
      <w:numFmt w:val="bullet"/>
      <w:lvlText w:val="•"/>
      <w:lvlJc w:val="left"/>
      <w:pPr>
        <w:ind w:left="2551" w:hanging="283"/>
      </w:pPr>
      <w:rPr>
        <w:rFonts w:ascii="StarSymbol" w:hAnsi="StarSymbol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5379"/>
    <w:rsid w:val="00001681"/>
    <w:rsid w:val="00063689"/>
    <w:rsid w:val="00077909"/>
    <w:rsid w:val="000C35EC"/>
    <w:rsid w:val="000F191C"/>
    <w:rsid w:val="00145E3D"/>
    <w:rsid w:val="00153AE8"/>
    <w:rsid w:val="0021531C"/>
    <w:rsid w:val="0023231F"/>
    <w:rsid w:val="002B012E"/>
    <w:rsid w:val="00325EB7"/>
    <w:rsid w:val="003368EE"/>
    <w:rsid w:val="00390DE3"/>
    <w:rsid w:val="0039428E"/>
    <w:rsid w:val="003976CD"/>
    <w:rsid w:val="003E3FC6"/>
    <w:rsid w:val="003E7591"/>
    <w:rsid w:val="004031C3"/>
    <w:rsid w:val="00411A38"/>
    <w:rsid w:val="004D14AB"/>
    <w:rsid w:val="004E6A5B"/>
    <w:rsid w:val="005067D8"/>
    <w:rsid w:val="0052442E"/>
    <w:rsid w:val="00582B04"/>
    <w:rsid w:val="005845DA"/>
    <w:rsid w:val="005A10F0"/>
    <w:rsid w:val="005D5746"/>
    <w:rsid w:val="00664890"/>
    <w:rsid w:val="0079237E"/>
    <w:rsid w:val="007B132A"/>
    <w:rsid w:val="0080441D"/>
    <w:rsid w:val="0082432A"/>
    <w:rsid w:val="00834543"/>
    <w:rsid w:val="008569BF"/>
    <w:rsid w:val="008816D1"/>
    <w:rsid w:val="008F4BC8"/>
    <w:rsid w:val="0092477D"/>
    <w:rsid w:val="00980099"/>
    <w:rsid w:val="009C5A99"/>
    <w:rsid w:val="009D5F61"/>
    <w:rsid w:val="00A865F5"/>
    <w:rsid w:val="00AB3DD4"/>
    <w:rsid w:val="00B33F18"/>
    <w:rsid w:val="00B409B6"/>
    <w:rsid w:val="00B85F63"/>
    <w:rsid w:val="00B945F9"/>
    <w:rsid w:val="00BC36D3"/>
    <w:rsid w:val="00BC5DE7"/>
    <w:rsid w:val="00C04C4F"/>
    <w:rsid w:val="00C52216"/>
    <w:rsid w:val="00CA0BE0"/>
    <w:rsid w:val="00CC075E"/>
    <w:rsid w:val="00CD0875"/>
    <w:rsid w:val="00CF5379"/>
    <w:rsid w:val="00D01B55"/>
    <w:rsid w:val="00D40521"/>
    <w:rsid w:val="00D47C83"/>
    <w:rsid w:val="00D775E6"/>
    <w:rsid w:val="00DD4EA1"/>
    <w:rsid w:val="00DE6535"/>
    <w:rsid w:val="00E1667A"/>
    <w:rsid w:val="00E2261B"/>
    <w:rsid w:val="00E4306B"/>
    <w:rsid w:val="00E528A6"/>
    <w:rsid w:val="00E9017F"/>
    <w:rsid w:val="00EC1570"/>
    <w:rsid w:val="00EC1A98"/>
    <w:rsid w:val="00ED418D"/>
    <w:rsid w:val="00EE064B"/>
    <w:rsid w:val="00F2419B"/>
    <w:rsid w:val="00F2781B"/>
    <w:rsid w:val="00F72AF1"/>
    <w:rsid w:val="00F81926"/>
    <w:rsid w:val="00FB6E32"/>
    <w:rsid w:val="00FE56D5"/>
    <w:rsid w:val="00FE6662"/>
    <w:rsid w:val="00FF1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6762"/>
  <w15:docId w15:val="{1E34770A-58B4-4D58-8781-A04BDE27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Bitstream Vera Serif" w:eastAsia="Bitstream Vera Sans" w:hAnsi="Bitstream Vera Serif" w:cs="Lucidasans"/>
        <w:kern w:val="3"/>
        <w:sz w:val="24"/>
        <w:szCs w:val="24"/>
        <w:lang w:val="pt-BR" w:eastAsia="pt-BR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BCparagraph"/>
    <w:uiPriority w:val="9"/>
    <w:qFormat/>
    <w:pPr>
      <w:keepNext/>
      <w:widowControl/>
      <w:spacing w:before="360"/>
      <w:outlineLvl w:val="0"/>
    </w:pPr>
    <w:rPr>
      <w:b/>
      <w:smallCaps/>
      <w:sz w:val="28"/>
    </w:rPr>
  </w:style>
  <w:style w:type="paragraph" w:styleId="Ttulo2">
    <w:name w:val="heading 2"/>
    <w:basedOn w:val="Ttulo1"/>
    <w:next w:val="SBCparagraph"/>
    <w:uiPriority w:val="9"/>
    <w:semiHidden/>
    <w:unhideWhenUsed/>
    <w:qFormat/>
    <w:pPr>
      <w:spacing w:before="240"/>
      <w:outlineLvl w:val="1"/>
    </w:pPr>
    <w:rPr>
      <w:smallCaps w:val="0"/>
      <w:sz w:val="26"/>
    </w:rPr>
  </w:style>
  <w:style w:type="paragraph" w:styleId="Ttulo3">
    <w:name w:val="heading 3"/>
    <w:basedOn w:val="Standard"/>
    <w:next w:val="SBCparagraph"/>
    <w:uiPriority w:val="9"/>
    <w:semiHidden/>
    <w:unhideWhenUsed/>
    <w:qFormat/>
    <w:pPr>
      <w:keepNext/>
      <w:spacing w:before="240"/>
      <w:outlineLvl w:val="2"/>
    </w:pPr>
    <w:rPr>
      <w:b/>
    </w:rPr>
  </w:style>
  <w:style w:type="paragraph" w:styleId="Ttulo4">
    <w:name w:val="heading 4"/>
    <w:basedOn w:val="Standard"/>
    <w:next w:val="SBCparagraph"/>
    <w:uiPriority w:val="9"/>
    <w:semiHidden/>
    <w:unhideWhenUsed/>
    <w:qFormat/>
    <w:pPr>
      <w:keepNext/>
      <w:jc w:val="both"/>
      <w:outlineLvl w:val="3"/>
    </w:pPr>
    <w:rPr>
      <w:i/>
    </w:rPr>
  </w:style>
  <w:style w:type="paragraph" w:styleId="Ttulo5">
    <w:name w:val="heading 5"/>
    <w:basedOn w:val="Standard"/>
    <w:next w:val="SBCparagraph"/>
    <w:uiPriority w:val="9"/>
    <w:semiHidden/>
    <w:unhideWhenUsed/>
    <w:qFormat/>
    <w:pPr>
      <w:keepNext/>
      <w:outlineLvl w:val="4"/>
    </w:pPr>
    <w:rPr>
      <w:rFonts w:ascii="TimesNewRoman,Bold" w:hAnsi="TimesNewRoman,Bold"/>
      <w:b/>
      <w:color w:val="000000"/>
    </w:rPr>
  </w:style>
  <w:style w:type="paragraph" w:styleId="Ttulo6">
    <w:name w:val="heading 6"/>
    <w:basedOn w:val="Standard"/>
    <w:next w:val="SBCparagraph"/>
    <w:uiPriority w:val="9"/>
    <w:semiHidden/>
    <w:unhideWhenUsed/>
    <w:qFormat/>
    <w:pPr>
      <w:keepNext/>
      <w:jc w:val="center"/>
      <w:outlineLvl w:val="5"/>
    </w:pPr>
    <w:rPr>
      <w:b/>
      <w:i/>
      <w:color w:val="000000"/>
    </w:rPr>
  </w:style>
  <w:style w:type="paragraph" w:styleId="Ttulo7">
    <w:name w:val="heading 7"/>
    <w:basedOn w:val="Standard"/>
    <w:next w:val="SBCparagraph"/>
    <w:pPr>
      <w:keepNext/>
      <w:jc w:val="both"/>
      <w:outlineLvl w:val="6"/>
    </w:pPr>
    <w:rPr>
      <w:b/>
    </w:rPr>
  </w:style>
  <w:style w:type="paragraph" w:styleId="Ttulo8">
    <w:name w:val="heading 8"/>
    <w:basedOn w:val="Standard"/>
    <w:next w:val="SBCparagraph"/>
    <w:pPr>
      <w:keepNext/>
      <w:outlineLvl w:val="7"/>
    </w:pPr>
    <w:rPr>
      <w:b/>
    </w:rPr>
  </w:style>
  <w:style w:type="paragraph" w:styleId="Ttulo9">
    <w:name w:val="heading 9"/>
    <w:basedOn w:val="Standard"/>
    <w:next w:val="SBCparagraph"/>
    <w:pPr>
      <w:keepNext/>
      <w:jc w:val="center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rPr>
      <w:rFonts w:ascii="Times" w:eastAsia="Times New Roman" w:hAnsi="Times" w:cs="Times New Roman"/>
      <w:szCs w:val="20"/>
    </w:rPr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ListIndent">
    <w:name w:val="List Indent"/>
    <w:basedOn w:val="Textbody"/>
    <w:pPr>
      <w:tabs>
        <w:tab w:val="left" w:pos="2835"/>
      </w:tabs>
      <w:ind w:left="2835" w:hanging="2551"/>
    </w:pPr>
  </w:style>
  <w:style w:type="paragraph" w:styleId="Ttulo">
    <w:name w:val="Title"/>
    <w:basedOn w:val="Standard"/>
    <w:next w:val="SBCauthors"/>
    <w:uiPriority w:val="10"/>
    <w:qFormat/>
    <w:pPr>
      <w:spacing w:after="227"/>
      <w:jc w:val="center"/>
    </w:pPr>
    <w:rPr>
      <w:b/>
      <w:smallCaps/>
      <w:sz w:val="36"/>
    </w:rPr>
  </w:style>
  <w:style w:type="paragraph" w:styleId="Subttulo">
    <w:name w:val="Subtitle"/>
    <w:basedOn w:val="Ttulo"/>
    <w:next w:val="Textbody"/>
    <w:uiPriority w:val="11"/>
    <w:qFormat/>
    <w:rPr>
      <w:i/>
      <w:iCs/>
      <w:sz w:val="28"/>
      <w:szCs w:val="28"/>
    </w:rPr>
  </w:style>
  <w:style w:type="paragraph" w:customStyle="1" w:styleId="Heading10">
    <w:name w:val="Heading 10"/>
    <w:basedOn w:val="Ttulo"/>
    <w:next w:val="Textbody"/>
    <w:rPr>
      <w:bCs/>
    </w:rPr>
  </w:style>
  <w:style w:type="paragraph" w:styleId="Lista">
    <w:name w:val="List"/>
    <w:basedOn w:val="Textbody"/>
    <w:rPr>
      <w:rFonts w:cs="Lucidasan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</w:style>
  <w:style w:type="paragraph" w:styleId="Rodap">
    <w:name w:val="footer"/>
    <w:basedOn w:val="Standard"/>
    <w:pPr>
      <w:tabs>
        <w:tab w:val="center" w:pos="4419"/>
        <w:tab w:val="right" w:pos="8838"/>
      </w:tabs>
    </w:pPr>
  </w:style>
  <w:style w:type="paragraph" w:customStyle="1" w:styleId="TableContents">
    <w:name w:val="Table Contents"/>
    <w:basedOn w:val="Textbod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Lucidasans"/>
      <w:i/>
      <w:iCs/>
      <w:sz w:val="20"/>
    </w:r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</w:rPr>
  </w:style>
  <w:style w:type="paragraph" w:customStyle="1" w:styleId="Index">
    <w:name w:val="Index"/>
    <w:basedOn w:val="Standard"/>
    <w:pPr>
      <w:suppressLineNumbers/>
    </w:pPr>
    <w:rPr>
      <w:rFonts w:cs="Lucidasans"/>
    </w:rPr>
  </w:style>
  <w:style w:type="paragraph" w:customStyle="1" w:styleId="SBCauthors">
    <w:name w:val="SBC:author(s)"/>
    <w:basedOn w:val="Standard"/>
    <w:next w:val="SBCinstitution"/>
    <w:pPr>
      <w:spacing w:before="238"/>
      <w:jc w:val="center"/>
    </w:pPr>
    <w:rPr>
      <w:b/>
      <w:color w:val="000000"/>
    </w:rPr>
  </w:style>
  <w:style w:type="paragraph" w:customStyle="1" w:styleId="SBCaddress">
    <w:name w:val="SBC:address"/>
    <w:basedOn w:val="Standard"/>
    <w:next w:val="SBCinstitution"/>
    <w:pPr>
      <w:jc w:val="center"/>
    </w:pPr>
  </w:style>
  <w:style w:type="paragraph" w:customStyle="1" w:styleId="SBCreference">
    <w:name w:val="SBC:reference"/>
    <w:basedOn w:val="Standard"/>
    <w:pPr>
      <w:spacing w:before="119"/>
      <w:ind w:left="283" w:hanging="283"/>
      <w:jc w:val="both"/>
    </w:pPr>
    <w:rPr>
      <w:color w:val="000000"/>
    </w:rPr>
  </w:style>
  <w:style w:type="paragraph" w:customStyle="1" w:styleId="SBCparagraph">
    <w:name w:val="SBC:paragraph"/>
    <w:basedOn w:val="Standard"/>
    <w:pPr>
      <w:spacing w:before="119"/>
      <w:ind w:firstLine="709"/>
      <w:jc w:val="both"/>
    </w:pPr>
    <w:rPr>
      <w:color w:val="000000"/>
    </w:rPr>
  </w:style>
  <w:style w:type="paragraph" w:customStyle="1" w:styleId="SBCinstitution">
    <w:name w:val="SBC:institution"/>
    <w:basedOn w:val="Standard"/>
    <w:next w:val="SBCaddress"/>
    <w:pPr>
      <w:spacing w:before="238"/>
      <w:jc w:val="center"/>
    </w:pPr>
  </w:style>
  <w:style w:type="paragraph" w:customStyle="1" w:styleId="SBCresumo">
    <w:name w:val="SBC:resumo"/>
    <w:basedOn w:val="Standard"/>
    <w:next w:val="SBCtitle1"/>
    <w:pPr>
      <w:spacing w:before="119" w:after="119"/>
      <w:ind w:left="454" w:right="454"/>
      <w:jc w:val="both"/>
    </w:pPr>
    <w:rPr>
      <w:i/>
    </w:rPr>
  </w:style>
  <w:style w:type="paragraph" w:customStyle="1" w:styleId="SBCabstract">
    <w:name w:val="SBC:abstract"/>
    <w:basedOn w:val="Standard"/>
    <w:next w:val="SBCresumo"/>
    <w:pPr>
      <w:spacing w:before="119" w:after="119"/>
      <w:ind w:left="454" w:right="454"/>
      <w:jc w:val="both"/>
    </w:pPr>
    <w:rPr>
      <w:i/>
      <w:lang w:val="en-US"/>
    </w:rPr>
  </w:style>
  <w:style w:type="paragraph" w:customStyle="1" w:styleId="SBClist">
    <w:name w:val="SBC:list"/>
    <w:basedOn w:val="Standard"/>
    <w:pPr>
      <w:numPr>
        <w:numId w:val="2"/>
      </w:numPr>
      <w:tabs>
        <w:tab w:val="left" w:pos="709"/>
      </w:tabs>
      <w:jc w:val="both"/>
    </w:pPr>
  </w:style>
  <w:style w:type="paragraph" w:customStyle="1" w:styleId="SBCfigure">
    <w:name w:val="SBC:figure"/>
    <w:basedOn w:val="Standard"/>
    <w:next w:val="SBCcaption"/>
    <w:pPr>
      <w:keepNext/>
      <w:widowControl/>
      <w:spacing w:before="119"/>
      <w:jc w:val="center"/>
    </w:pPr>
  </w:style>
  <w:style w:type="paragraph" w:customStyle="1" w:styleId="SBCcaption">
    <w:name w:val="SBC:caption"/>
    <w:basedOn w:val="Standard"/>
    <w:next w:val="SBCparagraph"/>
    <w:pPr>
      <w:widowControl/>
      <w:spacing w:before="119" w:after="119"/>
      <w:ind w:left="454" w:right="454"/>
      <w:jc w:val="center"/>
    </w:pPr>
    <w:rPr>
      <w:rFonts w:ascii="Helvetica" w:hAnsi="Helvetica"/>
      <w:b/>
    </w:rPr>
  </w:style>
  <w:style w:type="paragraph" w:customStyle="1" w:styleId="SBCreferences">
    <w:name w:val="SBC:references"/>
    <w:basedOn w:val="Standard"/>
    <w:next w:val="SBCreference"/>
    <w:pPr>
      <w:keepNext/>
      <w:spacing w:before="238"/>
    </w:pPr>
    <w:rPr>
      <w:b/>
      <w:sz w:val="26"/>
    </w:rPr>
  </w:style>
  <w:style w:type="paragraph" w:customStyle="1" w:styleId="SBCtitle">
    <w:name w:val="SBC:title"/>
    <w:basedOn w:val="Standard"/>
    <w:next w:val="SBCauthors"/>
    <w:pPr>
      <w:spacing w:before="238"/>
      <w:jc w:val="center"/>
    </w:pPr>
    <w:rPr>
      <w:b/>
      <w:sz w:val="32"/>
    </w:rPr>
  </w:style>
  <w:style w:type="paragraph" w:customStyle="1" w:styleId="SBCtitle1">
    <w:name w:val="SBC:title:1"/>
    <w:basedOn w:val="Standard"/>
    <w:next w:val="SBCparagraphfirst"/>
    <w:pPr>
      <w:keepNext/>
      <w:numPr>
        <w:numId w:val="1"/>
      </w:numPr>
      <w:spacing w:before="238"/>
      <w:outlineLvl w:val="0"/>
    </w:pPr>
    <w:rPr>
      <w:b/>
      <w:sz w:val="26"/>
    </w:rPr>
  </w:style>
  <w:style w:type="paragraph" w:customStyle="1" w:styleId="SBCtitle2">
    <w:name w:val="SBC:title:2"/>
    <w:basedOn w:val="Standard"/>
    <w:next w:val="SBCparagraphfirst"/>
    <w:pPr>
      <w:keepNext/>
      <w:numPr>
        <w:ilvl w:val="1"/>
        <w:numId w:val="1"/>
      </w:numPr>
      <w:spacing w:before="238"/>
      <w:outlineLvl w:val="1"/>
    </w:pPr>
    <w:rPr>
      <w:b/>
    </w:rPr>
  </w:style>
  <w:style w:type="paragraph" w:customStyle="1" w:styleId="SBCtitle3">
    <w:name w:val="SBC:title:3"/>
    <w:basedOn w:val="Standard"/>
    <w:next w:val="SBCparagraphfirst"/>
    <w:pPr>
      <w:keepNext/>
      <w:spacing w:before="113"/>
    </w:pPr>
  </w:style>
  <w:style w:type="paragraph" w:customStyle="1" w:styleId="SBClistnumbered">
    <w:name w:val="SBC:list:numbered"/>
    <w:basedOn w:val="Standard"/>
    <w:pPr>
      <w:numPr>
        <w:numId w:val="3"/>
      </w:numPr>
      <w:tabs>
        <w:tab w:val="left" w:pos="0"/>
      </w:tabs>
      <w:jc w:val="both"/>
    </w:pPr>
  </w:style>
  <w:style w:type="paragraph" w:customStyle="1" w:styleId="SBCfootnote">
    <w:name w:val="SBC:footnote"/>
    <w:basedOn w:val="Standard"/>
    <w:pPr>
      <w:spacing w:before="62"/>
      <w:ind w:left="283" w:hanging="283"/>
    </w:pPr>
    <w:rPr>
      <w:sz w:val="20"/>
    </w:rPr>
  </w:style>
  <w:style w:type="paragraph" w:customStyle="1" w:styleId="SBCemail">
    <w:name w:val="SBC:email"/>
    <w:basedOn w:val="Standard"/>
    <w:next w:val="SBCabstract"/>
    <w:pPr>
      <w:spacing w:before="119" w:after="119"/>
      <w:jc w:val="center"/>
    </w:pPr>
    <w:rPr>
      <w:rFonts w:ascii="Courier" w:hAnsi="Courier"/>
      <w:sz w:val="20"/>
    </w:rPr>
  </w:style>
  <w:style w:type="paragraph" w:customStyle="1" w:styleId="SBCparagraphfirst">
    <w:name w:val="SBC:paragraph:first"/>
    <w:basedOn w:val="SBCparagraph"/>
    <w:next w:val="SBCparagraph"/>
    <w:pPr>
      <w:ind w:firstLine="0"/>
    </w:pPr>
  </w:style>
  <w:style w:type="paragraph" w:customStyle="1" w:styleId="SBCcaption2lines">
    <w:name w:val="SBC:caption:2lines"/>
    <w:basedOn w:val="SBCcaption"/>
    <w:next w:val="SBCparagraph"/>
    <w:pPr>
      <w:jc w:val="both"/>
    </w:pPr>
  </w:style>
  <w:style w:type="character" w:customStyle="1" w:styleId="FootnoteSymbol">
    <w:name w:val="Footnote Symbol"/>
  </w:style>
  <w:style w:type="character" w:styleId="Nmerodepgina">
    <w:name w:val="page number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22"/>
      <w:szCs w:val="18"/>
      <w:shd w:val="clear" w:color="auto" w:fill="auto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EndnoteSymbol">
    <w:name w:val="Endnote Symbol"/>
  </w:style>
  <w:style w:type="numbering" w:customStyle="1" w:styleId="SBCnumberlist">
    <w:name w:val="SBC:number:list"/>
    <w:basedOn w:val="Semlista"/>
    <w:pPr>
      <w:numPr>
        <w:numId w:val="2"/>
      </w:numPr>
    </w:pPr>
  </w:style>
  <w:style w:type="numbering" w:customStyle="1" w:styleId="SBCnumberlistnumbered">
    <w:name w:val="SBC:number:list:numbered"/>
    <w:basedOn w:val="Semlista"/>
    <w:pPr>
      <w:numPr>
        <w:numId w:val="3"/>
      </w:numPr>
    </w:p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character" w:styleId="TextodoEspaoReservado">
    <w:name w:val="Placeholder Text"/>
    <w:basedOn w:val="Fontepargpadro"/>
    <w:uiPriority w:val="99"/>
    <w:semiHidden/>
    <w:rsid w:val="005D5746"/>
    <w:rPr>
      <w:color w:val="808080"/>
    </w:rPr>
  </w:style>
  <w:style w:type="table" w:styleId="Tabelacomgrade">
    <w:name w:val="Table Grid"/>
    <w:basedOn w:val="Tabelanormal"/>
    <w:uiPriority w:val="39"/>
    <w:rsid w:val="00FB6E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3976C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76C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76CD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976C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976CD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76CD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76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10</Pages>
  <Words>1833</Words>
  <Characters>9900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Rikudou Sennin</cp:lastModifiedBy>
  <cp:revision>6</cp:revision>
  <cp:lastPrinted>2022-04-05T02:31:00Z</cp:lastPrinted>
  <dcterms:created xsi:type="dcterms:W3CDTF">2022-04-04T04:28:00Z</dcterms:created>
  <dcterms:modified xsi:type="dcterms:W3CDTF">2022-04-05T03:34:00Z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