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9FD1" w14:textId="37F4D522" w:rsidR="007B43DC" w:rsidRDefault="00665CFA">
      <w:pPr>
        <w:pStyle w:val="Title"/>
        <w:spacing w:before="86" w:after="0" w:line="252" w:lineRule="auto"/>
        <w:rPr>
          <w:color w:val="0000CC"/>
        </w:rPr>
      </w:pPr>
      <w:r>
        <w:rPr>
          <w:color w:val="0000CC"/>
        </w:rPr>
        <w:t>Diet Manager / 1.0</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05580C80" w:rsidR="007B43DC" w:rsidRDefault="001515C7">
      <w:pPr>
        <w:pStyle w:val="Subtitle"/>
        <w:spacing w:before="144" w:after="0" w:line="252" w:lineRule="auto"/>
        <w:rPr>
          <w:i w:val="0"/>
          <w:iCs w:val="0"/>
          <w:color w:val="0000CC"/>
        </w:rPr>
      </w:pPr>
      <w:r>
        <w:rPr>
          <w:i w:val="0"/>
          <w:iCs w:val="0"/>
          <w:color w:val="0000CC"/>
        </w:rPr>
        <w:t>Group 2</w:t>
      </w:r>
    </w:p>
    <w:p w14:paraId="3E4F2549" w14:textId="11D74AA6" w:rsidR="001515C7" w:rsidRPr="000E5C43" w:rsidRDefault="001515C7">
      <w:pPr>
        <w:pStyle w:val="TextBody"/>
        <w:spacing w:before="29"/>
        <w:jc w:val="center"/>
        <w:rPr>
          <w:lang w:val="es-ES"/>
        </w:rPr>
      </w:pPr>
      <w:r w:rsidRPr="000E5C43">
        <w:rPr>
          <w:lang w:val="es-ES"/>
        </w:rPr>
        <w:t xml:space="preserve">Noa </w:t>
      </w:r>
      <w:proofErr w:type="spellStart"/>
      <w:r w:rsidRPr="000E5C43">
        <w:rPr>
          <w:lang w:val="es-ES"/>
        </w:rPr>
        <w:t>Mišić</w:t>
      </w:r>
      <w:proofErr w:type="spellEnd"/>
      <w:r w:rsidRPr="000E5C43">
        <w:rPr>
          <w:lang w:val="es-ES"/>
        </w:rPr>
        <w:t xml:space="preserve"> &lt;nm8625@rit.edu&gt;</w:t>
      </w:r>
    </w:p>
    <w:p w14:paraId="19125EBD" w14:textId="3BBEA978" w:rsidR="007B43DC" w:rsidRPr="000E5C43" w:rsidRDefault="001515C7">
      <w:pPr>
        <w:pStyle w:val="TextBody"/>
        <w:spacing w:before="29"/>
        <w:jc w:val="center"/>
      </w:pPr>
      <w:r w:rsidRPr="000E5C43">
        <w:t xml:space="preserve">Franko </w:t>
      </w:r>
      <w:proofErr w:type="spellStart"/>
      <w:r w:rsidRPr="000E5C43">
        <w:t>Fišter</w:t>
      </w:r>
      <w:proofErr w:type="spellEnd"/>
      <w:r w:rsidR="00821C63" w:rsidRPr="000E5C43">
        <w:t>&lt;</w:t>
      </w:r>
      <w:r w:rsidR="003475E0" w:rsidRPr="000E5C43">
        <w:t>ff1574@rit.edu&gt;</w:t>
      </w:r>
    </w:p>
    <w:p w14:paraId="171C76F4" w14:textId="3E5A5569" w:rsidR="001515C7" w:rsidRPr="000E5C43" w:rsidRDefault="001515C7">
      <w:pPr>
        <w:pStyle w:val="TextBody"/>
        <w:spacing w:before="29"/>
        <w:jc w:val="center"/>
      </w:pPr>
      <w:proofErr w:type="spellStart"/>
      <w:r w:rsidRPr="000E5C43">
        <w:t>Domagoj</w:t>
      </w:r>
      <w:proofErr w:type="spellEnd"/>
      <w:r w:rsidRPr="000E5C43">
        <w:t xml:space="preserve"> </w:t>
      </w:r>
      <w:proofErr w:type="spellStart"/>
      <w:r w:rsidRPr="000E5C43">
        <w:t>Dušić</w:t>
      </w:r>
      <w:proofErr w:type="spellEnd"/>
      <w:r w:rsidR="00821C63" w:rsidRPr="000E5C43">
        <w:t>&lt;dd8614@rit.edu&gt;</w:t>
      </w:r>
    </w:p>
    <w:p w14:paraId="590FB29F" w14:textId="737481F6" w:rsidR="001515C7" w:rsidRPr="000E5C43" w:rsidRDefault="001515C7">
      <w:pPr>
        <w:pStyle w:val="TextBody"/>
        <w:spacing w:before="29"/>
        <w:jc w:val="center"/>
      </w:pPr>
      <w:r w:rsidRPr="000E5C43">
        <w:t xml:space="preserve">Denny </w:t>
      </w:r>
      <w:proofErr w:type="spellStart"/>
      <w:r w:rsidRPr="000E5C43">
        <w:t>Lulak</w:t>
      </w:r>
      <w:proofErr w:type="spellEnd"/>
      <w:r w:rsidR="00821C63" w:rsidRPr="000E5C43">
        <w:t>&lt;</w:t>
      </w:r>
      <w:r w:rsidR="003475E0" w:rsidRPr="000E5C43">
        <w:t>dal4933@rit.edu&gt;</w:t>
      </w:r>
    </w:p>
    <w:p w14:paraId="325BC411" w14:textId="7A888312" w:rsidR="001515C7" w:rsidRPr="000E5C43" w:rsidRDefault="001515C7">
      <w:pPr>
        <w:pStyle w:val="TextBody"/>
        <w:spacing w:before="29"/>
        <w:jc w:val="center"/>
      </w:pPr>
      <w:r w:rsidRPr="000E5C43">
        <w:t xml:space="preserve">Josip </w:t>
      </w:r>
      <w:proofErr w:type="spellStart"/>
      <w:r w:rsidRPr="000E5C43">
        <w:t>Pavlinić</w:t>
      </w:r>
      <w:proofErr w:type="spellEnd"/>
      <w:r w:rsidR="00821C63" w:rsidRPr="000E5C43">
        <w:t>&lt;</w:t>
      </w:r>
      <w:r w:rsidR="003475E0" w:rsidRPr="000E5C43">
        <w:t>jp3447@rit.edu&gt;</w:t>
      </w:r>
    </w:p>
    <w:p w14:paraId="70C93DAB" w14:textId="77777777" w:rsidR="007B43DC" w:rsidRDefault="007B43DC">
      <w:pPr>
        <w:pStyle w:val="TextBody"/>
      </w:pP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3D30BFCE" w14:textId="44367EC4" w:rsidR="007B43DC" w:rsidRPr="00A473F2" w:rsidRDefault="00A473F2">
      <w:pPr>
        <w:pStyle w:val="TextBody"/>
        <w:jc w:val="left"/>
      </w:pPr>
      <w:r w:rsidRPr="00A473F2">
        <w:t>The Diet Manager project aims to provide a comprehensive software solution for users to monitor their diets effectively. The program allows users to manage a collection of basic foods and recipes, record daily food intake, track weight changes over time, and set desired calorie limits. By analyzing the collected data, the program provides insights into the user's dietary habits, helps in achieving weight management goals, and offers suggestions for maintaining a healthy lifestyle.</w:t>
      </w:r>
    </w:p>
    <w:p w14:paraId="123B287E" w14:textId="77777777" w:rsidR="007B43DC" w:rsidRDefault="00A8623B">
      <w:pPr>
        <w:pStyle w:val="Heading1"/>
      </w:pPr>
      <w:r>
        <w:t>Design Overview</w:t>
      </w:r>
    </w:p>
    <w:p w14:paraId="7F2FDE4C" w14:textId="77777777" w:rsidR="00A473F2" w:rsidRPr="00A473F2" w:rsidRDefault="00A473F2" w:rsidP="00A473F2">
      <w:pPr>
        <w:pStyle w:val="TextBody"/>
      </w:pPr>
      <w:r w:rsidRPr="00A473F2">
        <w:t xml:space="preserve">The Diet Manager project is architected around the Model-View-Controller (MVC) design pattern, emphasizing a clean separation of </w:t>
      </w:r>
      <w:proofErr w:type="gramStart"/>
      <w:r w:rsidRPr="00A473F2">
        <w:t>concerns</w:t>
      </w:r>
      <w:proofErr w:type="gramEnd"/>
      <w:r w:rsidRPr="00A473F2">
        <w:t xml:space="preserve"> and facilitating scalability and maintainability. The system comprises three principal subsystems: Model, View, and Controller.</w:t>
      </w:r>
    </w:p>
    <w:p w14:paraId="6A6FFEF2" w14:textId="77777777" w:rsidR="00A473F2" w:rsidRPr="00A473F2" w:rsidRDefault="00A473F2" w:rsidP="00A473F2">
      <w:pPr>
        <w:pStyle w:val="TextBody"/>
        <w:rPr>
          <w:color w:val="0000CC"/>
        </w:rPr>
      </w:pPr>
    </w:p>
    <w:p w14:paraId="0B5E96C9" w14:textId="4DE48C5A" w:rsidR="00A473F2" w:rsidRPr="00A473F2" w:rsidRDefault="00A473F2" w:rsidP="00A473F2">
      <w:pPr>
        <w:pStyle w:val="TextBody"/>
        <w:rPr>
          <w:color w:val="0000CC"/>
        </w:rPr>
      </w:pPr>
      <w:r w:rsidRPr="00A473F2">
        <w:rPr>
          <w:color w:val="0000CC"/>
        </w:rPr>
        <w:t>Model:</w:t>
      </w:r>
    </w:p>
    <w:p w14:paraId="46CB530B" w14:textId="77777777" w:rsidR="00A473F2" w:rsidRPr="00A473F2" w:rsidRDefault="00A473F2" w:rsidP="00A473F2">
      <w:pPr>
        <w:pStyle w:val="TextBody"/>
      </w:pPr>
      <w:r w:rsidRPr="00A473F2">
        <w:t>The Model layer serves as the backbone of the application, housing the core business logic and data management functionalities.</w:t>
      </w:r>
    </w:p>
    <w:p w14:paraId="013DA56A" w14:textId="77777777" w:rsidR="00A473F2" w:rsidRPr="00A473F2" w:rsidRDefault="00A473F2" w:rsidP="00A473F2">
      <w:pPr>
        <w:pStyle w:val="TextBody"/>
      </w:pPr>
      <w:r w:rsidRPr="00A473F2">
        <w:t>It encompasses classes responsible for managing the food collection, daily logs, and user settings.</w:t>
      </w:r>
    </w:p>
    <w:p w14:paraId="34FF93DF" w14:textId="2598DB30" w:rsidR="00A473F2" w:rsidRPr="00A473F2" w:rsidRDefault="000C69FE" w:rsidP="00A473F2">
      <w:pPr>
        <w:pStyle w:val="TextBody"/>
      </w:pPr>
      <w:r>
        <w:t>The composite pattern will be utilized in future versions.</w:t>
      </w:r>
    </w:p>
    <w:p w14:paraId="4BD8ACFA" w14:textId="2CF11BC5" w:rsidR="00A473F2" w:rsidRPr="00A473F2" w:rsidRDefault="00A473F2" w:rsidP="00A473F2">
      <w:pPr>
        <w:pStyle w:val="TextBody"/>
      </w:pPr>
      <w:r w:rsidRPr="00A473F2">
        <w:t>Data persistence is achieved through CSV files</w:t>
      </w:r>
      <w:r w:rsidR="000C69FE">
        <w:t>.</w:t>
      </w:r>
    </w:p>
    <w:p w14:paraId="334D4E91" w14:textId="77777777" w:rsidR="00A473F2" w:rsidRPr="00A473F2" w:rsidRDefault="00A473F2" w:rsidP="00A473F2">
      <w:pPr>
        <w:pStyle w:val="TextBody"/>
        <w:rPr>
          <w:color w:val="0000CC"/>
        </w:rPr>
      </w:pPr>
    </w:p>
    <w:p w14:paraId="4B52DD95" w14:textId="31C4C82A" w:rsidR="00A473F2" w:rsidRPr="00A473F2" w:rsidRDefault="00A473F2" w:rsidP="00A473F2">
      <w:pPr>
        <w:pStyle w:val="TextBody"/>
        <w:rPr>
          <w:color w:val="0000CC"/>
        </w:rPr>
      </w:pPr>
      <w:r w:rsidRPr="00A473F2">
        <w:rPr>
          <w:color w:val="0000CC"/>
        </w:rPr>
        <w:t>View:</w:t>
      </w:r>
    </w:p>
    <w:p w14:paraId="450B880D" w14:textId="77777777" w:rsidR="00A473F2" w:rsidRPr="00A473F2" w:rsidRDefault="00A473F2" w:rsidP="00A473F2">
      <w:pPr>
        <w:pStyle w:val="TextBody"/>
      </w:pPr>
      <w:r w:rsidRPr="00A473F2">
        <w:t>The View layer focuses on user interaction and data presentation, employing graphical user interface (GUI) components for menus, input forms, and visual representations of dietary information.</w:t>
      </w:r>
    </w:p>
    <w:p w14:paraId="666F3C47" w14:textId="4F644ACE" w:rsidR="00A473F2" w:rsidRPr="00A473F2" w:rsidRDefault="00A473F2" w:rsidP="00A473F2">
      <w:pPr>
        <w:pStyle w:val="TextBody"/>
      </w:pPr>
      <w:r w:rsidRPr="00A473F2">
        <w:t xml:space="preserve">JavaFX technology is </w:t>
      </w:r>
      <w:r w:rsidR="000C69FE">
        <w:t>used</w:t>
      </w:r>
      <w:r w:rsidRPr="00A473F2">
        <w:t xml:space="preserve"> to develop the GUI, offering an intuitive</w:t>
      </w:r>
      <w:r w:rsidR="000C69FE">
        <w:t xml:space="preserve"> UX</w:t>
      </w:r>
      <w:r w:rsidRPr="00A473F2">
        <w:t>.</w:t>
      </w:r>
    </w:p>
    <w:p w14:paraId="54685CAA" w14:textId="11537E03" w:rsidR="00A473F2" w:rsidRPr="00A473F2" w:rsidRDefault="00A473F2" w:rsidP="00A473F2">
      <w:pPr>
        <w:pStyle w:val="TextBody"/>
      </w:pPr>
      <w:r w:rsidRPr="00A473F2">
        <w:t xml:space="preserve">Visualization tools are employed to render dietary insights and trends comprehensively, aiding users in understanding their eating habits and progress </w:t>
      </w:r>
      <w:r w:rsidR="000C69FE">
        <w:t>toward</w:t>
      </w:r>
      <w:r w:rsidRPr="00A473F2">
        <w:t xml:space="preserve"> health goals.</w:t>
      </w:r>
    </w:p>
    <w:p w14:paraId="647093D7" w14:textId="77777777" w:rsidR="00A473F2" w:rsidRPr="00A473F2" w:rsidRDefault="00A473F2" w:rsidP="00A473F2">
      <w:pPr>
        <w:pStyle w:val="TextBody"/>
        <w:rPr>
          <w:color w:val="0000CC"/>
        </w:rPr>
      </w:pPr>
    </w:p>
    <w:p w14:paraId="1DCE074D" w14:textId="653FC3F4" w:rsidR="00A473F2" w:rsidRPr="00A473F2" w:rsidRDefault="00A473F2" w:rsidP="00A473F2">
      <w:pPr>
        <w:pStyle w:val="TextBody"/>
        <w:rPr>
          <w:color w:val="0000CC"/>
        </w:rPr>
      </w:pPr>
      <w:r w:rsidRPr="00A473F2">
        <w:rPr>
          <w:color w:val="0000CC"/>
        </w:rPr>
        <w:t>Controller:</w:t>
      </w:r>
    </w:p>
    <w:p w14:paraId="03FACF45" w14:textId="1C167427" w:rsidR="00A473F2" w:rsidRPr="00A473F2" w:rsidRDefault="00A473F2" w:rsidP="00A473F2">
      <w:pPr>
        <w:pStyle w:val="TextBody"/>
      </w:pPr>
      <w:r w:rsidRPr="00A473F2">
        <w:t xml:space="preserve">The Controller layer acts as the mediator between the Model and View, </w:t>
      </w:r>
      <w:r w:rsidR="000C69FE">
        <w:t>acting as a communicator between the two.</w:t>
      </w:r>
    </w:p>
    <w:p w14:paraId="47EE49AE" w14:textId="77777777" w:rsidR="00A473F2" w:rsidRPr="00A473F2" w:rsidRDefault="00A473F2" w:rsidP="00A473F2">
      <w:pPr>
        <w:pStyle w:val="TextBody"/>
      </w:pPr>
      <w:r w:rsidRPr="00A473F2">
        <w:t>It encompasses classes responsible for processing user input, triggering appropriate actions in the Model, and updating the View correspondingly.</w:t>
      </w:r>
    </w:p>
    <w:p w14:paraId="1B8D7A38" w14:textId="5F7E3677" w:rsidR="00A473F2" w:rsidRPr="00A473F2" w:rsidRDefault="00A473F2" w:rsidP="00A473F2">
      <w:pPr>
        <w:pStyle w:val="TextBody"/>
      </w:pPr>
      <w:r w:rsidRPr="00A473F2">
        <w:t>Real-time synchronization ensures that modifications to data are promptly reflected in the user interface</w:t>
      </w:r>
      <w:r w:rsidR="000C69FE">
        <w:t>.</w:t>
      </w:r>
    </w:p>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3A826455" w14:textId="2041856A" w:rsidR="00130C12" w:rsidRDefault="00130C12">
      <w:pPr>
        <w:pStyle w:val="TextBody"/>
        <w:jc w:val="left"/>
        <w:rPr>
          <w:color w:val="0000CC"/>
        </w:rPr>
      </w:pPr>
    </w:p>
    <w:p w14:paraId="5D19E48D" w14:textId="673FB8FC" w:rsidR="00C8241D" w:rsidRPr="00130C12" w:rsidRDefault="00B4584D" w:rsidP="00130C12">
      <w:pPr>
        <w:pStyle w:val="TextBody"/>
        <w:rPr>
          <w:color w:val="0000CC"/>
        </w:rPr>
      </w:pPr>
      <w:r>
        <w:rPr>
          <w:noProof/>
          <w:color w:val="0000CC"/>
        </w:rPr>
        <w:drawing>
          <wp:inline distT="0" distB="0" distL="0" distR="0" wp14:anchorId="4284EA04" wp14:editId="12A876BD">
            <wp:extent cx="6324600" cy="2029460"/>
            <wp:effectExtent l="0" t="0" r="0" b="8890"/>
            <wp:docPr id="173836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2029460"/>
                    </a:xfrm>
                    <a:prstGeom prst="rect">
                      <a:avLst/>
                    </a:prstGeom>
                    <a:noFill/>
                    <a:ln>
                      <a:noFill/>
                    </a:ln>
                  </pic:spPr>
                </pic:pic>
              </a:graphicData>
            </a:graphic>
          </wp:inline>
        </w:drawing>
      </w:r>
    </w:p>
    <w:p w14:paraId="5C629B6D" w14:textId="4DF17E49" w:rsidR="00C8241D" w:rsidRDefault="00C8241D" w:rsidP="00C8241D">
      <w:pPr>
        <w:pStyle w:val="TextBody"/>
        <w:ind w:left="720"/>
        <w:rPr>
          <w:color w:val="0000CC"/>
        </w:rPr>
      </w:pPr>
    </w:p>
    <w:p w14:paraId="4486A09E" w14:textId="43338B37" w:rsidR="00C8241D" w:rsidRDefault="00C8241D" w:rsidP="00C8241D">
      <w:pPr>
        <w:pStyle w:val="TextBody"/>
        <w:ind w:left="720"/>
        <w:rPr>
          <w:color w:val="0000CC"/>
        </w:rPr>
      </w:pPr>
    </w:p>
    <w:p w14:paraId="2E217CB2" w14:textId="77777777" w:rsidR="00C8241D" w:rsidRDefault="00C8241D" w:rsidP="00C8241D">
      <w:pPr>
        <w:pStyle w:val="TextBody"/>
        <w:ind w:left="720"/>
        <w:rPr>
          <w:color w:val="0000CC"/>
        </w:rPr>
      </w:pPr>
    </w:p>
    <w:p w14:paraId="76639361" w14:textId="77777777" w:rsidR="00C8241D" w:rsidRDefault="00C8241D" w:rsidP="00C8241D">
      <w:pPr>
        <w:pStyle w:val="TextBody"/>
        <w:ind w:left="720"/>
        <w:rPr>
          <w:color w:val="0000CC"/>
        </w:rPr>
      </w:pPr>
    </w:p>
    <w:p w14:paraId="11C3D14F" w14:textId="77777777" w:rsidR="00130C12" w:rsidRDefault="00130C12">
      <w:pPr>
        <w:pStyle w:val="TextBody"/>
        <w:jc w:val="left"/>
        <w:rPr>
          <w:color w:val="0000CC"/>
        </w:rPr>
      </w:pPr>
    </w:p>
    <w:p w14:paraId="71AD3916" w14:textId="77777777" w:rsidR="007B43DC" w:rsidRDefault="00A8623B">
      <w:pPr>
        <w:pStyle w:val="Heading1"/>
        <w:pageBreakBefore/>
        <w:spacing w:before="86" w:line="252" w:lineRule="auto"/>
      </w:pPr>
      <w:bookmarkStart w:id="1" w:name="_Toc445045193"/>
      <w:bookmarkEnd w:id="1"/>
      <w:r>
        <w:lastRenderedPageBreak/>
        <w:t>Subsystems</w:t>
      </w:r>
    </w:p>
    <w:p w14:paraId="1DEF5651" w14:textId="4281794D" w:rsidR="007B43DC" w:rsidRPr="006B2625" w:rsidRDefault="00A8623B">
      <w:pPr>
        <w:pStyle w:val="Heading2"/>
        <w:spacing w:before="86" w:after="0" w:line="252" w:lineRule="auto"/>
        <w:rPr>
          <w:b/>
          <w:color w:val="0000CC"/>
        </w:rPr>
      </w:pPr>
      <w:bookmarkStart w:id="2" w:name="_Toc445045194"/>
      <w:r w:rsidRPr="006B2625">
        <w:rPr>
          <w:b/>
        </w:rPr>
        <w:t xml:space="preserve">Subsystem </w:t>
      </w:r>
      <w:bookmarkEnd w:id="2"/>
      <w:proofErr w:type="spellStart"/>
      <w:r w:rsidR="00B4584D">
        <w:rPr>
          <w:b/>
          <w:color w:val="0000CC"/>
        </w:rPr>
        <w:t>DietModel</w:t>
      </w:r>
      <w:proofErr w:type="spellEnd"/>
    </w:p>
    <w:p w14:paraId="43F3B01D" w14:textId="263880E8" w:rsidR="007B43DC" w:rsidRDefault="00B4584D" w:rsidP="00B9427E">
      <w:pPr>
        <w:pStyle w:val="TextBody"/>
        <w:jc w:val="left"/>
        <w:rPr>
          <w:color w:val="0000CC"/>
        </w:rPr>
      </w:pPr>
      <w:r>
        <w:rPr>
          <w:noProof/>
          <w:color w:val="0000CC"/>
        </w:rPr>
        <w:drawing>
          <wp:inline distT="0" distB="0" distL="0" distR="0" wp14:anchorId="2DE18C98" wp14:editId="60B61D85">
            <wp:extent cx="5895340" cy="7329170"/>
            <wp:effectExtent l="0" t="0" r="0" b="5080"/>
            <wp:docPr id="895066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340" cy="7329170"/>
                    </a:xfrm>
                    <a:prstGeom prst="rect">
                      <a:avLst/>
                    </a:prstGeom>
                    <a:noFill/>
                    <a:ln>
                      <a:noFill/>
                    </a:ln>
                  </pic:spPr>
                </pic:pic>
              </a:graphicData>
            </a:graphic>
          </wp:inline>
        </w:drawing>
      </w:r>
    </w:p>
    <w:p w14:paraId="121F8222" w14:textId="124DC5A7" w:rsidR="007B43DC" w:rsidRDefault="00B4584D">
      <w:pPr>
        <w:pStyle w:val="TextBody"/>
        <w:jc w:val="left"/>
        <w:rPr>
          <w:color w:val="0000CC"/>
        </w:rPr>
      </w:pPr>
      <w:proofErr w:type="spellStart"/>
      <w:r>
        <w:t>DietModel</w:t>
      </w:r>
      <w:proofErr w:type="spellEnd"/>
      <w:r w:rsidR="00B9427E" w:rsidRPr="008F6BA2">
        <w:t xml:space="preserve"> subsystem serves the purpose of getting the data from the food.csv</w:t>
      </w:r>
      <w:r>
        <w:t xml:space="preserve"> and log.csv</w:t>
      </w:r>
      <w:r w:rsidR="00B9427E" w:rsidRPr="008F6BA2">
        <w:t xml:space="preserve">, as well as setting custom recipes and foods into the </w:t>
      </w:r>
      <w:r w:rsidR="00E920DA" w:rsidRPr="008F6BA2">
        <w:t>CSV</w:t>
      </w:r>
      <w:r w:rsidR="00B9427E" w:rsidRPr="008F6BA2">
        <w:t xml:space="preserve"> File.</w:t>
      </w:r>
      <w:r w:rsidR="00D036B5">
        <w:t xml:space="preserve"> It will send data from those </w:t>
      </w:r>
      <w:r w:rsidR="006676EE">
        <w:t>CSV</w:t>
      </w:r>
      <w:r w:rsidR="00D036B5">
        <w:t xml:space="preserve"> files to the </w:t>
      </w:r>
      <w:proofErr w:type="spellStart"/>
      <w:r w:rsidR="00D036B5">
        <w:t>DietController</w:t>
      </w:r>
      <w:proofErr w:type="spellEnd"/>
      <w:r w:rsidR="00D036B5">
        <w:t>.</w:t>
      </w:r>
      <w:r w:rsidR="006676EE">
        <w:t xml:space="preserve"> </w:t>
      </w:r>
      <w:proofErr w:type="spellStart"/>
      <w:r w:rsidR="006676EE">
        <w:t>DietModel</w:t>
      </w:r>
      <w:proofErr w:type="spellEnd"/>
      <w:r w:rsidR="006676EE">
        <w:t xml:space="preserve"> class will have a collection of all Logs and Foods. </w:t>
      </w:r>
      <w:proofErr w:type="spellStart"/>
      <w:r w:rsidR="00B67F25">
        <w:t>DietModel</w:t>
      </w:r>
      <w:proofErr w:type="spellEnd"/>
      <w:r w:rsidR="00B67F25">
        <w:t xml:space="preserve"> class will also </w:t>
      </w:r>
      <w:r w:rsidR="00B67F25">
        <w:lastRenderedPageBreak/>
        <w:t xml:space="preserve">have methods </w:t>
      </w:r>
      <w:proofErr w:type="spellStart"/>
      <w:proofErr w:type="gramStart"/>
      <w:r w:rsidR="00B67F25">
        <w:t>setFood</w:t>
      </w:r>
      <w:proofErr w:type="spellEnd"/>
      <w:r w:rsidR="00B67F25">
        <w:t>(</w:t>
      </w:r>
      <w:proofErr w:type="gramEnd"/>
      <w:r w:rsidR="00B67F25">
        <w:t xml:space="preserve">) and </w:t>
      </w:r>
      <w:proofErr w:type="spellStart"/>
      <w:r w:rsidR="00B67F25">
        <w:t>setLog</w:t>
      </w:r>
      <w:proofErr w:type="spellEnd"/>
      <w:r w:rsidR="00B67F25">
        <w:t xml:space="preserve">() for setting custom foods, recipes and logs. Some other methods will include </w:t>
      </w:r>
      <w:proofErr w:type="spellStart"/>
      <w:proofErr w:type="gramStart"/>
      <w:r w:rsidR="00B67F25">
        <w:t>calculateTotalCalories</w:t>
      </w:r>
      <w:proofErr w:type="spellEnd"/>
      <w:r w:rsidR="00B67F25">
        <w:t>(</w:t>
      </w:r>
      <w:proofErr w:type="gramEnd"/>
      <w:r w:rsidR="00B67F25">
        <w:t xml:space="preserve">), </w:t>
      </w:r>
      <w:proofErr w:type="spellStart"/>
      <w:r w:rsidR="00B67F25">
        <w:t>createRecipe</w:t>
      </w:r>
      <w:proofErr w:type="spellEnd"/>
      <w:r w:rsidR="00B67F25">
        <w:t xml:space="preserve">(), and other methods that will be needed. </w:t>
      </w:r>
      <w:proofErr w:type="spellStart"/>
      <w:r w:rsidR="00B67F25">
        <w:t>DietController</w:t>
      </w:r>
      <w:proofErr w:type="spellEnd"/>
      <w:r w:rsidR="00B67F25">
        <w:t xml:space="preserve"> Subsystem will know about </w:t>
      </w:r>
      <w:proofErr w:type="spellStart"/>
      <w:r w:rsidR="00B67F25">
        <w:t>DietModel</w:t>
      </w:r>
      <w:proofErr w:type="spellEnd"/>
      <w:r w:rsidR="00B67F25">
        <w:t xml:space="preserve"> subsystem.</w:t>
      </w:r>
    </w:p>
    <w:p w14:paraId="424961DB" w14:textId="06DE3ECD" w:rsidR="00E920DA" w:rsidRPr="006B2625" w:rsidRDefault="00E920DA" w:rsidP="00E920DA">
      <w:pPr>
        <w:pStyle w:val="Heading2"/>
        <w:spacing w:before="86" w:after="0" w:line="252" w:lineRule="auto"/>
        <w:rPr>
          <w:b/>
          <w:color w:val="0000CC"/>
        </w:rPr>
      </w:pPr>
      <w:r w:rsidRPr="006B2625">
        <w:rPr>
          <w:b/>
        </w:rPr>
        <w:t xml:space="preserve">Subsystem </w:t>
      </w:r>
      <w:proofErr w:type="spellStart"/>
      <w:r w:rsidR="00B4584D">
        <w:rPr>
          <w:b/>
          <w:color w:val="0000CC"/>
        </w:rPr>
        <w:t>Diet</w:t>
      </w:r>
      <w:r>
        <w:rPr>
          <w:b/>
          <w:color w:val="0000CC"/>
        </w:rPr>
        <w:t>Controller</w:t>
      </w:r>
      <w:proofErr w:type="spellEnd"/>
    </w:p>
    <w:p w14:paraId="143BE94D" w14:textId="148D3530" w:rsidR="00E920DA" w:rsidRDefault="003475E0" w:rsidP="00E920DA">
      <w:pPr>
        <w:pStyle w:val="TextBody"/>
        <w:jc w:val="left"/>
        <w:rPr>
          <w:color w:val="0000CC"/>
        </w:rPr>
      </w:pPr>
      <w:r>
        <w:rPr>
          <w:noProof/>
          <w:color w:val="0000CC"/>
        </w:rPr>
        <w:drawing>
          <wp:inline distT="0" distB="0" distL="0" distR="0" wp14:anchorId="205AC421" wp14:editId="083E313B">
            <wp:extent cx="6324600" cy="2722245"/>
            <wp:effectExtent l="0" t="0" r="0" b="1905"/>
            <wp:docPr id="1660488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4600" cy="2722245"/>
                    </a:xfrm>
                    <a:prstGeom prst="rect">
                      <a:avLst/>
                    </a:prstGeom>
                    <a:noFill/>
                    <a:ln>
                      <a:noFill/>
                    </a:ln>
                  </pic:spPr>
                </pic:pic>
              </a:graphicData>
            </a:graphic>
          </wp:inline>
        </w:drawing>
      </w:r>
    </w:p>
    <w:p w14:paraId="5971E12C" w14:textId="6390FF8A" w:rsidR="00E920DA" w:rsidRPr="008F6BA2" w:rsidRDefault="003475E0" w:rsidP="00E920DA">
      <w:pPr>
        <w:pStyle w:val="TextBody"/>
        <w:jc w:val="left"/>
      </w:pPr>
      <w:proofErr w:type="spellStart"/>
      <w:r>
        <w:t>Diet</w:t>
      </w:r>
      <w:r w:rsidR="00E920DA" w:rsidRPr="008F6BA2">
        <w:t>Controller</w:t>
      </w:r>
      <w:proofErr w:type="spellEnd"/>
      <w:r w:rsidR="00E920DA" w:rsidRPr="008F6BA2">
        <w:t xml:space="preserve"> subsystem serves the purpose of </w:t>
      </w:r>
      <w:r w:rsidR="00D06A9C" w:rsidRPr="008F6BA2">
        <w:t>communicating</w:t>
      </w:r>
      <w:r w:rsidR="00E920DA" w:rsidRPr="008F6BA2">
        <w:t xml:space="preserve"> between the view and the model</w:t>
      </w:r>
      <w:r w:rsidR="00D06A9C" w:rsidRPr="008F6BA2">
        <w:t xml:space="preserve">. When the client does something on the UI, it notifies the controller, and the controller notifies the model subsystems to do the task. </w:t>
      </w:r>
      <w:proofErr w:type="spellStart"/>
      <w:r w:rsidR="00D06A9C" w:rsidRPr="008F6BA2">
        <w:t>Die</w:t>
      </w:r>
      <w:r>
        <w:t>t</w:t>
      </w:r>
      <w:r w:rsidR="00D06A9C" w:rsidRPr="008F6BA2">
        <w:t>Runner</w:t>
      </w:r>
      <w:proofErr w:type="spellEnd"/>
      <w:r w:rsidR="00D06A9C" w:rsidRPr="008F6BA2">
        <w:t xml:space="preserve"> is responsible for the main method and running the project, and the </w:t>
      </w:r>
      <w:proofErr w:type="spellStart"/>
      <w:r>
        <w:t>DietController</w:t>
      </w:r>
      <w:proofErr w:type="spellEnd"/>
      <w:r w:rsidR="00D06A9C" w:rsidRPr="008F6BA2">
        <w:t xml:space="preserve"> class is the controller class that serves for communication between the view and the model.</w:t>
      </w:r>
    </w:p>
    <w:p w14:paraId="61BC779C" w14:textId="77777777" w:rsidR="003475E0" w:rsidRDefault="003475E0" w:rsidP="00D06A9C">
      <w:pPr>
        <w:pStyle w:val="Heading2"/>
        <w:spacing w:before="86" w:after="0" w:line="252" w:lineRule="auto"/>
        <w:rPr>
          <w:b/>
        </w:rPr>
      </w:pPr>
    </w:p>
    <w:p w14:paraId="3AAC6EA6" w14:textId="164580D4" w:rsidR="00F54FAF" w:rsidRPr="006B2625" w:rsidRDefault="00D06A9C" w:rsidP="00D06A9C">
      <w:pPr>
        <w:pStyle w:val="Heading2"/>
        <w:spacing w:before="86" w:after="0" w:line="252" w:lineRule="auto"/>
        <w:rPr>
          <w:b/>
          <w:color w:val="0000CC"/>
        </w:rPr>
      </w:pPr>
      <w:r w:rsidRPr="006B2625">
        <w:rPr>
          <w:b/>
        </w:rPr>
        <w:t xml:space="preserve">Subsystem </w:t>
      </w:r>
      <w:proofErr w:type="spellStart"/>
      <w:r w:rsidR="00B4584D">
        <w:rPr>
          <w:b/>
          <w:color w:val="0000CC"/>
        </w:rPr>
        <w:t>DietView</w:t>
      </w:r>
      <w:proofErr w:type="spellEnd"/>
    </w:p>
    <w:p w14:paraId="704E682B" w14:textId="0D23F4CD" w:rsidR="00F54FAF" w:rsidRDefault="00B4584D" w:rsidP="00D06A9C">
      <w:pPr>
        <w:pStyle w:val="TextBody"/>
        <w:jc w:val="left"/>
        <w:rPr>
          <w:color w:val="0000CC"/>
        </w:rPr>
      </w:pPr>
      <w:r>
        <w:rPr>
          <w:noProof/>
          <w:color w:val="0000CC"/>
        </w:rPr>
        <w:drawing>
          <wp:inline distT="0" distB="0" distL="0" distR="0" wp14:anchorId="2AA4B015" wp14:editId="37731AAA">
            <wp:extent cx="6324600" cy="4260215"/>
            <wp:effectExtent l="0" t="0" r="0" b="6985"/>
            <wp:docPr id="179698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4600" cy="4260215"/>
                    </a:xfrm>
                    <a:prstGeom prst="rect">
                      <a:avLst/>
                    </a:prstGeom>
                    <a:noFill/>
                    <a:ln>
                      <a:noFill/>
                    </a:ln>
                  </pic:spPr>
                </pic:pic>
              </a:graphicData>
            </a:graphic>
          </wp:inline>
        </w:drawing>
      </w:r>
    </w:p>
    <w:p w14:paraId="2BDDCD84" w14:textId="39531106" w:rsidR="00D06A9C" w:rsidRPr="008F6BA2" w:rsidRDefault="003475E0" w:rsidP="00D06A9C">
      <w:pPr>
        <w:pStyle w:val="TextBody"/>
        <w:jc w:val="left"/>
      </w:pPr>
      <w:proofErr w:type="spellStart"/>
      <w:r>
        <w:t>DietView</w:t>
      </w:r>
      <w:proofErr w:type="spellEnd"/>
      <w:r w:rsidR="00F54FAF" w:rsidRPr="008F6BA2">
        <w:t xml:space="preserve"> Subsystem serves the purpose of creating UI’s or the view part of the project that the clients will be interacting with. The factory pattern is used in UI creation </w:t>
      </w:r>
      <w:r w:rsidRPr="008F6BA2">
        <w:t>to</w:t>
      </w:r>
      <w:r w:rsidR="00F54FAF" w:rsidRPr="008F6BA2">
        <w:t xml:space="preserve"> isolate the logic of object instantiation, making the application easily expandable with other UI and view elements. </w:t>
      </w:r>
      <w:r w:rsidR="008F6BA2">
        <w:t>The principles</w:t>
      </w:r>
      <w:r w:rsidR="00F54FAF" w:rsidRPr="008F6BA2">
        <w:t xml:space="preserve"> applied are Program to an interface, not an implementation and separation of concerns. </w:t>
      </w:r>
      <w:proofErr w:type="spellStart"/>
      <w:r>
        <w:t>DietView</w:t>
      </w:r>
      <w:proofErr w:type="spellEnd"/>
      <w:r w:rsidR="00F54FAF" w:rsidRPr="008F6BA2">
        <w:t xml:space="preserve"> Subsystem will provide </w:t>
      </w:r>
      <w:r w:rsidRPr="008F6BA2">
        <w:t>UIs</w:t>
      </w:r>
      <w:r w:rsidR="00F54FAF" w:rsidRPr="008F6BA2">
        <w:t xml:space="preserve"> for clients that they will interact with, and on interaction will notify the controller to update the </w:t>
      </w:r>
      <w:r w:rsidRPr="008F6BA2">
        <w:t>model and</w:t>
      </w:r>
      <w:r w:rsidR="00F54FAF" w:rsidRPr="008F6BA2">
        <w:t xml:space="preserve"> get new data from the model to incorporate into the view. </w:t>
      </w:r>
      <w:proofErr w:type="spellStart"/>
      <w:r>
        <w:t>DietView</w:t>
      </w:r>
      <w:proofErr w:type="spellEnd"/>
      <w:r w:rsidR="00F54FAF" w:rsidRPr="008F6BA2">
        <w:t xml:space="preserve"> is a class with </w:t>
      </w:r>
      <w:r w:rsidR="008F6BA2">
        <w:t xml:space="preserve">a </w:t>
      </w:r>
      <w:r w:rsidR="00F54FAF" w:rsidRPr="008F6BA2">
        <w:t xml:space="preserve">switch case that instantiates the </w:t>
      </w:r>
      <w:r w:rsidR="008F6BA2">
        <w:t>UI</w:t>
      </w:r>
      <w:r w:rsidR="000C5591" w:rsidRPr="008F6BA2">
        <w:t>, and it returns a UI interface. UI interface is an interface to all UI elements.</w:t>
      </w:r>
    </w:p>
    <w:p w14:paraId="6360D43C" w14:textId="77777777" w:rsidR="00D06A9C" w:rsidRDefault="00D06A9C" w:rsidP="00E920DA">
      <w:pPr>
        <w:pStyle w:val="TextBody"/>
        <w:jc w:val="left"/>
        <w:rPr>
          <w:color w:val="0000CC"/>
        </w:rPr>
      </w:pPr>
    </w:p>
    <w:p w14:paraId="44B080C8" w14:textId="77777777" w:rsidR="00E920DA" w:rsidRDefault="00E920DA">
      <w:pPr>
        <w:pStyle w:val="TextBody"/>
        <w:jc w:val="left"/>
        <w:rPr>
          <w:color w:val="0000CC"/>
        </w:rPr>
      </w:pPr>
    </w:p>
    <w:p w14:paraId="5DD01FE7" w14:textId="77777777" w:rsidR="007B43DC" w:rsidRDefault="007B43DC">
      <w:pPr>
        <w:pStyle w:val="Heading1"/>
        <w:spacing w:before="86" w:line="252" w:lineRule="auto"/>
      </w:pPr>
    </w:p>
    <w:p w14:paraId="1464BAAF" w14:textId="77777777" w:rsidR="007B43DC" w:rsidRDefault="00A8623B">
      <w:pPr>
        <w:pStyle w:val="Heading1"/>
        <w:pageBreakBefore/>
        <w:spacing w:before="86" w:line="252" w:lineRule="auto"/>
      </w:pPr>
      <w:bookmarkStart w:id="3" w:name="_Toc445045196"/>
      <w:bookmarkEnd w:id="3"/>
      <w:r>
        <w:lastRenderedPageBreak/>
        <w:t>Sequence Diagrams</w:t>
      </w:r>
    </w:p>
    <w:p w14:paraId="775A9646" w14:textId="1B9B8511" w:rsidR="007B43DC" w:rsidRDefault="00A8623B">
      <w:pPr>
        <w:pStyle w:val="Heading2"/>
        <w:rPr>
          <w:b/>
          <w:bCs/>
          <w:iCs w:val="0"/>
          <w:color w:val="0000CC"/>
        </w:rPr>
      </w:pPr>
      <w:r>
        <w:rPr>
          <w:b/>
          <w:bCs/>
          <w:iCs w:val="0"/>
          <w:color w:val="0000CC"/>
        </w:rPr>
        <w:t xml:space="preserve">Sequence </w:t>
      </w:r>
      <w:r w:rsidR="005A399A">
        <w:rPr>
          <w:b/>
          <w:bCs/>
          <w:iCs w:val="0"/>
          <w:color w:val="0000CC"/>
        </w:rPr>
        <w:t xml:space="preserve">Diagram </w:t>
      </w:r>
      <w:r>
        <w:rPr>
          <w:b/>
          <w:bCs/>
          <w:iCs w:val="0"/>
          <w:color w:val="0000CC"/>
        </w:rPr>
        <w:t>1</w:t>
      </w:r>
      <w:r w:rsidR="00BC0D0D">
        <w:rPr>
          <w:b/>
          <w:bCs/>
          <w:iCs w:val="0"/>
          <w:color w:val="0000CC"/>
        </w:rPr>
        <w:t>: reading the foods.csv database</w:t>
      </w:r>
    </w:p>
    <w:p w14:paraId="07D16843" w14:textId="66593235" w:rsidR="001507C2" w:rsidRDefault="001507C2" w:rsidP="00BC0D0D">
      <w:pPr>
        <w:pStyle w:val="TextBody"/>
        <w:ind w:left="360"/>
        <w:jc w:val="left"/>
        <w:rPr>
          <w:color w:val="0000CC"/>
        </w:rPr>
      </w:pPr>
      <w:r>
        <w:rPr>
          <w:noProof/>
          <w:color w:val="0000CC"/>
        </w:rPr>
        <w:drawing>
          <wp:inline distT="0" distB="0" distL="0" distR="0" wp14:anchorId="4D7A5901" wp14:editId="38A1853C">
            <wp:extent cx="6324600"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06E80DE6" w14:textId="5429B131" w:rsidR="00BC0D0D" w:rsidRPr="000E5C43" w:rsidRDefault="00BC0D0D" w:rsidP="00BC0D0D">
      <w:pPr>
        <w:pStyle w:val="TextBody"/>
        <w:ind w:left="360"/>
        <w:jc w:val="left"/>
      </w:pPr>
      <w:r w:rsidRPr="000E5C43">
        <w:t xml:space="preserve">This sequence diagram shows reading an entire food database (currently has 3 rows). The model is calling the </w:t>
      </w:r>
      <w:proofErr w:type="spellStart"/>
      <w:r w:rsidRPr="000E5C43">
        <w:t>getData</w:t>
      </w:r>
      <w:proofErr w:type="spellEnd"/>
      <w:r w:rsidRPr="000E5C43">
        <w:t xml:space="preserve"> method of the Food class. The </w:t>
      </w:r>
      <w:proofErr w:type="spellStart"/>
      <w:r w:rsidRPr="000E5C43">
        <w:t>getData</w:t>
      </w:r>
      <w:proofErr w:type="spellEnd"/>
      <w:r w:rsidRPr="000E5C43">
        <w:t xml:space="preserve"> method has a while loop that is reading every line in a database and creating a Food </w:t>
      </w:r>
      <w:proofErr w:type="gramStart"/>
      <w:r w:rsidRPr="000E5C43">
        <w:t>object, and</w:t>
      </w:r>
      <w:proofErr w:type="gramEnd"/>
      <w:r w:rsidRPr="000E5C43">
        <w:t xml:space="preserve"> populating the </w:t>
      </w:r>
      <w:proofErr w:type="spellStart"/>
      <w:r w:rsidRPr="000E5C43">
        <w:t>arraylist</w:t>
      </w:r>
      <w:proofErr w:type="spellEnd"/>
      <w:r w:rsidRPr="000E5C43">
        <w:t xml:space="preserve"> of Foods. If the </w:t>
      </w:r>
      <w:proofErr w:type="spellStart"/>
      <w:r w:rsidRPr="000E5C43">
        <w:t>DietModel</w:t>
      </w:r>
      <w:proofErr w:type="spellEnd"/>
      <w:r w:rsidRPr="000E5C43">
        <w:t xml:space="preserve"> can access that </w:t>
      </w:r>
      <w:proofErr w:type="spellStart"/>
      <w:r w:rsidRPr="000E5C43">
        <w:t>arraylist</w:t>
      </w:r>
      <w:proofErr w:type="spellEnd"/>
      <w:r w:rsidRPr="000E5C43">
        <w:t xml:space="preserve"> with getter method.</w:t>
      </w:r>
    </w:p>
    <w:p w14:paraId="70A6212F" w14:textId="14A6FEFC" w:rsidR="007B43DC" w:rsidRDefault="00A8623B">
      <w:pPr>
        <w:pStyle w:val="Heading2"/>
        <w:rPr>
          <w:b/>
          <w:bCs/>
          <w:iCs w:val="0"/>
          <w:color w:val="0000CC"/>
        </w:rPr>
      </w:pPr>
      <w:r>
        <w:rPr>
          <w:b/>
          <w:bCs/>
          <w:iCs w:val="0"/>
          <w:color w:val="0000CC"/>
        </w:rPr>
        <w:lastRenderedPageBreak/>
        <w:t xml:space="preserve">Sequence </w:t>
      </w:r>
      <w:r w:rsidR="005A399A">
        <w:rPr>
          <w:b/>
          <w:bCs/>
          <w:iCs w:val="0"/>
          <w:color w:val="0000CC"/>
        </w:rPr>
        <w:t>Diagram</w:t>
      </w:r>
      <w:r>
        <w:rPr>
          <w:b/>
          <w:bCs/>
          <w:iCs w:val="0"/>
          <w:color w:val="0000CC"/>
        </w:rPr>
        <w:t xml:space="preserve"> 2</w:t>
      </w:r>
      <w:r w:rsidR="00BC0D0D">
        <w:rPr>
          <w:b/>
          <w:bCs/>
          <w:iCs w:val="0"/>
          <w:color w:val="0000CC"/>
        </w:rPr>
        <w:t>: adding two servings of food into a log from model</w:t>
      </w:r>
    </w:p>
    <w:p w14:paraId="751C0D7C" w14:textId="41F4ABF4" w:rsidR="00BC0D0D" w:rsidRDefault="00BC0D0D">
      <w:pPr>
        <w:pStyle w:val="TextBody"/>
        <w:jc w:val="left"/>
        <w:rPr>
          <w:color w:val="0000CC"/>
        </w:rPr>
      </w:pPr>
      <w:r>
        <w:rPr>
          <w:noProof/>
          <w:color w:val="0000CC"/>
        </w:rPr>
        <w:drawing>
          <wp:inline distT="0" distB="0" distL="0" distR="0" wp14:anchorId="683A0C3A" wp14:editId="23139981">
            <wp:extent cx="632460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819650"/>
                    </a:xfrm>
                    <a:prstGeom prst="rect">
                      <a:avLst/>
                    </a:prstGeom>
                    <a:noFill/>
                    <a:ln>
                      <a:noFill/>
                    </a:ln>
                  </pic:spPr>
                </pic:pic>
              </a:graphicData>
            </a:graphic>
          </wp:inline>
        </w:drawing>
      </w:r>
    </w:p>
    <w:p w14:paraId="3053FDB7" w14:textId="0AAA40FE" w:rsidR="007B43DC" w:rsidRPr="000E5C43" w:rsidRDefault="00BC0D0D">
      <w:pPr>
        <w:pStyle w:val="TextBody"/>
        <w:jc w:val="left"/>
      </w:pPr>
      <w:r w:rsidRPr="000E5C43">
        <w:t xml:space="preserve">This sequence diagram is showing addition of two servings of food into a log. The </w:t>
      </w:r>
      <w:proofErr w:type="spellStart"/>
      <w:r w:rsidRPr="000E5C43">
        <w:t>DietModel</w:t>
      </w:r>
      <w:proofErr w:type="spellEnd"/>
      <w:r w:rsidRPr="000E5C43">
        <w:t xml:space="preserve"> calls </w:t>
      </w:r>
      <w:proofErr w:type="spellStart"/>
      <w:r w:rsidRPr="000E5C43">
        <w:t>setLog</w:t>
      </w:r>
      <w:proofErr w:type="spellEnd"/>
      <w:r w:rsidRPr="000E5C43">
        <w:t xml:space="preserve"> method which is using the </w:t>
      </w:r>
      <w:proofErr w:type="spellStart"/>
      <w:r w:rsidRPr="000E5C43">
        <w:t>BufferWriter</w:t>
      </w:r>
      <w:proofErr w:type="spellEnd"/>
      <w:r w:rsidRPr="000E5C43">
        <w:t xml:space="preserve"> to write into the database log.csv. That method is then </w:t>
      </w:r>
      <w:proofErr w:type="spellStart"/>
      <w:r w:rsidRPr="000E5C43">
        <w:t>settingData</w:t>
      </w:r>
      <w:proofErr w:type="spellEnd"/>
      <w:r w:rsidRPr="000E5C43">
        <w:t xml:space="preserve"> as a string into the database, string will be formatted depending on the intake log or weight log. This sequence diagram only shows the model part. Model will get from the controller </w:t>
      </w:r>
      <w:r w:rsidR="006D3145" w:rsidRPr="000E5C43">
        <w:t>info on what food and what amount of food should be inserted.</w:t>
      </w:r>
    </w:p>
    <w:p w14:paraId="58942814" w14:textId="46D269B9" w:rsidR="00BC0D0D" w:rsidRDefault="00BC0D0D">
      <w:pPr>
        <w:pStyle w:val="TextBody"/>
        <w:jc w:val="left"/>
        <w:rPr>
          <w:color w:val="0000CC"/>
        </w:rPr>
      </w:pPr>
    </w:p>
    <w:p w14:paraId="48A232AB" w14:textId="7404932E" w:rsidR="00BC0D0D" w:rsidRDefault="00BC0D0D" w:rsidP="00BC0D0D">
      <w:pPr>
        <w:pStyle w:val="Heading2"/>
        <w:rPr>
          <w:b/>
          <w:bCs/>
          <w:iCs w:val="0"/>
          <w:color w:val="0000CC"/>
        </w:rPr>
      </w:pPr>
      <w:r>
        <w:rPr>
          <w:b/>
          <w:bCs/>
          <w:iCs w:val="0"/>
          <w:color w:val="0000CC"/>
        </w:rPr>
        <w:lastRenderedPageBreak/>
        <w:t>Sequence Diagram 3: calculating calorie intake for a specific day</w:t>
      </w:r>
    </w:p>
    <w:p w14:paraId="117EAB75" w14:textId="31122141" w:rsidR="00BC0D0D" w:rsidRDefault="00BC0D0D" w:rsidP="00BC0D0D">
      <w:pPr>
        <w:pStyle w:val="TextBody"/>
        <w:jc w:val="left"/>
        <w:rPr>
          <w:color w:val="0000CC"/>
        </w:rPr>
      </w:pPr>
      <w:r>
        <w:rPr>
          <w:noProof/>
          <w:color w:val="0000CC"/>
        </w:rPr>
        <w:drawing>
          <wp:inline distT="0" distB="0" distL="0" distR="0" wp14:anchorId="1CCEFED0" wp14:editId="520F53E4">
            <wp:extent cx="6324600" cy="508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4384591B" w14:textId="5F0F9644" w:rsidR="00BC0D0D" w:rsidRPr="000E5C43" w:rsidRDefault="00BC0D0D" w:rsidP="00BC0D0D">
      <w:pPr>
        <w:pStyle w:val="TextBody"/>
        <w:jc w:val="left"/>
        <w:rPr>
          <w:i/>
        </w:rPr>
      </w:pPr>
      <w:r w:rsidRPr="000E5C43">
        <w:t xml:space="preserve">This sequence diagram is showing calculation of intake for a specific day. </w:t>
      </w:r>
      <w:proofErr w:type="gramStart"/>
      <w:r w:rsidRPr="000E5C43">
        <w:t>First</w:t>
      </w:r>
      <w:proofErr w:type="gramEnd"/>
      <w:r w:rsidRPr="000E5C43">
        <w:t xml:space="preserve"> we get the data from the log.csv, and we call the </w:t>
      </w:r>
      <w:proofErr w:type="spellStart"/>
      <w:r w:rsidRPr="000E5C43">
        <w:t>getfLog</w:t>
      </w:r>
      <w:proofErr w:type="spellEnd"/>
      <w:r w:rsidRPr="000E5C43">
        <w:t xml:space="preserve"> getter to get </w:t>
      </w:r>
      <w:proofErr w:type="spellStart"/>
      <w:r w:rsidRPr="000E5C43">
        <w:t>arraylist</w:t>
      </w:r>
      <w:proofErr w:type="spellEnd"/>
      <w:r w:rsidRPr="000E5C43">
        <w:t xml:space="preserve"> of all logs. We than call the </w:t>
      </w:r>
      <w:proofErr w:type="spellStart"/>
      <w:r w:rsidRPr="000E5C43">
        <w:t>calculateTotalCalories</w:t>
      </w:r>
      <w:proofErr w:type="spellEnd"/>
      <w:r w:rsidRPr="000E5C43">
        <w:t xml:space="preserve"> method which takes in a date </w:t>
      </w:r>
      <w:proofErr w:type="gramStart"/>
      <w:r w:rsidRPr="000E5C43">
        <w:t>parameter, and</w:t>
      </w:r>
      <w:proofErr w:type="gramEnd"/>
      <w:r w:rsidRPr="000E5C43">
        <w:t xml:space="preserve"> based on the date and calories from the log it adds them up.</w:t>
      </w:r>
    </w:p>
    <w:p w14:paraId="112EB9FF" w14:textId="77777777" w:rsidR="00BC0D0D" w:rsidRPr="006B2625" w:rsidRDefault="00BC0D0D">
      <w:pPr>
        <w:pStyle w:val="TextBody"/>
        <w:jc w:val="left"/>
        <w:rPr>
          <w:i/>
          <w:color w:val="0000CC"/>
        </w:rPr>
      </w:pPr>
    </w:p>
    <w:p w14:paraId="2098E338" w14:textId="77777777" w:rsidR="007B43DC" w:rsidRDefault="007B43DC">
      <w:pPr>
        <w:pStyle w:val="TextBody"/>
      </w:pPr>
    </w:p>
    <w:sectPr w:rsidR="007B43DC">
      <w:headerReference w:type="default" r:id="rId15"/>
      <w:footerReference w:type="default" r:id="rId16"/>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B8A5" w14:textId="77777777" w:rsidR="002F2920" w:rsidRDefault="002F2920">
      <w:r>
        <w:separator/>
      </w:r>
    </w:p>
  </w:endnote>
  <w:endnote w:type="continuationSeparator" w:id="0">
    <w:p w14:paraId="376D330B" w14:textId="77777777" w:rsidR="002F2920" w:rsidRDefault="002F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7B" w14:textId="07651BDC"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665CFA">
      <w:rPr>
        <w:noProof/>
      </w:rPr>
      <w:t>2024-03-20</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DAC4" w14:textId="77777777" w:rsidR="002F2920" w:rsidRDefault="002F2920">
      <w:r>
        <w:separator/>
      </w:r>
    </w:p>
  </w:footnote>
  <w:footnote w:type="continuationSeparator" w:id="0">
    <w:p w14:paraId="3221F971" w14:textId="77777777" w:rsidR="002F2920" w:rsidRDefault="002F2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710A" w14:textId="0F1A5A31" w:rsidR="007B43DC" w:rsidRDefault="003475E0">
    <w:pPr>
      <w:pStyle w:val="Header"/>
      <w:rPr>
        <w:color w:val="0000CC"/>
        <w:sz w:val="20"/>
        <w:szCs w:val="20"/>
      </w:rPr>
    </w:pPr>
    <w:r>
      <w:rPr>
        <w:color w:val="0000CC"/>
        <w:sz w:val="20"/>
        <w:szCs w:val="20"/>
      </w:rPr>
      <w:t>SWEN 383</w:t>
    </w:r>
    <w:r w:rsidR="00A8623B">
      <w:rPr>
        <w:sz w:val="20"/>
        <w:szCs w:val="20"/>
      </w:rPr>
      <w:tab/>
    </w:r>
    <w:r>
      <w:rPr>
        <w:color w:val="0000CC"/>
        <w:sz w:val="20"/>
        <w:szCs w:val="20"/>
      </w:rPr>
      <w:t>Diet Manager</w:t>
    </w:r>
    <w:r w:rsidR="00A8623B">
      <w:rPr>
        <w:sz w:val="20"/>
        <w:szCs w:val="20"/>
      </w:rPr>
      <w:tab/>
    </w:r>
    <w:r>
      <w:rPr>
        <w:color w:val="0000CC"/>
        <w:sz w:val="20"/>
        <w:szCs w:val="20"/>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DC"/>
    <w:rsid w:val="000151BF"/>
    <w:rsid w:val="000C5591"/>
    <w:rsid w:val="000C69FE"/>
    <w:rsid w:val="000E5C43"/>
    <w:rsid w:val="0010228E"/>
    <w:rsid w:val="00130C12"/>
    <w:rsid w:val="001507C2"/>
    <w:rsid w:val="001515C7"/>
    <w:rsid w:val="001A5456"/>
    <w:rsid w:val="001B3D67"/>
    <w:rsid w:val="002C7F36"/>
    <w:rsid w:val="002F2920"/>
    <w:rsid w:val="003475E0"/>
    <w:rsid w:val="0036050D"/>
    <w:rsid w:val="004B196B"/>
    <w:rsid w:val="004F3255"/>
    <w:rsid w:val="00553150"/>
    <w:rsid w:val="005A399A"/>
    <w:rsid w:val="005D5733"/>
    <w:rsid w:val="006244DC"/>
    <w:rsid w:val="0065139B"/>
    <w:rsid w:val="00665CFA"/>
    <w:rsid w:val="006676EE"/>
    <w:rsid w:val="006B2625"/>
    <w:rsid w:val="006D3145"/>
    <w:rsid w:val="0079468E"/>
    <w:rsid w:val="007B43DC"/>
    <w:rsid w:val="00821C63"/>
    <w:rsid w:val="008B2F2F"/>
    <w:rsid w:val="008F6BA2"/>
    <w:rsid w:val="00955074"/>
    <w:rsid w:val="00A473F2"/>
    <w:rsid w:val="00A547D7"/>
    <w:rsid w:val="00A839BD"/>
    <w:rsid w:val="00A8623B"/>
    <w:rsid w:val="00AC73E1"/>
    <w:rsid w:val="00AD221B"/>
    <w:rsid w:val="00AD6E6A"/>
    <w:rsid w:val="00AE4181"/>
    <w:rsid w:val="00B26AF8"/>
    <w:rsid w:val="00B4584D"/>
    <w:rsid w:val="00B51BD6"/>
    <w:rsid w:val="00B67F25"/>
    <w:rsid w:val="00B9427E"/>
    <w:rsid w:val="00BA36BD"/>
    <w:rsid w:val="00BC0D0D"/>
    <w:rsid w:val="00C8241D"/>
    <w:rsid w:val="00D036B5"/>
    <w:rsid w:val="00D06A9C"/>
    <w:rsid w:val="00D63714"/>
    <w:rsid w:val="00E37DA5"/>
    <w:rsid w:val="00E920DA"/>
    <w:rsid w:val="00F054DF"/>
    <w:rsid w:val="00F5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1809321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814</Words>
  <Characters>4513</Characters>
  <Application>Microsoft Office Word</Application>
  <DocSecurity>0</DocSecurity>
  <Lines>102</Lines>
  <Paragraphs>47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Josip Pavlinic (RIT Student)</cp:lastModifiedBy>
  <cp:revision>10</cp:revision>
  <dcterms:created xsi:type="dcterms:W3CDTF">2024-03-15T14:55:00Z</dcterms:created>
  <dcterms:modified xsi:type="dcterms:W3CDTF">2024-03-20T20:01:00Z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c0726fbdd75749bb828d95f771b5d72eabb39e8afd0a9b03d78b2000f7bfaae1</vt:lpwstr>
  </property>
</Properties>
</file>