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30"/>
          <w:szCs w:val="30"/>
          <w:vertAlign w:val="baseline"/>
          <w:rtl w:val="0"/>
        </w:rPr>
        <w:t xml:space="preserve">Entrevista</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szCs w:val="22"/>
          <w:vertAlign w:val="baseline"/>
          <w:rtl w:val="0"/>
        </w:rPr>
        <w:t xml:space="preserve">Identificación: 49</w:t>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drawing>
                <wp:inline distB="114300" distT="114300" distL="114300" distR="114300">
                  <wp:extent cx="1257300" cy="292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257300" cy="2921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color w:val="241a61"/>
                <w:rtl w:val="0"/>
              </w:rPr>
              <w:t xml:space="preserve">J.S.L.  Abril 2016</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tbl>
      <w:tblPr>
        <w:tblStyle w:val="Table3"/>
        <w:bidi w:val="0"/>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Preparada por: </w:t>
            </w:r>
            <w:r w:rsidDel="00000000" w:rsidR="00000000" w:rsidRPr="00000000">
              <w:rPr>
                <w:i w:val="1"/>
                <w:sz w:val="24"/>
                <w:szCs w:val="24"/>
                <w:rtl w:val="0"/>
              </w:rPr>
              <w:t xml:space="preserve">Luciano Perez Cerra, Pablo Sebastián Raux y Javier Paz Poso</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Fecha de preparación: </w:t>
            </w:r>
            <w:r w:rsidDel="00000000" w:rsidR="00000000" w:rsidRPr="00000000">
              <w:rPr>
                <w:i w:val="1"/>
                <w:sz w:val="24"/>
                <w:szCs w:val="24"/>
                <w:rtl w:val="0"/>
              </w:rPr>
              <w:t xml:space="preserve">15/03/2016</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Fase en la que se encuentra el proyecto: </w:t>
            </w:r>
            <w:r w:rsidDel="00000000" w:rsidR="00000000" w:rsidRPr="00000000">
              <w:rPr>
                <w:i w:val="1"/>
                <w:sz w:val="24"/>
                <w:szCs w:val="24"/>
                <w:rtl w:val="0"/>
              </w:rPr>
              <w:t xml:space="preserve">Inicial</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Documentos a que se hacen </w:t>
            </w:r>
            <w:r w:rsidDel="00000000" w:rsidR="00000000" w:rsidRPr="00000000">
              <w:rPr>
                <w:sz w:val="24"/>
                <w:szCs w:val="24"/>
                <w:rtl w:val="0"/>
              </w:rPr>
              <w:t xml:space="preserve">referencias</w:t>
            </w:r>
            <w:r w:rsidDel="00000000" w:rsidR="00000000" w:rsidRPr="00000000">
              <w:rPr>
                <w:rFonts w:ascii="Arial" w:cs="Arial" w:eastAsia="Arial" w:hAnsi="Arial"/>
                <w:b w:val="0"/>
                <w:sz w:val="24"/>
                <w:szCs w:val="24"/>
                <w:vertAlign w:val="baseline"/>
                <w:rtl w:val="0"/>
              </w:rPr>
              <w:t xml:space="preserve">: …………………………………………………...</w:t>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Lugar de la entrevista: </w:t>
            </w:r>
            <w:r w:rsidDel="00000000" w:rsidR="00000000" w:rsidRPr="00000000">
              <w:rPr>
                <w:i w:val="1"/>
                <w:sz w:val="24"/>
                <w:szCs w:val="24"/>
                <w:rtl w:val="0"/>
              </w:rPr>
              <w:t xml:space="preserve">Aula 7, Edificio de la Facultad de Informática</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Fecha/Hora/Duración de la entrevista: </w:t>
            </w:r>
            <w:r w:rsidDel="00000000" w:rsidR="00000000" w:rsidRPr="00000000">
              <w:rPr>
                <w:i w:val="1"/>
                <w:sz w:val="24"/>
                <w:szCs w:val="24"/>
                <w:rtl w:val="0"/>
              </w:rPr>
              <w:t xml:space="preserve">22/03/2016, 19:00hs, 30 minutos</w:t>
            </w: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Entrevistado: </w:t>
            </w:r>
            <w:r w:rsidDel="00000000" w:rsidR="00000000" w:rsidRPr="00000000">
              <w:rPr>
                <w:i w:val="1"/>
                <w:sz w:val="24"/>
                <w:szCs w:val="24"/>
                <w:rtl w:val="0"/>
              </w:rPr>
              <w:t xml:space="preserve">Fabricio Longhi y Julian Andreoni</w:t>
            </w:r>
            <w:r w:rsidDel="00000000" w:rsidR="00000000" w:rsidRPr="00000000">
              <w:rPr>
                <w:rFonts w:ascii="Arial" w:cs="Arial" w:eastAsia="Arial" w:hAnsi="Arial"/>
                <w:b w:val="0"/>
                <w:sz w:val="24"/>
                <w:szCs w:val="24"/>
                <w:vertAlign w:val="baseline"/>
                <w:rtl w:val="0"/>
              </w:rPr>
              <w:t xml:space="preserve"> Cargo: </w:t>
            </w:r>
            <w:r w:rsidDel="00000000" w:rsidR="00000000" w:rsidRPr="00000000">
              <w:rPr>
                <w:i w:val="1"/>
                <w:sz w:val="24"/>
                <w:szCs w:val="24"/>
                <w:rtl w:val="0"/>
              </w:rPr>
              <w:t xml:space="preserve">Ayudantes y dueños del producto</w:t>
            </w: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Objetivo a lograr: </w:t>
            </w:r>
            <w:r w:rsidDel="00000000" w:rsidR="00000000" w:rsidRPr="00000000">
              <w:rPr>
                <w:i w:val="1"/>
                <w:sz w:val="24"/>
                <w:szCs w:val="24"/>
                <w:rtl w:val="0"/>
              </w:rPr>
              <w:t xml:space="preserve">Recabar información necesaria para la gestión del proyecto</w:t>
            </w:r>
            <w:r w:rsidDel="00000000" w:rsidR="00000000" w:rsidRPr="00000000">
              <w:rPr>
                <w:rFonts w:ascii="Arial" w:cs="Arial" w:eastAsia="Arial" w:hAnsi="Arial"/>
                <w:b w:val="0"/>
                <w:i w:val="1"/>
                <w:sz w:val="24"/>
                <w:szCs w:val="24"/>
                <w:vertAlign w:val="baseline"/>
                <w:rtl w:val="0"/>
              </w:rPr>
              <w:t xml:space="preserve">.</w:t>
            </w:r>
          </w:p>
          <w:p w:rsidR="00000000" w:rsidDel="00000000" w:rsidP="00000000" w:rsidRDefault="00000000" w:rsidRPr="00000000">
            <w:pPr>
              <w:keepNext w:val="1"/>
              <w:spacing w:after="60" w:before="240" w:line="360" w:lineRule="auto"/>
              <w:contextualSpacing w:val="0"/>
            </w:pP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vertAlign w:val="baseline"/>
                <w:rtl w:val="0"/>
              </w:rPr>
              <w:t xml:space="preserve">Cuerpo de la entrevista (preguntas con sus respuestas):</w:t>
            </w:r>
          </w:p>
          <w:p w:rsidR="00000000" w:rsidDel="00000000" w:rsidP="00000000" w:rsidRDefault="00000000" w:rsidRPr="00000000">
            <w:pPr>
              <w:pBdr>
                <w:top w:color="auto" w:space="1" w:sz="4" w:val="single"/>
              </w:pBdr>
            </w:pPr>
            <w:r w:rsidDel="00000000" w:rsidR="00000000" w:rsidRPr="00000000">
              <w:rPr>
                <w:sz w:val="24"/>
                <w:szCs w:val="24"/>
                <w:rtl w:val="0"/>
              </w:rPr>
              <w:t xml:space="preserve">Conceptuales</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¿En qué consiste detalladamente el servicio de hospedaje? ¿Qué servicios incluye y cuáles no? ¿todas las publicaciones tienen las mismas condiciones y características?</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Brindar un lugar para hospedaje a quien lo solicite. El servicio mínimo se debería incluir es un lugar para dormir, pudiendo el anfitrión agregar los servicios que desee. El lugar para dormir debe estar tipificado(habitación privada, habitación compartida, cama, sofá, sillón, bolsa de dormir) como característica de la publicación la cual servirá como patrón de búsqueda. Además se esperarían características como:  ubicación(Ciudad), cantidad de personas ,rango de fechas disponibles,  descripción del lugar(en forma de texto) y también se podrían agregar fotos descriptivas del lugar.</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rtl w:val="0"/>
              </w:rPr>
              <w:t xml:space="preserve">    La publicación posee una rango de fechas disponibles. La solicitud posee un rango de fechas de estadía que debe ser menor o igual e incluido en el rango de fechas de la publicación. En caso de no ocupar todos los días de la publicación el sistema actualiza la misma con las nuevas fechas de disponibilidad.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¿Existe un conjunto de normas provisto por CouchInn?¿si es así, cómo debería CoachInn asegurar su cumplimiento?</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rtl w:val="0"/>
              </w:rPr>
              <w:t xml:space="preserve">No existen normas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¿Existe el concepto de reservas? ¿se pueden cancelar? ¿con cuánto tiempo de antelación?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Si, las mismas serán aplicadas o no.</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rtl w:val="0"/>
              </w:rPr>
              <w:t xml:space="preserve">    Las solicitudes de reservas se generan con un estado “pendiente”. En el caso de que   el anfitrión acepte la solicitud, la misma tomará el estado de “aceptada”, en caso contrario el anfitrión podría rechazar la solicitud haciendo que la misma tome el estado de rechazada. Al rechazarse una solicitud el sistema deberá informar vía mail al solicitante.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¿Existe un sistema de reputación? ¿puede el dueño de una publicación negarse a que esta sea tomada por una persona?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 La idea es que al finalizar el hospedaje el sistema solicita tanto al anfitrión como al huésped que registren un comentario sobre la experiencia vivida en forma de texto libre con la posibilidad de agregar algún tipo de puntuación como por ejemplo estrellas o rango numérico que denote la calidad de la misma.</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rtl w:val="0"/>
              </w:rPr>
              <w:t xml:space="preserve">    El anfitrión puede rechazar una solicitud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¿Qué cantidad de información mínima requerida necesita una publicación?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Lugar, capacidad y tipo de alojamiento y un rango de fechas disponible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¿Qué información deberá proporcionar un interesado en tomar una publicación?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El interesado debe estar registrado y debería darse a conocer mediante un texto ingresado en la solicitud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¿Se requiere de algún tipo de garantía para confirmar la reserva?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NO aplica por el momento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sz w:val="24"/>
                <w:szCs w:val="24"/>
                <w:rtl w:val="0"/>
              </w:rPr>
              <w:t xml:space="preserve">Usuarios</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¿Es necesario que un usuario ofrezca alojamiento para poder hospedarse. ¿Puede alojar y alojarse al mismo tiempo?.¿Cuál sería el manejo de roles que necesita CoachInn?</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 Un usuario y/o huésped pueden adquirir indistintamente el rol de huésped y/o anfitrión</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¿De ser así de cuánto tiempo mínimo es el hospedaje?</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Depende de la publicación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¿Existe algún intermediario o el sistema sólo conecta a las dos partes?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  El sistema permite la comunicación entre huésped y anfitrión como por ejemplo en el sistema de mercado libre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¿Podría un usuario no estar registrado en el sistema y tomar una publicación? ¿y dar de alta una publicación?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No, solo pueden tomar publicación y/o dar de alta una publicación un usuario registrado. Un usuario no registrado solo podrá buscar y ver publicaciones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sz w:val="24"/>
                <w:szCs w:val="24"/>
                <w:rtl w:val="0"/>
              </w:rPr>
              <w:t xml:space="preserve">Acciones y Comportamiento</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¿Cómo se concreta la publicación cuando un usuario interesado en tomarla decide que la quiere? (El primero que llega gana? hay que aplicar por una publicación y se define un ganador a posteriori?)</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Los usuarios registrados interesados en una publicación generarán una solicitud de reserva. En el caso de que exista más de una solicitud, el anfitrión elegirá una entre las existentes y la aceptara. El sistema automáticamente rechazará las demás solicitudes dando aviso por mail o todos los solicitantes de la decisión tomada por el anfitrión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¿Qué información deberá guardar el sistema en forma histórica y por cuánto tiempo?</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Todo debe quedar en el sistema registrado como historial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¿Qué cosas debería contemplar el nuevo sistema?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    </w:t>
            </w:r>
            <w:r w:rsidDel="00000000" w:rsidR="00000000" w:rsidRPr="00000000">
              <w:rPr>
                <w:i w:val="1"/>
                <w:sz w:val="24"/>
                <w:szCs w:val="24"/>
                <w:rtl w:val="0"/>
              </w:rPr>
              <w:t xml:space="preserve">Que respete los colores, que sea navegable, que sea accesible.</w:t>
            </w:r>
          </w:p>
          <w:p w:rsidR="00000000" w:rsidDel="00000000" w:rsidP="00000000" w:rsidRDefault="00000000" w:rsidRPr="00000000">
            <w:pPr>
              <w:keepNext w:val="1"/>
              <w:spacing w:after="60" w:before="240" w:line="240" w:lineRule="auto"/>
              <w:contextualSpacing w:val="0"/>
            </w:pP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u w:val="single"/>
                <w:vertAlign w:val="baseline"/>
                <w:rtl w:val="0"/>
              </w:rPr>
              <w:t xml:space="preserve">Conclusión de la entrevista</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Informe final: </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vertAlign w:val="baseline"/>
                <w:rtl w:val="0"/>
              </w:rPr>
              <w:t xml:space="preserve">En base a la información obtenida se puede concluir que el nuevo sistema debe administrar las ofertas  y demandas de hospedaje a través del intercambio de información entre el anfitrión y huésped mediante el uso de publicaciones que serán correspondidas con solicitudes.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vertAlign w:val="baseline"/>
                <w:rtl w:val="0"/>
              </w:rPr>
              <w:t xml:space="preserve">Información obtenida en detalle:</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rtl w:val="0"/>
              </w:rPr>
              <w:t xml:space="preserve">Usuarios registrados, con el rol de anfitrión puede crear un publicación.</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rtl w:val="0"/>
              </w:rPr>
              <w:t xml:space="preserve">Una publicación representa una oferta de hospedaje la cual tiene como información necesaria: lugar, tipo y capacidad de hospedaje y un rango de fechas habilitadas.</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rtl w:val="0"/>
              </w:rPr>
              <w:t xml:space="preserve">Usuarios registrados, con el rol de huésped puede crear una solicitud.</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rtl w:val="0"/>
              </w:rPr>
              <w:t xml:space="preserve">Un solicitud posee la siguiente información: identificación del solicitante (opcional un mensaje de texto brindando detalles de su persona), referencia a una publicación y opcional un rango de fechas solicitadas incluidas en la publicación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vertAlign w:val="baseline"/>
                <w:rtl w:val="0"/>
              </w:rPr>
              <w:t xml:space="preserve">Información pendiente:</w:t>
            </w:r>
          </w:p>
          <w:p w:rsidR="00000000" w:rsidDel="00000000" w:rsidP="00000000" w:rsidRDefault="00000000" w:rsidRPr="00000000">
            <w:pPr>
              <w:spacing w:after="0" w:before="0" w:line="240" w:lineRule="auto"/>
              <w:ind w:left="0" w:firstLine="0"/>
              <w:contextualSpacing w:val="0"/>
            </w:pPr>
            <w:r w:rsidDel="00000000" w:rsidR="00000000" w:rsidRPr="00000000">
              <w:rPr>
                <w:i w:val="1"/>
                <w:sz w:val="24"/>
                <w:szCs w:val="24"/>
                <w:rtl w:val="0"/>
              </w:rPr>
              <w:t xml:space="preserve">Como se manejaban las ofertas y pedidos en el antiguo sistema</w:t>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Documentos que se deben entregar: </w:t>
            </w:r>
            <w:r w:rsidDel="00000000" w:rsidR="00000000" w:rsidRPr="00000000">
              <w:rPr>
                <w:rFonts w:ascii="Arial" w:cs="Arial" w:eastAsia="Arial" w:hAnsi="Arial"/>
                <w:b w:val="0"/>
                <w:i w:val="1"/>
                <w:sz w:val="24"/>
                <w:szCs w:val="24"/>
                <w:vertAlign w:val="baseline"/>
                <w:rtl w:val="0"/>
              </w:rPr>
              <w:t xml:space="preserve">ning</w:t>
            </w:r>
            <w:r w:rsidDel="00000000" w:rsidR="00000000" w:rsidRPr="00000000">
              <w:rPr>
                <w:i w:val="1"/>
                <w:sz w:val="24"/>
                <w:szCs w:val="24"/>
                <w:rtl w:val="0"/>
              </w:rPr>
              <w:t xml:space="preserve">uno</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Documentos que debe entregar el entrevistado: </w:t>
            </w:r>
            <w:r w:rsidDel="00000000" w:rsidR="00000000" w:rsidRPr="00000000">
              <w:rPr>
                <w:rFonts w:ascii="Arial" w:cs="Arial" w:eastAsia="Arial" w:hAnsi="Arial"/>
                <w:b w:val="0"/>
                <w:i w:val="1"/>
                <w:sz w:val="24"/>
                <w:szCs w:val="24"/>
                <w:vertAlign w:val="baseline"/>
                <w:rtl w:val="0"/>
              </w:rPr>
              <w:t xml:space="preserve">ninguno</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Próxima entrevista: </w:t>
            </w:r>
            <w:r w:rsidDel="00000000" w:rsidR="00000000" w:rsidRPr="00000000">
              <w:rPr>
                <w:i w:val="1"/>
                <w:sz w:val="24"/>
                <w:szCs w:val="24"/>
                <w:rtl w:val="0"/>
              </w:rPr>
              <w:t xml:space="preserve">29/03/2016</w:t>
            </w: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pPr>
      <w:r w:rsidDel="00000000" w:rsidR="00000000" w:rsidRPr="00000000">
        <w:rPr>
          <w:rtl w:val="0"/>
        </w:rPr>
      </w:r>
    </w:p>
    <w:sectPr>
      <w:headerReference r:id="rId6" w:type="firs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