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5903" w14:textId="77777777" w:rsidR="00BA4AB6" w:rsidRDefault="00BA4AB6">
      <w:pPr>
        <w:rPr>
          <w:b/>
        </w:rPr>
      </w:pPr>
      <w:r>
        <w:fldChar w:fldCharType="begin"/>
      </w:r>
      <w:r>
        <w:instrText xml:space="preserve"> HYPERLINK "</w:instrText>
      </w:r>
      <w:r w:rsidRPr="00AF2599">
        <w:instrText>https://www.alignmentforum.org/posts/YgNYA6pj2hPSDQiTE/distinguishing-definitions-of-takeoff</w:instrText>
      </w:r>
      <w:r>
        <w:instrText xml:space="preserve">" </w:instrText>
      </w:r>
      <w:r>
        <w:fldChar w:fldCharType="separate"/>
      </w:r>
      <w:r w:rsidRPr="00680B26">
        <w:rPr>
          <w:rStyle w:val="Hyperlink"/>
        </w:rPr>
        <w:t>https://www.alignmentforum.org/posts/YgNYA6pj2hPSDQiTE/distinguishing-definitions-of-takeoff</w:t>
      </w:r>
      <w:r>
        <w:fldChar w:fldCharType="end"/>
      </w:r>
    </w:p>
    <w:p w14:paraId="55238D19" w14:textId="77777777" w:rsidR="003D07D8" w:rsidRDefault="00AF2599">
      <w:r w:rsidRPr="00114753">
        <w:rPr>
          <w:b/>
        </w:rPr>
        <w:t xml:space="preserve">Discontinuity &gt; </w:t>
      </w:r>
      <w:r w:rsidR="001E7874" w:rsidRPr="00114753">
        <w:rPr>
          <w:b/>
        </w:rPr>
        <w:t>Takeoff dynamics</w:t>
      </w:r>
      <w:r w:rsidR="00BA4AB6">
        <w:t>: What will the takeoff look like?</w:t>
      </w:r>
    </w:p>
    <w:p w14:paraId="4FE8DD16" w14:textId="77777777" w:rsidR="001E7874" w:rsidRPr="00114753" w:rsidRDefault="001E7874">
      <w:pPr>
        <w:rPr>
          <w:b/>
        </w:rPr>
      </w:pPr>
      <w:r w:rsidRPr="00114753">
        <w:rPr>
          <w:b/>
        </w:rPr>
        <w:t xml:space="preserve">Discontinuity &gt; </w:t>
      </w:r>
      <w:proofErr w:type="spellStart"/>
      <w:r w:rsidR="003D0038" w:rsidRPr="00114753">
        <w:rPr>
          <w:b/>
        </w:rPr>
        <w:t>Foom</w:t>
      </w:r>
      <w:proofErr w:type="spellEnd"/>
      <w:r w:rsidR="003D0038" w:rsidRPr="00114753">
        <w:rPr>
          <w:b/>
        </w:rPr>
        <w:t>/</w:t>
      </w:r>
      <w:r w:rsidRPr="00114753">
        <w:rPr>
          <w:b/>
        </w:rPr>
        <w:t>Hard takeoff:</w:t>
      </w:r>
      <w:r w:rsidR="00114753">
        <w:rPr>
          <w:b/>
        </w:rPr>
        <w:t xml:space="preserve"> </w:t>
      </w:r>
      <w:r>
        <w:t>Single AI quickly reaches a competence that is superior than the world’s ability to control it.</w:t>
      </w:r>
    </w:p>
    <w:p w14:paraId="33766923" w14:textId="77777777" w:rsidR="00D54F6D" w:rsidRDefault="00D54F6D">
      <w:r w:rsidRPr="00114753">
        <w:rPr>
          <w:b/>
        </w:rPr>
        <w:t xml:space="preserve">Discontinuity &gt; </w:t>
      </w:r>
      <w:proofErr w:type="spellStart"/>
      <w:r w:rsidRPr="00114753">
        <w:rPr>
          <w:b/>
        </w:rPr>
        <w:t>Hansonian</w:t>
      </w:r>
      <w:proofErr w:type="spellEnd"/>
      <w:r w:rsidRPr="00114753">
        <w:rPr>
          <w:b/>
        </w:rPr>
        <w:t xml:space="preserve"> “slow” takeoff:</w:t>
      </w:r>
      <w:r>
        <w:t xml:space="preserve"> AI induced growth could occur fast, but not by a single/small subset of AI’s. </w:t>
      </w:r>
      <w:r w:rsidR="00CD103D">
        <w:t>AGI is more of an input to the economy.</w:t>
      </w:r>
    </w:p>
    <w:p w14:paraId="60AC3CE1" w14:textId="77777777" w:rsidR="00F66624" w:rsidRDefault="00F66624">
      <w:r w:rsidRPr="00114753">
        <w:rPr>
          <w:b/>
        </w:rPr>
        <w:t xml:space="preserve">Discontinuity &gt; </w:t>
      </w:r>
      <w:proofErr w:type="spellStart"/>
      <w:r w:rsidRPr="00114753">
        <w:rPr>
          <w:b/>
        </w:rPr>
        <w:t>Bostromian</w:t>
      </w:r>
      <w:proofErr w:type="spellEnd"/>
      <w:r w:rsidRPr="00114753">
        <w:rPr>
          <w:b/>
        </w:rPr>
        <w:t xml:space="preserve"> speed:</w:t>
      </w:r>
      <w:r>
        <w:t xml:space="preserve"> Anywhere between minutes, hours, days, years, or centuries. If slow (decades/centuries) then governments can allow for reaction and testing enables smaller existential risks. If fast, then the way it takes off is important.</w:t>
      </w:r>
    </w:p>
    <w:p w14:paraId="4AA8636C" w14:textId="77777777" w:rsidR="00A560D2" w:rsidRDefault="00A560D2">
      <w:r w:rsidRPr="00114753">
        <w:rPr>
          <w:b/>
        </w:rPr>
        <w:t xml:space="preserve">Discontinuity &gt; Paul </w:t>
      </w:r>
      <w:proofErr w:type="spellStart"/>
      <w:r w:rsidRPr="00114753">
        <w:rPr>
          <w:b/>
        </w:rPr>
        <w:t>Christiano</w:t>
      </w:r>
      <w:proofErr w:type="spellEnd"/>
      <w:r w:rsidRPr="00114753">
        <w:rPr>
          <w:b/>
        </w:rPr>
        <w:t xml:space="preserve"> slow takeoff:</w:t>
      </w:r>
      <w:r>
        <w:t xml:space="preserve"> </w:t>
      </w:r>
      <w:r w:rsidR="00260410">
        <w:t xml:space="preserve">4 </w:t>
      </w:r>
      <w:proofErr w:type="spellStart"/>
      <w:r w:rsidR="00260410">
        <w:t>yr</w:t>
      </w:r>
      <w:proofErr w:type="spellEnd"/>
      <w:r w:rsidR="00260410">
        <w:t xml:space="preserve"> interval doubles before 1 </w:t>
      </w:r>
      <w:proofErr w:type="spellStart"/>
      <w:r w:rsidR="00260410">
        <w:t>yr</w:t>
      </w:r>
      <w:proofErr w:type="spellEnd"/>
      <w:r w:rsidR="00260410">
        <w:t xml:space="preserve"> interval -&gt; slow takeoff. Negation of that is fast takeoff.</w:t>
      </w:r>
    </w:p>
    <w:p w14:paraId="38FAFE5A" w14:textId="77777777" w:rsidR="00CB7BDC" w:rsidRDefault="00CB7BDC">
      <w:r w:rsidRPr="00114753">
        <w:rPr>
          <w:b/>
        </w:rPr>
        <w:t>Discontinuity &gt; Continuous/gradual/incremental takeoff:</w:t>
      </w:r>
      <w:r w:rsidR="00363F4B">
        <w:t xml:space="preserve"> Developing AI results in an outcome that beats extrapolating from the past</w:t>
      </w:r>
    </w:p>
    <w:p w14:paraId="0FFC8D8D" w14:textId="77777777" w:rsidR="00C344CB" w:rsidRDefault="00C344CB">
      <w:r w:rsidRPr="00114753">
        <w:rPr>
          <w:b/>
        </w:rPr>
        <w:t>Discontinuity &gt; No takeoff:</w:t>
      </w:r>
      <w:r>
        <w:t xml:space="preserve"> </w:t>
      </w:r>
      <w:r w:rsidR="00ED599B">
        <w:t>G</w:t>
      </w:r>
      <w:r>
        <w:t>rowth rate won’t be accelerating to a large magnitude.</w:t>
      </w:r>
    </w:p>
    <w:p w14:paraId="66CF1F4E" w14:textId="77777777" w:rsidR="00733A33" w:rsidRDefault="00167295">
      <w:r w:rsidRPr="00114753">
        <w:rPr>
          <w:b/>
        </w:rPr>
        <w:t>Discontinuity &gt; Drexler’s takeoff:</w:t>
      </w:r>
      <w:r>
        <w:t xml:space="preserve"> CAIS, and so the self-improvement is part of larger scale of world’s </w:t>
      </w:r>
      <w:proofErr w:type="spellStart"/>
      <w:r>
        <w:t>self improvement</w:t>
      </w:r>
      <w:proofErr w:type="spellEnd"/>
      <w:r>
        <w:t>.</w:t>
      </w:r>
    </w:p>
    <w:p w14:paraId="32F0DF4F" w14:textId="77777777" w:rsidR="00C30020" w:rsidRDefault="00C30020">
      <w:r w:rsidRPr="00114753">
        <w:rPr>
          <w:b/>
        </w:rPr>
        <w:t>Discontinuity &gt; Individual vs collective takeoff:</w:t>
      </w:r>
      <w:r>
        <w:t xml:space="preserve"> Will it be a </w:t>
      </w:r>
      <w:r w:rsidR="005917F4">
        <w:t>takeoff by one or many AI’s.</w:t>
      </w:r>
    </w:p>
    <w:p w14:paraId="5DB3A9B9" w14:textId="77777777" w:rsidR="002A3A11" w:rsidRDefault="002A3A11">
      <w:r w:rsidRPr="00114753">
        <w:rPr>
          <w:b/>
        </w:rPr>
        <w:t xml:space="preserve">Notes from above link unmentioned in chart: </w:t>
      </w:r>
      <w:r>
        <w:t>Baumann’s soft takeoff acts as a manner of measurement: measure in terms of economic times (time that adjusts for rate of economic growth) or political time (time adjusted for rate of social change)</w:t>
      </w:r>
    </w:p>
    <w:p w14:paraId="5082F7BF" w14:textId="77777777" w:rsidR="002A3A11" w:rsidRDefault="002A3A11"/>
    <w:p w14:paraId="4B67368C" w14:textId="77777777" w:rsidR="00BA4AB6" w:rsidRDefault="00E74279">
      <w:hyperlink r:id="rId4" w:history="1">
        <w:r w:rsidR="0030463A" w:rsidRPr="00680B26">
          <w:rPr>
            <w:rStyle w:val="Hyperlink"/>
          </w:rPr>
          <w:t>https://arxiv.org/pdf/1606.06565.pdf</w:t>
        </w:r>
      </w:hyperlink>
    </w:p>
    <w:p w14:paraId="51A482BB" w14:textId="77777777" w:rsidR="0030463A" w:rsidRDefault="006D0777">
      <w:r>
        <w:t>A lot of overlap with corrigibility.</w:t>
      </w:r>
      <w:r w:rsidR="00EB5456">
        <w:t xml:space="preserve"> – Still could use a deeper dive, I only looked into the 3</w:t>
      </w:r>
      <w:r w:rsidR="00EB5456" w:rsidRPr="00EB5456">
        <w:rPr>
          <w:vertAlign w:val="superscript"/>
        </w:rPr>
        <w:t>rd</w:t>
      </w:r>
      <w:r w:rsidR="00EB5456">
        <w:t xml:space="preserve"> section deeply.</w:t>
      </w:r>
    </w:p>
    <w:p w14:paraId="2F383306" w14:textId="77777777" w:rsidR="00920737" w:rsidRDefault="00920737">
      <w:r>
        <w:rPr>
          <w:b/>
        </w:rPr>
        <w:t xml:space="preserve">Corrigibility &gt; Risk-sensitivity: </w:t>
      </w:r>
      <w:r>
        <w:t>How sensitive to risk will AI be?</w:t>
      </w:r>
    </w:p>
    <w:p w14:paraId="1A0A4705" w14:textId="4A1FB169" w:rsidR="00716A12" w:rsidRPr="002A1DB5" w:rsidRDefault="00E74279">
      <w:r>
        <w:rPr>
          <w:b/>
        </w:rPr>
        <w:t>ML scales to AGI</w:t>
      </w:r>
      <w:bookmarkStart w:id="0" w:name="_GoBack"/>
      <w:bookmarkEnd w:id="0"/>
      <w:r w:rsidR="00C320FE">
        <w:rPr>
          <w:b/>
        </w:rPr>
        <w:t xml:space="preserve"> &gt; </w:t>
      </w:r>
      <w:r w:rsidR="00716A12">
        <w:rPr>
          <w:b/>
        </w:rPr>
        <w:t>Avoid Reward Hacking</w:t>
      </w:r>
      <w:r w:rsidR="002A1DB5">
        <w:rPr>
          <w:b/>
        </w:rPr>
        <w:t xml:space="preserve">: </w:t>
      </w:r>
      <w:r w:rsidR="002A1DB5">
        <w:t>Agent focuses on improving the outcome as opposed to taking advantage of issue in objective function.</w:t>
      </w:r>
    </w:p>
    <w:p w14:paraId="17535C7E" w14:textId="77777777" w:rsidR="0085012F" w:rsidRPr="002A1DB5" w:rsidRDefault="009B4109">
      <w:r>
        <w:rPr>
          <w:b/>
        </w:rPr>
        <w:t xml:space="preserve">Corrigibility &gt; </w:t>
      </w:r>
      <w:r w:rsidR="0085012F">
        <w:rPr>
          <w:b/>
        </w:rPr>
        <w:t>Scalable Oversight</w:t>
      </w:r>
      <w:r w:rsidR="002A1DB5">
        <w:rPr>
          <w:b/>
        </w:rPr>
        <w:t xml:space="preserve">: </w:t>
      </w:r>
      <w:r w:rsidR="002A1DB5">
        <w:t>Increasing scale increases cost of AI – how to make oversight in a scalable manner?</w:t>
      </w:r>
    </w:p>
    <w:p w14:paraId="741000CC" w14:textId="77777777" w:rsidR="001954C3" w:rsidRPr="00976F10" w:rsidRDefault="00A11B50">
      <w:r>
        <w:rPr>
          <w:b/>
        </w:rPr>
        <w:t xml:space="preserve">ML scales to AGI &gt; </w:t>
      </w:r>
      <w:r w:rsidR="001954C3">
        <w:rPr>
          <w:b/>
        </w:rPr>
        <w:t>Robustness to Distributional Shift</w:t>
      </w:r>
      <w:r w:rsidR="00976F10">
        <w:rPr>
          <w:b/>
        </w:rPr>
        <w:t xml:space="preserve">: </w:t>
      </w:r>
      <w:r w:rsidR="00976F10">
        <w:t>If data distribution shifts, what happens? Fall apart or is the AI okay?</w:t>
      </w:r>
    </w:p>
    <w:p w14:paraId="24FB86B3" w14:textId="77777777" w:rsidR="00B97C90" w:rsidRPr="00976F10" w:rsidRDefault="00E87DF0">
      <w:r>
        <w:rPr>
          <w:b/>
        </w:rPr>
        <w:t xml:space="preserve">ML scales to AGI &gt; </w:t>
      </w:r>
      <w:r w:rsidR="00B97C90">
        <w:rPr>
          <w:b/>
        </w:rPr>
        <w:t>Measurement of environment complexity</w:t>
      </w:r>
      <w:r w:rsidR="00976F10">
        <w:rPr>
          <w:b/>
        </w:rPr>
        <w:t>:</w:t>
      </w:r>
      <w:r w:rsidR="00976F10">
        <w:t xml:space="preserve"> A way of quantifying how complex the environment is.</w:t>
      </w:r>
    </w:p>
    <w:p w14:paraId="606B4CC7" w14:textId="77777777" w:rsidR="004D640C" w:rsidRDefault="0096103A">
      <w:r>
        <w:rPr>
          <w:b/>
        </w:rPr>
        <w:t xml:space="preserve">Corrigibility &gt; </w:t>
      </w:r>
      <w:r w:rsidR="004D640C">
        <w:rPr>
          <w:b/>
        </w:rPr>
        <w:t xml:space="preserve">Impact </w:t>
      </w:r>
      <w:proofErr w:type="spellStart"/>
      <w:r w:rsidR="004D640C">
        <w:rPr>
          <w:b/>
        </w:rPr>
        <w:t>Regularizer</w:t>
      </w:r>
      <w:proofErr w:type="spellEnd"/>
      <w:r w:rsidR="00976F10">
        <w:rPr>
          <w:b/>
        </w:rPr>
        <w:t xml:space="preserve">: </w:t>
      </w:r>
      <w:r w:rsidR="00976F10">
        <w:t>A way of penalizing changes to the environment, so agent can manage a way of putting in minimal side effects into its decisions.</w:t>
      </w:r>
    </w:p>
    <w:p w14:paraId="0F6D60A3" w14:textId="77777777" w:rsidR="00BA336D" w:rsidRDefault="00BA336D"/>
    <w:p w14:paraId="722107BB" w14:textId="77777777" w:rsidR="00950769" w:rsidRDefault="00E74279" w:rsidP="00462EC1">
      <w:hyperlink r:id="rId5" w:history="1">
        <w:r w:rsidR="00462EC1" w:rsidRPr="00680B26">
          <w:rPr>
            <w:rStyle w:val="Hyperlink"/>
          </w:rPr>
          <w:t>https://arxiv.org/pdf/2001.08361.pdf</w:t>
        </w:r>
      </w:hyperlink>
    </w:p>
    <w:p w14:paraId="78328BD0" w14:textId="77777777" w:rsidR="00462EC1" w:rsidRDefault="00462EC1" w:rsidP="00462EC1">
      <w:r>
        <w:t>Noteworthy for actually estimating probabilities:</w:t>
      </w:r>
    </w:p>
    <w:p w14:paraId="462AA692" w14:textId="77777777" w:rsidR="00462EC1" w:rsidRDefault="00462EC1" w:rsidP="00462EC1">
      <w:r>
        <w:t>FOR NEURAL LANGUAGE MODELS:</w:t>
      </w:r>
    </w:p>
    <w:p w14:paraId="6D44FA31" w14:textId="77777777" w:rsidR="00462EC1" w:rsidRDefault="00462EC1" w:rsidP="00462EC1">
      <w:r>
        <w:t>Performance depends upon size of data, amount of compute, number of model parameters, weakly depend on depth vs width/other hyperparameters.</w:t>
      </w:r>
    </w:p>
    <w:p w14:paraId="0A3F0AC3" w14:textId="77777777" w:rsidR="00462EC1" w:rsidRDefault="00462EC1" w:rsidP="00462EC1">
      <w:r>
        <w:t>Overfitting is universal: must scale N and D in tandem.</w:t>
      </w:r>
    </w:p>
    <w:p w14:paraId="2F8C901D" w14:textId="77777777" w:rsidR="00111B7C" w:rsidRDefault="00111B7C" w:rsidP="00462EC1">
      <w:r>
        <w:t>Other relationships highlighted in paper</w:t>
      </w:r>
      <w:r w:rsidR="00EC7CF3">
        <w:t xml:space="preserve"> section 1.1</w:t>
      </w:r>
      <w:r w:rsidR="006A357D">
        <w:t>.</w:t>
      </w:r>
    </w:p>
    <w:p w14:paraId="3E8187FF" w14:textId="77777777" w:rsidR="007674D7" w:rsidRDefault="007674D7" w:rsidP="00462EC1">
      <w:r>
        <w:lastRenderedPageBreak/>
        <w:t>Does this generalize to other fields of AI too?</w:t>
      </w:r>
    </w:p>
    <w:p w14:paraId="0A4B04DA" w14:textId="77777777" w:rsidR="007674D7" w:rsidRDefault="007674D7" w:rsidP="00462EC1">
      <w:r>
        <w:t xml:space="preserve">Similar to above: </w:t>
      </w:r>
      <w:hyperlink r:id="rId6" w:history="1">
        <w:r w:rsidRPr="00680B26">
          <w:rPr>
            <w:rStyle w:val="Hyperlink"/>
          </w:rPr>
          <w:t>https://arxiv.org/pdf/1909.12673.pdf</w:t>
        </w:r>
      </w:hyperlink>
    </w:p>
    <w:p w14:paraId="7B05D00C" w14:textId="77777777" w:rsidR="007674D7" w:rsidRDefault="007674D7" w:rsidP="00462EC1"/>
    <w:p w14:paraId="290B46AF" w14:textId="77777777" w:rsidR="004F508A" w:rsidRDefault="00E74279" w:rsidP="00462EC1">
      <w:hyperlink r:id="rId7" w:history="1">
        <w:r w:rsidR="004F508A" w:rsidRPr="00680B26">
          <w:rPr>
            <w:rStyle w:val="Hyperlink"/>
          </w:rPr>
          <w:t>https://ai-alignment.com/an-unaligned-benchmark-b49ad992940b</w:t>
        </w:r>
      </w:hyperlink>
    </w:p>
    <w:p w14:paraId="30A377D3" w14:textId="77777777" w:rsidR="004F508A" w:rsidRPr="00F51A04" w:rsidRDefault="004F508A" w:rsidP="00462EC1">
      <w:r>
        <w:rPr>
          <w:b/>
        </w:rPr>
        <w:t xml:space="preserve">ML scales to AGI &gt; </w:t>
      </w:r>
      <w:r w:rsidR="000F4EB0">
        <w:rPr>
          <w:b/>
        </w:rPr>
        <w:t>Narr</w:t>
      </w:r>
      <w:r w:rsidR="00F51A04">
        <w:rPr>
          <w:b/>
        </w:rPr>
        <w:t xml:space="preserve">ow view optimization leads to broad view catastrophe: </w:t>
      </w:r>
      <w:r w:rsidR="003E1825">
        <w:t>Optimizing short term leads to catastrophe.</w:t>
      </w:r>
      <w:r w:rsidR="008247BC">
        <w:t xml:space="preserve"> Not really sure where this goes, but this feels particularly tractable for estimation based off historical data.</w:t>
      </w:r>
    </w:p>
    <w:p w14:paraId="0A38A1BD" w14:textId="77777777" w:rsidR="006A357D" w:rsidRDefault="006A357D" w:rsidP="00462EC1"/>
    <w:p w14:paraId="39A17919" w14:textId="77777777" w:rsidR="00462EC1" w:rsidRDefault="00462EC1" w:rsidP="00462EC1"/>
    <w:p w14:paraId="02AF78B8" w14:textId="77777777" w:rsidR="00462EC1" w:rsidRPr="00BA336D" w:rsidRDefault="00462EC1" w:rsidP="00462EC1"/>
    <w:sectPr w:rsidR="00462EC1" w:rsidRPr="00BA336D" w:rsidSect="0066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9"/>
    <w:rsid w:val="000F4EB0"/>
    <w:rsid w:val="00111B7C"/>
    <w:rsid w:val="00114753"/>
    <w:rsid w:val="00167295"/>
    <w:rsid w:val="001954C3"/>
    <w:rsid w:val="001E7874"/>
    <w:rsid w:val="00260410"/>
    <w:rsid w:val="002A1DB5"/>
    <w:rsid w:val="002A3A11"/>
    <w:rsid w:val="002C3345"/>
    <w:rsid w:val="0030463A"/>
    <w:rsid w:val="00363F4B"/>
    <w:rsid w:val="003D0038"/>
    <w:rsid w:val="003E1825"/>
    <w:rsid w:val="00462EC1"/>
    <w:rsid w:val="004D640C"/>
    <w:rsid w:val="004F508A"/>
    <w:rsid w:val="005917F4"/>
    <w:rsid w:val="005C4B8D"/>
    <w:rsid w:val="00664C72"/>
    <w:rsid w:val="006A357D"/>
    <w:rsid w:val="006D0777"/>
    <w:rsid w:val="00716A12"/>
    <w:rsid w:val="00733A33"/>
    <w:rsid w:val="007674D7"/>
    <w:rsid w:val="008247BC"/>
    <w:rsid w:val="0085012F"/>
    <w:rsid w:val="00920737"/>
    <w:rsid w:val="00950769"/>
    <w:rsid w:val="009535C0"/>
    <w:rsid w:val="0096103A"/>
    <w:rsid w:val="00976F10"/>
    <w:rsid w:val="009B4109"/>
    <w:rsid w:val="00A11B50"/>
    <w:rsid w:val="00A560D2"/>
    <w:rsid w:val="00AF2599"/>
    <w:rsid w:val="00B97C90"/>
    <w:rsid w:val="00BA336D"/>
    <w:rsid w:val="00BA4AB6"/>
    <w:rsid w:val="00C30020"/>
    <w:rsid w:val="00C320FE"/>
    <w:rsid w:val="00C344CB"/>
    <w:rsid w:val="00CB7BDC"/>
    <w:rsid w:val="00CD103D"/>
    <w:rsid w:val="00CF5680"/>
    <w:rsid w:val="00D54F6D"/>
    <w:rsid w:val="00DA50CB"/>
    <w:rsid w:val="00E74279"/>
    <w:rsid w:val="00E87DF0"/>
    <w:rsid w:val="00EB5456"/>
    <w:rsid w:val="00EC7CF3"/>
    <w:rsid w:val="00ED599B"/>
    <w:rsid w:val="00F51A04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F281E"/>
  <w15:chartTrackingRefBased/>
  <w15:docId w15:val="{879A83A4-0677-864B-8CA8-AB2C1BA4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-alignment.com/an-unaligned-benchmark-b49ad992940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9.12673.pdf" TargetMode="External"/><Relationship Id="rId5" Type="http://schemas.openxmlformats.org/officeDocument/2006/relationships/hyperlink" Target="https://arxiv.org/pdf/2001.08361.pdf" TargetMode="External"/><Relationship Id="rId4" Type="http://schemas.openxmlformats.org/officeDocument/2006/relationships/hyperlink" Target="https://arxiv.org/pdf/1606.06565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3026</Characters>
  <Application>Microsoft Office Word</Application>
  <DocSecurity>0</DocSecurity>
  <Lines>81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2020-02-21T15:50:00Z</dcterms:created>
  <dcterms:modified xsi:type="dcterms:W3CDTF">2020-02-24T17:27:00Z</dcterms:modified>
</cp:coreProperties>
</file>