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7.0.0 -->
  <w:background w:color="ffffff">
    <v:background id="_x0000_s1025" filled="t"/>
  </w:background>
  <w:body>
    <w:p w:rsidR="00F82B15" w:rsidRPr="00697643" w:rsidP="00F82B15">
      <w:pPr>
        <w:widowControl w:val="0"/>
        <w:spacing w:after="1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noProof/>
          <w:sz w:val="24"/>
          <w:szCs w:val="24"/>
        </w:rPr>
        <w:t>Jacob Bulloch</w:t>
      </w:r>
    </w:p>
    <w:p w:rsidR="00F82B15" w:rsidRPr="00697643" w:rsidP="00060F31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</w:rPr>
      </w:pPr>
    </w:p>
    <w:p w:rsidR="00EE6717" w:rsidRPr="00A14AEF" w:rsidP="00A14AEF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 w:rsidRPr="008A7B4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Summary</w:t>
      </w:r>
      <w:r>
        <w:fldChar w:fldCharType="end"/>
      </w:r>
    </w:p>
    <w:p w:rsidR="00714215" w:rsidRPr="00F21D56" w:rsidP="00A37712">
      <w:pPr>
        <w:widowControl w:val="0"/>
        <w:spacing w:line="276" w:lineRule="auto"/>
        <w:rPr>
          <w:rFonts w:ascii="Times New Roman" w:hAnsi="Times New Roman" w:cs="Times New Roman"/>
          <w:color w:val="0067B4"/>
          <w:sz w:val="24"/>
          <w:szCs w:val="24"/>
          <w:u w:val="single"/>
        </w:rPr>
      </w:pPr>
      <w:r w:rsidRPr="00F21D56">
        <w:rPr>
          <w:rFonts w:ascii="Times New Roman" w:hAnsi="Times New Roman" w:cs="Times New Roman"/>
          <w:noProof/>
          <w:color w:val="0067B4"/>
          <w:sz w:val="24"/>
          <w:szCs w:val="24"/>
          <w:u w:val="single"/>
        </w:rPr>
        <w:fldChar w:fldCharType="begin"/>
      </w:r>
      <w:r w:rsidRPr="00F21D56">
        <w:rPr>
          <w:rFonts w:ascii="Times New Roman" w:hAnsi="Times New Roman" w:cs="Times New Roman"/>
          <w:noProof/>
          <w:color w:val="0067B4"/>
          <w:sz w:val="24"/>
          <w:szCs w:val="24"/>
          <w:u w:val="single"/>
        </w:rPr>
        <w:instrText xml:space="preserve"> HYPERLINK "https://github.com/jpbulloch5" </w:instrText>
      </w:r>
      <w:r w:rsidRPr="00F21D56">
        <w:rPr>
          <w:rFonts w:ascii="Times New Roman" w:hAnsi="Times New Roman" w:cs="Times New Roman"/>
          <w:noProof/>
          <w:color w:val="0067B4"/>
          <w:sz w:val="24"/>
          <w:szCs w:val="24"/>
          <w:u w:val="single"/>
        </w:rPr>
        <w:fldChar w:fldCharType="separate"/>
      </w:r>
      <w:r w:rsidRPr="00F21D56">
        <w:rPr>
          <w:rFonts w:ascii="Times New Roman" w:hAnsi="Times New Roman" w:cs="Times New Roman"/>
          <w:noProof/>
          <w:color w:val="0067B4"/>
          <w:sz w:val="24"/>
          <w:szCs w:val="24"/>
          <w:u w:val="single"/>
        </w:rPr>
        <w:t>https://github.com/jpbulloch5</w:t>
      </w:r>
      <w:r w:rsidRPr="00F21D56">
        <w:rPr>
          <w:rFonts w:ascii="Times New Roman" w:hAnsi="Times New Roman" w:cs="Times New Roman"/>
          <w:noProof/>
          <w:color w:val="0067B4"/>
          <w:sz w:val="24"/>
          <w:szCs w:val="24"/>
          <w:u w:val="single"/>
        </w:rPr>
        <w:fldChar w:fldCharType="end"/>
      </w:r>
    </w:p>
    <w:p>
      <w:pPr>
        <w:spacing w:after="24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 fell in love with coding as a freshman in high school.  I loved the synergy between creative problem solving, logical analysis, and automating the "boring stuff."</w:t>
      </w:r>
    </w:p>
    <w:p>
      <w:pPr>
        <w:spacing w:before="240" w:after="24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When I was transitioning out of the Air Force, where I served as a Foreign Language analyst (Korean and Arabic), a mentor advised me to consider what I most enjoyed doing when I was 13 years old and find a job that does that.  For me, that is programming!  Since switching to a coding career, I can testify to the adage, "if you find a job doing what you love, you never have to work a day in your life."  Over the years, I have used various coding languages (BASIC, Haskell, C++, Java, Python).  My experience with foreign language acquisition has helped me transition between programming languages and paradigms.</w:t>
      </w:r>
    </w:p>
    <w:p>
      <w:pPr>
        <w:spacing w:before="240" w:after="24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DevOps Engineering leverages my ability to navigate between a variety of languages and my experience with process engineering.  I have always focused my efforts toward improving the process around the objective and the objective itself.  I derive job satisfaction from removing roadblocks through process engineering and automation to deliver quality continuous integration and continuous deployment (CI/CD).</w:t>
      </w:r>
    </w:p>
    <w:p>
      <w:pPr>
        <w:spacing w:before="240" w:after="24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Interesting facts about me:</w:t>
      </w:r>
    </w:p>
    <w:p>
      <w:pPr>
        <w:numPr>
          <w:ilvl w:val="0"/>
          <w:numId w:val="4"/>
        </w:numPr>
        <w:spacing w:before="240" w:line="276" w:lineRule="auto"/>
        <w:ind w:left="720" w:hanging="16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 am Quadrilingual (English, Spanish, Korean, and Arabic)</w:t>
      </w:r>
    </w:p>
    <w:p>
      <w:pPr>
        <w:numPr>
          <w:ilvl w:val="0"/>
          <w:numId w:val="4"/>
        </w:numPr>
        <w:spacing w:line="276" w:lineRule="auto"/>
        <w:ind w:left="720" w:hanging="16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 run a mile most mornings to start my day</w:t>
      </w:r>
    </w:p>
    <w:p>
      <w:pPr>
        <w:numPr>
          <w:ilvl w:val="0"/>
          <w:numId w:val="4"/>
        </w:numPr>
        <w:spacing w:after="240" w:line="276" w:lineRule="auto"/>
        <w:ind w:left="720" w:hanging="16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 met my wife in a show-choir in college; we've been married for 13 years</w:t>
      </w:r>
    </w:p>
    <w:p w:rsidR="00DB149B" w:rsidRPr="005D2781" w:rsidP="00A3771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8E7" w:rsidRPr="00697643" w:rsidP="006328E7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697643" w:rsidP="006328E7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805A0" w:rsidRPr="00697643" w:rsidP="006328E7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C7165" w:rsidRPr="00F32222" w:rsidP="009544A8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Bachelor's Degree in Computer Science from Eastern New Mexico University</w:t>
      </w:r>
    </w:p>
    <w:p w:rsidR="00DC7165" w:rsidRPr="00F32222" w:rsidP="009544A8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Associate's Degree in Foreign Languages and Cultures</w:t>
      </w:r>
    </w:p>
    <w:p w:rsidR="00DC7165" w:rsidRPr="00F32222" w:rsidP="009544A8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Associate's Degree in Intelligence and Security Studies from Community College of the Air Force</w:t>
      </w:r>
    </w:p>
    <w:p w:rsidR="00697643" w:rsidRPr="00F32222" w:rsidP="006328E7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C7165" w:rsidRPr="00697643" w:rsidP="006328E7">
      <w:pPr>
        <w:widowControl w:val="0"/>
        <w:spacing w:after="10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Technical Skill Summary</w:t>
      </w:r>
      <w:r w:rsidRPr="0069764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97643" w:rsidRPr="00697643" w:rsidP="009544A8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493DF7" w:rsidRPr="00697643" w:rsidP="00B128E2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Professional Experience</w:t>
      </w:r>
    </w:p>
    <w:p w:rsidR="00BE66F9" w:rsidP="003C3AD7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34AC8">
        <w:rPr>
          <w:rFonts w:ascii="Times New Roman" w:hAnsi="Times New Roman" w:cs="Times New Roman"/>
          <w:b/>
          <w:sz w:val="24"/>
          <w:szCs w:val="24"/>
          <w:lang w:val="en-IN"/>
        </w:rPr>
        <w:t>Revature</w:t>
      </w:r>
      <w:r w:rsidR="003C3AD7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3C3AD7">
        <w:rPr>
          <w:rFonts w:ascii="Times New Roman" w:hAnsi="Times New Roman" w:cs="Times New Roman"/>
          <w:b/>
          <w:noProof/>
          <w:sz w:val="24"/>
          <w:szCs w:val="24"/>
          <w:lang w:val="en-IN"/>
        </w:rPr>
        <w:t>May-2021 to</w:t>
      </w:r>
      <w:r w:rsidR="003C3AD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Present</w:t>
      </w:r>
    </w:p>
    <w:p w:rsidR="00493DF7" w:rsidRPr="00BE66F9" w:rsidP="00443531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Automating Agile</w:t>
      </w:r>
    </w:p>
    <w:p w:rsidR="00714215" w:rsidRPr="00F21D56" w:rsidP="00BC116D">
      <w:pPr>
        <w:widowControl w:val="0"/>
        <w:spacing w:after="100" w:line="276" w:lineRule="auto"/>
        <w:rPr>
          <w:rFonts w:ascii="Times New Roman" w:hAnsi="Times New Roman" w:cs="Times New Roman"/>
          <w:color w:val="0067B4"/>
          <w:u w:val="single"/>
          <w:lang w:val="en-IN"/>
        </w:rPr>
      </w:pPr>
      <w:r w:rsidRPr="00F21D56">
        <w:rPr>
          <w:rFonts w:ascii="Times New Roman" w:hAnsi="Times New Roman" w:cs="Times New Roman"/>
          <w:color w:val="0067B4"/>
          <w:u w:val="single"/>
          <w:lang w:val="en-IN"/>
        </w:rPr>
        <w:fldChar w:fldCharType="begin"/>
      </w:r>
      <w:r w:rsidRPr="00F21D56">
        <w:rPr>
          <w:rFonts w:ascii="Times New Roman" w:hAnsi="Times New Roman" w:cs="Times New Roman"/>
          <w:color w:val="0067B4"/>
          <w:u w:val="single"/>
          <w:lang w:val="en-IN"/>
        </w:rPr>
        <w:instrText xml:space="preserve"> HYPERLINK "https://dev.azure.com/revature-training-uta/Flock%20of%20Hawks/_git/team_e_p1_webapp" </w:instrText>
      </w:r>
      <w:r w:rsidRPr="00F21D56">
        <w:rPr>
          <w:rFonts w:ascii="Times New Roman" w:hAnsi="Times New Roman" w:cs="Times New Roman"/>
          <w:color w:val="0067B4"/>
          <w:u w:val="single"/>
          <w:lang w:val="en-IN"/>
        </w:rPr>
        <w:fldChar w:fldCharType="separate"/>
      </w:r>
      <w:r w:rsidRPr="00F21D56">
        <w:rPr>
          <w:rFonts w:ascii="Times New Roman" w:hAnsi="Times New Roman" w:cs="Times New Roman"/>
          <w:color w:val="0067B4"/>
          <w:u w:val="single"/>
          <w:lang w:val="en-IN"/>
        </w:rPr>
        <w:t>https://dev.azure.com/revature-training-uta/Flock%20of%20Hawks/_git/team_e_p1_webapp</w:t>
      </w:r>
      <w:r w:rsidRPr="00F21D56">
        <w:rPr>
          <w:rFonts w:ascii="Times New Roman" w:hAnsi="Times New Roman" w:cs="Times New Roman"/>
          <w:color w:val="0067B4"/>
          <w:u w:val="single"/>
          <w:lang w:val="en-IN"/>
        </w:rPr>
        <w:fldChar w:fldCharType="end"/>
      </w:r>
    </w:p>
    <w:p w:rsidR="00D330DE" w:rsidP="00BC116D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An existing Java application is augmented with tooling to support Agile values in a DevOps workflow with CI/CD. The servlet-based application exposes simple CRUD operations using a custom ORM library that's versioned and published from a separate code repository. A project board, containerization, static analysis, and documentation contribute to short feedback loops and higher product quality.</w:t>
      </w:r>
    </w:p>
    <w:p w:rsidR="00990C40" w:rsidRPr="00BC116D" w:rsidP="00BC116D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920D42" w:rsidP="002138ED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>
      <w:pPr>
        <w:spacing w:after="24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DevOps Engineer</w:t>
      </w:r>
    </w:p>
    <w:p w:rsidR="003E29B8" w:rsidRPr="00A16469" w:rsidP="00662D51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D330DE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:rsidR="008E55A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Azure DevOps, Docker, PostgreSQL, Azure, Ansible, SonarQube, Java, Tomcat, Git, SonarCloud</w:t>
      </w:r>
    </w:p>
    <w:p w:rsidR="006F5589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1536D5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Eastern New Mexico University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Jul-2018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to 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May-2021</w:t>
      </w:r>
    </w:p>
    <w:p w:rsidR="000B709A" w:rsidRPr="00697643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Military Outreach</w:t>
      </w:r>
    </w:p>
    <w:p w:rsidR="000B709A"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Mitigated critical issue from cohort benefit rule changes; prevented 80% loss by preemptive correction.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Automated new statistical tracking and analysis for cohort; create graphs and statistics from raw data.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>Designed cohort student experience plan; boosted enrollment by 522% in 2 years with a grassroots effort.</w:t>
      </w:r>
    </w:p>
    <w:p w:rsidR="000B709A" w:rsidRPr="00920D42" w:rsidP="00BA6EAB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E18C8" w:rsidRPr="00F32222" w:rsidP="0018552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0B709A" w:rsidRPr="00697643" w:rsidP="000B709A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:rsidR="004252A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Microsoft Teams;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Microsoft Outlook;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Mitel;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Microsoft Excel - VBA Macros;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Banner;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SQL;</w:t>
      </w:r>
    </w:p>
    <w:p w:rsidRPr="00F32222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SCRA Database integration</w:t>
      </w:r>
    </w:p>
    <w:p w:rsidR="002B7AA7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1536D5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United States Air Force Special Operations Command (AFSOC)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Apr-2015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to 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Jul-2018</w:t>
      </w:r>
    </w:p>
    <w:p w:rsidR="000B709A" w:rsidRPr="00920D42" w:rsidP="00BA6EAB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E18C8" w:rsidRPr="00F32222" w:rsidP="0018552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2B7AA7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0B709A" w:rsidRPr="00697643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Training Flight</w:t>
      </w:r>
    </w:p>
    <w:p w:rsidR="000B709A"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Led a team of 13; directed professional development, productivity, mission readiness, and compliance.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Liaised between organizations; showcased capabilities/services via planning, exercises, and real missions.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>Developed training materials to cover deficit; boosted initial pass rate 25%; saved 160 person-hours.</w:t>
      </w:r>
    </w:p>
    <w:p w:rsidR="000B709A" w:rsidRPr="00920D42" w:rsidP="00BA6EAB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E18C8" w:rsidRPr="00F32222" w:rsidP="0018552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0B709A" w:rsidRPr="00697643" w:rsidP="000B709A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:rsidR="004252A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&lt;&lt;Classified&gt;&gt;</w:t>
      </w:r>
    </w:p>
    <w:p w:rsidR="002B7AA7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1536D5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United States Air Force, Air Education and Training Command (AETC)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Aug-2013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to </w:t>
      </w: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Dec-2015</w:t>
      </w:r>
    </w:p>
    <w:p w:rsidR="000B709A" w:rsidRPr="00920D42" w:rsidP="00BA6EAB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E18C8" w:rsidRPr="00F32222" w:rsidP="0018552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2B7AA7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0B709A" w:rsidRPr="00697643" w:rsidP="000B709A">
      <w:pPr>
        <w:widowControl w:val="0"/>
        <w:tabs>
          <w:tab w:val="left" w:pos="5760"/>
        </w:tabs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Arabic Language Acquisition Course</w:t>
      </w:r>
    </w:p>
    <w:p w:rsidR="000B709A"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Led six students through an intense 18-month Arabic Language Acquisition Program; guided study habits/priorities.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 xml:space="preserve">Developed supplementary Arabic Language training materials for students awaiting their official class start. </w:t>
      </w:r>
    </w:p>
    <w:p w:rsidRPr="00F47A9E" w:rsidP="000B709A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47A9E">
        <w:rPr>
          <w:rFonts w:ascii="Times New Roman" w:hAnsi="Times New Roman" w:cs="Times New Roman"/>
          <w:lang w:val="en-IN"/>
        </w:rPr>
        <w:t>Coached section to 83% pass rate; 33% higher than expected 50% attrition rate; most successful section of the cycle.</w:t>
      </w:r>
    </w:p>
    <w:p w:rsidR="000B709A" w:rsidRPr="00920D42" w:rsidP="00BA6EAB">
      <w:pPr>
        <w:widowControl w:val="0"/>
        <w:spacing w:after="1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E18C8" w:rsidRPr="00F32222" w:rsidP="0018552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p w:rsidR="000B709A" w:rsidRPr="00697643" w:rsidP="000B709A">
      <w:pPr>
        <w:widowControl w:val="0"/>
        <w:spacing w:after="10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:rsidR="004252AF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>Memrise; Quizlett; Google Drive</w:t>
      </w:r>
    </w:p>
    <w:p w:rsidR="002B7AA7">
      <w:pPr>
        <w:widowControl w:val="0"/>
        <w:spacing w:after="100" w:line="276" w:lineRule="auto"/>
        <w:rPr>
          <w:rFonts w:ascii="Times New Roman" w:hAnsi="Times New Roman" w:cs="Times New Roman"/>
          <w:lang w:val="en-IN"/>
        </w:rPr>
      </w:pPr>
    </w:p>
    <w:sectPr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95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48"/>
      <w:gridCol w:w="2161"/>
      <w:gridCol w:w="2268"/>
    </w:tblGrid>
    <w:tr w:rsidTr="00036459">
      <w:tblPrEx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5148" w:type="dxa"/>
        </w:tcPr>
        <w:p w:rsidR="00AB43D7" w:rsidRPr="00036459" w:rsidP="00347557">
          <w:pPr>
            <w:pStyle w:val="Header"/>
            <w:tabs>
              <w:tab w:val="clear" w:pos="4680"/>
              <w:tab w:val="left" w:pos="5760"/>
              <w:tab w:val="clear" w:pos="9360"/>
            </w:tabs>
            <w:spacing w:line="276" w:lineRule="auto"/>
            <w:rPr>
              <w:rFonts w:ascii="Helvetica" w:eastAsia="Times New Roman" w:hAnsi="Helvetica" w:cs="Times New Roman"/>
            </w:rPr>
          </w:pPr>
          <w:r w:rsidRPr="00036459">
            <w:rPr>
              <w:rFonts w:ascii="Helvetica" w:eastAsia="Times New Roman" w:hAnsi="Helvetica" w:cs="Times New Roman"/>
              <w:noProof/>
              <w:lang w:val="en-IN" w:eastAsia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169545</wp:posOffset>
                </wp:positionV>
                <wp:extent cx="1190625" cy="372967"/>
                <wp:effectExtent l="0" t="0" r="0" b="8255"/>
                <wp:wrapSquare wrapText="bothSides"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B43D7" w:rsidRPr="00036459" w:rsidP="00036459">
          <w:pPr>
            <w:tabs>
              <w:tab w:val="left" w:pos="2032"/>
            </w:tabs>
            <w:spacing w:line="276" w:lineRule="auto"/>
          </w:pPr>
          <w:r w:rsidRPr="00036459">
            <w:tab/>
          </w:r>
        </w:p>
      </w:tc>
      <w:tc>
        <w:tcPr>
          <w:tcW w:w="2161" w:type="dxa"/>
        </w:tcPr>
        <w:p w:rsidR="00AB43D7" w:rsidP="00036459">
          <w:pPr>
            <w:pStyle w:val="Header"/>
            <w:tabs>
              <w:tab w:val="clear" w:pos="4680"/>
              <w:tab w:val="left" w:pos="5760"/>
              <w:tab w:val="clear" w:pos="93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</w:p>
        <w:p w:rsidR="00AB43D7" w:rsidRPr="00036459" w:rsidP="00036459">
          <w:pPr>
            <w:pStyle w:val="Header"/>
            <w:tabs>
              <w:tab w:val="clear" w:pos="4680"/>
              <w:tab w:val="left" w:pos="5760"/>
              <w:tab w:val="clear" w:pos="93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</w:rPr>
            <w:drawing>
              <wp:inline>
                <wp:extent cx="952500" cy="476250"/>
                <wp:docPr id="100002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412446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</w:tcPr>
        <w:p w:rsidR="00AB43D7" w:rsidP="00347557">
          <w:pPr>
            <w:pStyle w:val="Header"/>
            <w:tabs>
              <w:tab w:val="clear" w:pos="4680"/>
              <w:tab w:val="left" w:pos="5760"/>
              <w:tab w:val="clear" w:pos="9360"/>
            </w:tabs>
            <w:spacing w:line="276" w:lineRule="auto"/>
            <w:rPr>
              <w:rFonts w:ascii="Helvetica" w:eastAsia="Times New Roman" w:hAnsi="Helvetica" w:cs="Times New Roman"/>
            </w:rPr>
          </w:pPr>
        </w:p>
        <w:p w:rsidR="00AB43D7" w:rsidRPr="00036459" w:rsidP="00347557">
          <w:pPr>
            <w:pStyle w:val="Header"/>
            <w:tabs>
              <w:tab w:val="clear" w:pos="4680"/>
              <w:tab w:val="left" w:pos="5760"/>
              <w:tab w:val="clear" w:pos="9360"/>
            </w:tabs>
            <w:spacing w:line="276" w:lineRule="auto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</w:rPr>
            <w:drawing>
              <wp:inline>
                <wp:extent cx="952500" cy="476250"/>
                <wp:docPr id="100003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234828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B43D7" w:rsidRPr="007A5DE4" w:rsidP="007A5DE4">
    <w:pPr>
      <w:pStyle w:val="Header"/>
      <w:tabs>
        <w:tab w:val="clear" w:pos="4680"/>
        <w:tab w:val="left" w:pos="5760"/>
        <w:tab w:val="clear" w:pos="9360"/>
      </w:tabs>
      <w:spacing w:line="276" w:lineRule="auto"/>
      <w:rPr>
        <w:rFonts w:ascii="Helvetica" w:eastAsia="Times New Roman" w:hAnsi="Helvetica" w:cs="Times New Roman"/>
        <w:color w:val="39393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A305FC"/>
    <w:multiLevelType w:val="hybridMultilevel"/>
    <w:tmpl w:val="90F0B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764A"/>
    <w:multiLevelType w:val="hybridMultilevel"/>
    <w:tmpl w:val="79A8A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70788"/>
    <w:multiLevelType w:val="hybridMultilevel"/>
    <w:tmpl w:val="16A2AC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70789"/>
    <w:multiLevelType w:val="hybridMultilevel"/>
    <w:tmpl w:val="740707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8A6"/>
    <w:pPr>
      <w:ind w:left="720"/>
      <w:contextualSpacing/>
    </w:pPr>
  </w:style>
  <w:style w:type="table" w:styleId="TableGrid">
    <w:name w:val="Table Grid"/>
    <w:basedOn w:val="TableNormal"/>
    <w:uiPriority w:val="39"/>
    <w:rsid w:val="009B7C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8C"/>
  </w:style>
  <w:style w:type="paragraph" w:styleId="Footer">
    <w:name w:val="footer"/>
    <w:basedOn w:val="Normal"/>
    <w:link w:val="Foot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8C"/>
  </w:style>
  <w:style w:type="paragraph" w:styleId="BalloonText">
    <w:name w:val="Balloon Text"/>
    <w:basedOn w:val="Normal"/>
    <w:link w:val="BalloonTextChar"/>
    <w:uiPriority w:val="99"/>
    <w:semiHidden/>
    <w:unhideWhenUsed/>
    <w:rsid w:val="001C7D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9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26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1D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B950-670A-498E-BA14-05AF03A9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Reinke</dc:creator>
  <cp:lastModifiedBy>Jebus Nesaraj</cp:lastModifiedBy>
  <cp:revision>357</cp:revision>
  <cp:lastPrinted>2016-05-31T14:48:00Z</cp:lastPrinted>
  <dcterms:created xsi:type="dcterms:W3CDTF">2016-10-12T04:14:00Z</dcterms:created>
  <dcterms:modified xsi:type="dcterms:W3CDTF">2020-12-14T18:48:00Z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-335017906</vt:i4>
  </property>
</Properties>
</file>